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5655DA" w:rsidRPr="007F177E" w14:paraId="400095EE" w14:textId="77777777" w:rsidTr="007B6925">
        <w:tc>
          <w:tcPr>
            <w:tcW w:w="4675" w:type="dxa"/>
            <w:tcBorders>
              <w:top w:val="single" w:sz="4" w:space="0" w:color="auto"/>
              <w:left w:val="nil"/>
              <w:bottom w:val="single" w:sz="4" w:space="0" w:color="auto"/>
              <w:right w:val="nil"/>
            </w:tcBorders>
            <w:hideMark/>
          </w:tcPr>
          <w:p w14:paraId="7972AED7" w14:textId="77777777" w:rsidR="005655DA" w:rsidRPr="007F177E" w:rsidRDefault="005655DA" w:rsidP="007B6925">
            <w:pPr>
              <w:rPr>
                <w:rFonts w:ascii="Source Sans Pro Light" w:hAnsi="Source Sans Pro Light"/>
              </w:rPr>
            </w:pPr>
            <w:r w:rsidRPr="007F177E">
              <w:rPr>
                <w:rFonts w:ascii="Source Sans Pro Light" w:hAnsi="Source Sans Pro Light"/>
              </w:rPr>
              <w:t>Revision #:</w:t>
            </w:r>
          </w:p>
          <w:p w14:paraId="3FAA597A" w14:textId="77777777" w:rsidR="005655DA" w:rsidRPr="007F177E" w:rsidRDefault="005655DA" w:rsidP="007B6925">
            <w:pPr>
              <w:rPr>
                <w:rFonts w:ascii="Source Sans Pro Light" w:hAnsi="Source Sans Pro Light"/>
              </w:rPr>
            </w:pPr>
          </w:p>
          <w:p w14:paraId="05378267" w14:textId="77777777" w:rsidR="005655DA" w:rsidRPr="007F177E" w:rsidRDefault="005655DA" w:rsidP="007B6925">
            <w:pPr>
              <w:rPr>
                <w:rFonts w:ascii="Source Sans Pro Light" w:hAnsi="Source Sans Pro Light"/>
              </w:rPr>
            </w:pPr>
            <w:r w:rsidRPr="007F177E">
              <w:rPr>
                <w:rFonts w:ascii="Source Sans Pro Light" w:hAnsi="Source Sans Pro Light"/>
              </w:rPr>
              <w:t>Written by:</w:t>
            </w:r>
          </w:p>
        </w:tc>
        <w:tc>
          <w:tcPr>
            <w:tcW w:w="4675" w:type="dxa"/>
            <w:tcBorders>
              <w:top w:val="single" w:sz="4" w:space="0" w:color="auto"/>
              <w:left w:val="nil"/>
              <w:bottom w:val="single" w:sz="4" w:space="0" w:color="auto"/>
              <w:right w:val="nil"/>
            </w:tcBorders>
            <w:hideMark/>
          </w:tcPr>
          <w:p w14:paraId="3D925E2B" w14:textId="77777777" w:rsidR="005655DA" w:rsidRPr="007F177E" w:rsidRDefault="005655DA" w:rsidP="007B6925">
            <w:pPr>
              <w:rPr>
                <w:rFonts w:ascii="Source Sans Pro Light" w:hAnsi="Source Sans Pro Light"/>
              </w:rPr>
            </w:pPr>
            <w:r w:rsidRPr="007F177E">
              <w:rPr>
                <w:rFonts w:ascii="Source Sans Pro Light" w:hAnsi="Source Sans Pro Light"/>
              </w:rPr>
              <w:t>Date:</w:t>
            </w:r>
            <w:r w:rsidRPr="007F177E">
              <w:rPr>
                <w:rFonts w:ascii="Source Sans Pro Light" w:hAnsi="Source Sans Pro Light"/>
              </w:rPr>
              <w:tab/>
              <w:t>Month DD, YYYY</w:t>
            </w:r>
          </w:p>
          <w:p w14:paraId="33336CAA" w14:textId="77777777" w:rsidR="005655DA" w:rsidRPr="007F177E" w:rsidRDefault="005655DA" w:rsidP="007B6925">
            <w:pPr>
              <w:rPr>
                <w:rFonts w:ascii="Source Sans Pro Light" w:hAnsi="Source Sans Pro Light"/>
              </w:rPr>
            </w:pPr>
          </w:p>
          <w:p w14:paraId="56DC95D1" w14:textId="77777777" w:rsidR="005655DA" w:rsidRPr="007F177E" w:rsidRDefault="005655DA" w:rsidP="007B6925">
            <w:pPr>
              <w:rPr>
                <w:rFonts w:ascii="Source Sans Pro Light" w:hAnsi="Source Sans Pro Light"/>
              </w:rPr>
            </w:pPr>
            <w:r w:rsidRPr="007F177E">
              <w:rPr>
                <w:rFonts w:ascii="Source Sans Pro Light" w:hAnsi="Source Sans Pro Light"/>
              </w:rPr>
              <w:t>Approved by:</w:t>
            </w:r>
          </w:p>
          <w:p w14:paraId="676C4785" w14:textId="77777777" w:rsidR="005655DA" w:rsidRPr="007F177E" w:rsidRDefault="005655DA" w:rsidP="007B6925">
            <w:pPr>
              <w:rPr>
                <w:rFonts w:ascii="Source Sans Pro Light" w:hAnsi="Source Sans Pro Light"/>
              </w:rPr>
            </w:pPr>
          </w:p>
        </w:tc>
      </w:tr>
      <w:tr w:rsidR="005655DA" w:rsidRPr="007F177E" w14:paraId="2D26F309" w14:textId="77777777" w:rsidTr="007B6925">
        <w:tc>
          <w:tcPr>
            <w:tcW w:w="4675" w:type="dxa"/>
            <w:tcBorders>
              <w:top w:val="single" w:sz="4" w:space="0" w:color="auto"/>
              <w:left w:val="nil"/>
              <w:bottom w:val="single" w:sz="4" w:space="0" w:color="auto"/>
              <w:right w:val="nil"/>
            </w:tcBorders>
          </w:tcPr>
          <w:p w14:paraId="7184926A" w14:textId="41264F3A" w:rsidR="005655DA" w:rsidRPr="003E75ED" w:rsidRDefault="005655DA" w:rsidP="007B6925">
            <w:pPr>
              <w:pStyle w:val="Heading1"/>
              <w:outlineLvl w:val="0"/>
              <w:rPr>
                <w:rFonts w:ascii="Source Sans Pro Light" w:hAnsi="Source Sans Pro Light"/>
                <w:b/>
                <w:bCs w:val="0"/>
                <w:sz w:val="24"/>
                <w:szCs w:val="24"/>
              </w:rPr>
            </w:pPr>
            <w:r w:rsidRPr="003E75ED">
              <w:rPr>
                <w:rFonts w:ascii="Source Sans Pro Light" w:hAnsi="Source Sans Pro Light"/>
                <w:b/>
                <w:bCs w:val="0"/>
                <w:sz w:val="24"/>
                <w:szCs w:val="24"/>
                <w:lang w:val="en-CA"/>
              </w:rPr>
              <w:t>Conveyors</w:t>
            </w:r>
          </w:p>
        </w:tc>
        <w:tc>
          <w:tcPr>
            <w:tcW w:w="4675" w:type="dxa"/>
            <w:tcBorders>
              <w:top w:val="single" w:sz="4" w:space="0" w:color="auto"/>
              <w:left w:val="nil"/>
              <w:bottom w:val="single" w:sz="4" w:space="0" w:color="auto"/>
              <w:right w:val="nil"/>
            </w:tcBorders>
          </w:tcPr>
          <w:p w14:paraId="05F1ED3D" w14:textId="77777777" w:rsidR="005655DA" w:rsidRPr="007F177E" w:rsidRDefault="005655DA" w:rsidP="007B6925">
            <w:pPr>
              <w:rPr>
                <w:rFonts w:ascii="Source Sans Pro Light" w:hAnsi="Source Sans Pro Light"/>
              </w:rPr>
            </w:pPr>
          </w:p>
        </w:tc>
      </w:tr>
    </w:tbl>
    <w:p w14:paraId="5A61F51D" w14:textId="77777777" w:rsidR="005655DA" w:rsidRPr="007F177E" w:rsidRDefault="005655DA" w:rsidP="005655DA">
      <w:pPr>
        <w:rPr>
          <w:smallCaps/>
        </w:rPr>
      </w:pPr>
    </w:p>
    <w:tbl>
      <w:tblPr>
        <w:tblStyle w:val="TableGrid"/>
        <w:tblW w:w="0" w:type="auto"/>
        <w:tblInd w:w="0" w:type="dxa"/>
        <w:tblLook w:val="04A0" w:firstRow="1" w:lastRow="0" w:firstColumn="1" w:lastColumn="0" w:noHBand="0" w:noVBand="1"/>
      </w:tblPr>
      <w:tblGrid>
        <w:gridCol w:w="2547"/>
        <w:gridCol w:w="2128"/>
        <w:gridCol w:w="4675"/>
      </w:tblGrid>
      <w:tr w:rsidR="005655DA" w:rsidRPr="007F177E" w14:paraId="7F4FFA4C" w14:textId="77777777" w:rsidTr="007B6925">
        <w:tc>
          <w:tcPr>
            <w:tcW w:w="2547" w:type="dxa"/>
          </w:tcPr>
          <w:p w14:paraId="7B05467A" w14:textId="77777777" w:rsidR="005655DA" w:rsidRPr="007C5208" w:rsidRDefault="005655DA" w:rsidP="007B6925">
            <w:pPr>
              <w:rPr>
                <w:rFonts w:ascii="Source Sans Pro Semibold" w:hAnsi="Source Sans Pro Semibold"/>
                <w:smallCaps/>
              </w:rPr>
            </w:pPr>
            <w:r w:rsidRPr="007C5208">
              <w:rPr>
                <w:rFonts w:ascii="Source Sans Pro Semibold" w:hAnsi="Source Sans Pro Semibold"/>
                <w:smallCaps/>
              </w:rPr>
              <w:t xml:space="preserve">Related Documents:  </w:t>
            </w:r>
          </w:p>
        </w:tc>
        <w:tc>
          <w:tcPr>
            <w:tcW w:w="6803" w:type="dxa"/>
            <w:gridSpan w:val="2"/>
          </w:tcPr>
          <w:p w14:paraId="146DBA92" w14:textId="425353E2" w:rsidR="005655DA" w:rsidRDefault="005655DA" w:rsidP="007B6925">
            <w:pPr>
              <w:pStyle w:val="ListParagraph"/>
              <w:numPr>
                <w:ilvl w:val="0"/>
                <w:numId w:val="5"/>
              </w:numPr>
              <w:rPr>
                <w:rFonts w:ascii="Source Sans Pro Light" w:hAnsi="Source Sans Pro Light"/>
                <w:b w:val="0"/>
                <w:bCs w:val="0"/>
              </w:rPr>
            </w:pPr>
            <w:r w:rsidRPr="004E1DBD">
              <w:rPr>
                <w:rFonts w:ascii="Source Sans Pro Light" w:hAnsi="Source Sans Pro Light"/>
                <w:b w:val="0"/>
                <w:bCs w:val="0"/>
              </w:rPr>
              <w:t xml:space="preserve">Owner’s Manual for </w:t>
            </w:r>
            <w:r w:rsidR="00503DBE" w:rsidRPr="004E1DBD">
              <w:rPr>
                <w:rFonts w:ascii="Source Sans Pro Light" w:hAnsi="Source Sans Pro Light"/>
                <w:b w:val="0"/>
                <w:bCs w:val="0"/>
              </w:rPr>
              <w:t xml:space="preserve">each conveyor </w:t>
            </w:r>
            <w:r w:rsidR="00CB7712">
              <w:rPr>
                <w:rFonts w:ascii="Source Sans Pro Light" w:hAnsi="Source Sans Pro Light"/>
                <w:b w:val="0"/>
                <w:bCs w:val="0"/>
              </w:rPr>
              <w:t>b</w:t>
            </w:r>
            <w:r w:rsidR="00503DBE" w:rsidRPr="004E1DBD">
              <w:rPr>
                <w:rFonts w:ascii="Source Sans Pro Light" w:hAnsi="Source Sans Pro Light"/>
                <w:b w:val="0"/>
                <w:bCs w:val="0"/>
              </w:rPr>
              <w:t>rand</w:t>
            </w:r>
            <w:r w:rsidR="00CB7712">
              <w:rPr>
                <w:rFonts w:ascii="Source Sans Pro Light" w:hAnsi="Source Sans Pro Light"/>
                <w:b w:val="0"/>
                <w:bCs w:val="0"/>
              </w:rPr>
              <w:t>, m</w:t>
            </w:r>
            <w:r w:rsidR="004E1DBD">
              <w:rPr>
                <w:rFonts w:ascii="Source Sans Pro Light" w:hAnsi="Source Sans Pro Light"/>
                <w:b w:val="0"/>
                <w:bCs w:val="0"/>
              </w:rPr>
              <w:t>ake</w:t>
            </w:r>
            <w:r w:rsidR="00CB7712">
              <w:rPr>
                <w:rFonts w:ascii="Source Sans Pro Light" w:hAnsi="Source Sans Pro Light"/>
                <w:b w:val="0"/>
                <w:bCs w:val="0"/>
              </w:rPr>
              <w:t>, &amp; m</w:t>
            </w:r>
            <w:r w:rsidR="004E1DBD">
              <w:rPr>
                <w:rFonts w:ascii="Source Sans Pro Light" w:hAnsi="Source Sans Pro Light"/>
                <w:b w:val="0"/>
                <w:bCs w:val="0"/>
              </w:rPr>
              <w:t>odel</w:t>
            </w:r>
          </w:p>
          <w:p w14:paraId="202E3F60" w14:textId="0B4AE601" w:rsidR="004E1DBD" w:rsidRPr="004E1DBD" w:rsidRDefault="004E1DBD" w:rsidP="007B6925">
            <w:pPr>
              <w:pStyle w:val="ListParagraph"/>
              <w:numPr>
                <w:ilvl w:val="0"/>
                <w:numId w:val="5"/>
              </w:numPr>
              <w:rPr>
                <w:rFonts w:ascii="Source Sans Pro Light" w:hAnsi="Source Sans Pro Light"/>
                <w:b w:val="0"/>
                <w:bCs w:val="0"/>
              </w:rPr>
            </w:pPr>
            <w:r>
              <w:rPr>
                <w:rFonts w:ascii="Source Sans Pro Light" w:hAnsi="Source Sans Pro Light"/>
                <w:b w:val="0"/>
                <w:bCs w:val="0"/>
              </w:rPr>
              <w:t xml:space="preserve">Engineering specifications for </w:t>
            </w:r>
            <w:r w:rsidR="00CB7712">
              <w:rPr>
                <w:rFonts w:ascii="Source Sans Pro Light" w:hAnsi="Source Sans Pro Light"/>
                <w:b w:val="0"/>
                <w:bCs w:val="0"/>
              </w:rPr>
              <w:t>Farm</w:t>
            </w:r>
            <w:r>
              <w:rPr>
                <w:rFonts w:ascii="Source Sans Pro Light" w:hAnsi="Source Sans Pro Light"/>
                <w:b w:val="0"/>
                <w:bCs w:val="0"/>
              </w:rPr>
              <w:t>-made manufactured conveyors</w:t>
            </w:r>
          </w:p>
          <w:p w14:paraId="76E6EB34" w14:textId="22CF27EC" w:rsidR="005655DA" w:rsidRPr="009A5662" w:rsidRDefault="005655DA" w:rsidP="00503DBE">
            <w:pPr>
              <w:pStyle w:val="ListParagraph"/>
              <w:numPr>
                <w:ilvl w:val="0"/>
                <w:numId w:val="5"/>
              </w:numPr>
              <w:rPr>
                <w:rFonts w:ascii="Source Sans Pro Light" w:hAnsi="Source Sans Pro Light"/>
              </w:rPr>
            </w:pPr>
            <w:r w:rsidRPr="004E1DBD">
              <w:rPr>
                <w:rFonts w:ascii="Source Sans Pro Light" w:hAnsi="Source Sans Pro Light"/>
                <w:b w:val="0"/>
                <w:bCs w:val="0"/>
              </w:rPr>
              <w:t xml:space="preserve">Part </w:t>
            </w:r>
            <w:r w:rsidR="00503DBE" w:rsidRPr="004E1DBD">
              <w:rPr>
                <w:rFonts w:ascii="Source Sans Pro Light" w:hAnsi="Source Sans Pro Light"/>
                <w:b w:val="0"/>
                <w:bCs w:val="0"/>
              </w:rPr>
              <w:t>8</w:t>
            </w:r>
            <w:r w:rsidRPr="004E1DBD">
              <w:rPr>
                <w:rFonts w:ascii="Source Sans Pro Light" w:hAnsi="Source Sans Pro Light"/>
                <w:b w:val="0"/>
                <w:bCs w:val="0"/>
              </w:rPr>
              <w:t xml:space="preserve"> OHS General Regulations – </w:t>
            </w:r>
            <w:r w:rsidR="00503DBE" w:rsidRPr="004E1DBD">
              <w:rPr>
                <w:rFonts w:ascii="Source Sans Pro Light" w:hAnsi="Source Sans Pro Light"/>
                <w:b w:val="0"/>
                <w:bCs w:val="0"/>
              </w:rPr>
              <w:t>Mechanical Safety, Section 93</w:t>
            </w:r>
          </w:p>
          <w:p w14:paraId="003B5444" w14:textId="6AD7D1F4" w:rsidR="009A5662" w:rsidRPr="00896388" w:rsidRDefault="009A5662" w:rsidP="00503DBE">
            <w:pPr>
              <w:pStyle w:val="ListParagraph"/>
              <w:numPr>
                <w:ilvl w:val="0"/>
                <w:numId w:val="5"/>
              </w:numPr>
              <w:rPr>
                <w:rFonts w:ascii="Source Sans Pro Light" w:hAnsi="Source Sans Pro Light"/>
              </w:rPr>
            </w:pPr>
            <w:r>
              <w:rPr>
                <w:rFonts w:ascii="Source Sans Pro Light" w:hAnsi="Source Sans Pro Light"/>
                <w:b w:val="0"/>
                <w:bCs w:val="0"/>
              </w:rPr>
              <w:t>CSA Z432-04 – Safeguarding of Machinery</w:t>
            </w:r>
          </w:p>
          <w:p w14:paraId="4BBBD10F" w14:textId="1C2D77F2" w:rsidR="00896388" w:rsidRPr="00503DBE" w:rsidRDefault="00896388" w:rsidP="00503DBE">
            <w:pPr>
              <w:pStyle w:val="ListParagraph"/>
              <w:numPr>
                <w:ilvl w:val="0"/>
                <w:numId w:val="5"/>
              </w:numPr>
              <w:rPr>
                <w:rFonts w:ascii="Source Sans Pro Light" w:hAnsi="Source Sans Pro Light"/>
              </w:rPr>
            </w:pPr>
            <w:r>
              <w:rPr>
                <w:rFonts w:ascii="Source Sans Pro Light" w:hAnsi="Source Sans Pro Light"/>
                <w:b w:val="0"/>
                <w:bCs w:val="0"/>
              </w:rPr>
              <w:t>NFPA 101 Life Safety Code</w:t>
            </w:r>
          </w:p>
        </w:tc>
      </w:tr>
      <w:tr w:rsidR="005655DA" w:rsidRPr="007F177E" w14:paraId="6EF8CA57" w14:textId="77777777" w:rsidTr="007B6925">
        <w:tc>
          <w:tcPr>
            <w:tcW w:w="2547" w:type="dxa"/>
          </w:tcPr>
          <w:p w14:paraId="3A422B3F" w14:textId="77777777" w:rsidR="005655DA" w:rsidRPr="007C5208" w:rsidRDefault="005655DA" w:rsidP="007B6925">
            <w:pPr>
              <w:rPr>
                <w:rFonts w:ascii="Source Sans Pro Semibold" w:hAnsi="Source Sans Pro Semibold"/>
              </w:rPr>
            </w:pPr>
            <w:r w:rsidRPr="007C5208">
              <w:rPr>
                <w:rFonts w:ascii="Source Sans Pro Semibold" w:hAnsi="Source Sans Pro Semibold"/>
                <w:smallCaps/>
              </w:rPr>
              <w:t>When to use this SWP</w:t>
            </w:r>
            <w:r w:rsidRPr="007C5208">
              <w:rPr>
                <w:rFonts w:ascii="Source Sans Pro Semibold" w:hAnsi="Source Sans Pro Semibold"/>
              </w:rPr>
              <w:t>:</w:t>
            </w:r>
          </w:p>
        </w:tc>
        <w:tc>
          <w:tcPr>
            <w:tcW w:w="6803" w:type="dxa"/>
            <w:gridSpan w:val="2"/>
          </w:tcPr>
          <w:p w14:paraId="1781F09F" w14:textId="429B22C1" w:rsidR="00E152BF" w:rsidRPr="004E1DBD" w:rsidRDefault="00E152BF" w:rsidP="004E1DBD">
            <w:pPr>
              <w:rPr>
                <w:rFonts w:ascii="Source Sans Pro Light" w:hAnsi="Source Sans Pro Light"/>
              </w:rPr>
            </w:pPr>
            <w:r w:rsidRPr="004E1DBD">
              <w:rPr>
                <w:rFonts w:ascii="Source Sans Pro Light" w:hAnsi="Source Sans Pro Light"/>
              </w:rPr>
              <w:t xml:space="preserve">Conveyors are a common piece of mechanical handling equipment that move material from one location to another. Conveyors are useful in agriculture to move hay, silage, </w:t>
            </w:r>
            <w:r w:rsidR="004E1DBD">
              <w:rPr>
                <w:rFonts w:ascii="Source Sans Pro Light" w:hAnsi="Source Sans Pro Light"/>
              </w:rPr>
              <w:t>feeding livestock, packaging and cleaning and processes for fruits and vegetables</w:t>
            </w:r>
            <w:r w:rsidRPr="004E1DBD">
              <w:rPr>
                <w:rFonts w:ascii="Source Sans Pro Light" w:hAnsi="Source Sans Pro Light"/>
              </w:rPr>
              <w:t xml:space="preserve"> </w:t>
            </w:r>
            <w:r w:rsidR="004E1DBD">
              <w:rPr>
                <w:rFonts w:ascii="Source Sans Pro Light" w:hAnsi="Source Sans Pro Light"/>
              </w:rPr>
              <w:t xml:space="preserve">to name a few.  </w:t>
            </w:r>
            <w:r w:rsidRPr="004E1DBD">
              <w:rPr>
                <w:rFonts w:ascii="Source Sans Pro Light" w:hAnsi="Source Sans Pro Light"/>
              </w:rPr>
              <w:t xml:space="preserve">Conveyor systems allow quick and efficient transport of materials, which make </w:t>
            </w:r>
            <w:hyperlink r:id="rId7" w:history="1">
              <w:r w:rsidRPr="004E1DBD">
                <w:rPr>
                  <w:rStyle w:val="Hyperlink"/>
                  <w:rFonts w:ascii="Source Sans Pro Light" w:hAnsi="Source Sans Pro Light"/>
                  <w:color w:val="auto"/>
                  <w:u w:val="none"/>
                </w:rPr>
                <w:t>material handling</w:t>
              </w:r>
            </w:hyperlink>
            <w:r w:rsidRPr="004E1DBD">
              <w:rPr>
                <w:rFonts w:ascii="Source Sans Pro Light" w:hAnsi="Source Sans Pro Light"/>
              </w:rPr>
              <w:t> and packaging </w:t>
            </w:r>
            <w:r w:rsidR="004E1DBD" w:rsidRPr="004E1DBD">
              <w:rPr>
                <w:rFonts w:ascii="Source Sans Pro Light" w:hAnsi="Source Sans Pro Light"/>
              </w:rPr>
              <w:t>lighter work</w:t>
            </w:r>
            <w:r w:rsidR="004E1DBD">
              <w:rPr>
                <w:rFonts w:ascii="Source Sans Pro Light" w:hAnsi="Source Sans Pro Light"/>
              </w:rPr>
              <w:t>.</w:t>
            </w:r>
          </w:p>
        </w:tc>
      </w:tr>
      <w:tr w:rsidR="005655DA" w:rsidRPr="007F177E" w14:paraId="6D307097" w14:textId="77777777" w:rsidTr="007B6925">
        <w:tc>
          <w:tcPr>
            <w:tcW w:w="2547" w:type="dxa"/>
          </w:tcPr>
          <w:p w14:paraId="59776FDA" w14:textId="77777777" w:rsidR="005655DA" w:rsidRPr="007C5208" w:rsidRDefault="005655DA" w:rsidP="007B6925">
            <w:pPr>
              <w:rPr>
                <w:rFonts w:ascii="Source Sans Pro Semibold" w:hAnsi="Source Sans Pro Semibold"/>
                <w:smallCaps/>
              </w:rPr>
            </w:pPr>
            <w:r w:rsidRPr="007C5208">
              <w:rPr>
                <w:rFonts w:ascii="Source Sans Pro Semibold" w:hAnsi="Source Sans Pro Semibold"/>
                <w:smallCaps/>
              </w:rPr>
              <w:t>Hazards &amp; Risks:</w:t>
            </w:r>
          </w:p>
        </w:tc>
        <w:tc>
          <w:tcPr>
            <w:tcW w:w="6803" w:type="dxa"/>
            <w:gridSpan w:val="2"/>
          </w:tcPr>
          <w:p w14:paraId="560AEEF6" w14:textId="77777777" w:rsidR="005655DA" w:rsidRPr="00896388" w:rsidRDefault="005655DA" w:rsidP="007B6925">
            <w:pPr>
              <w:pStyle w:val="ListParagraph"/>
              <w:numPr>
                <w:ilvl w:val="0"/>
                <w:numId w:val="1"/>
              </w:numPr>
              <w:rPr>
                <w:rFonts w:ascii="Source Sans Pro Light" w:hAnsi="Source Sans Pro Light"/>
                <w:b w:val="0"/>
                <w:bCs w:val="0"/>
              </w:rPr>
            </w:pPr>
            <w:r w:rsidRPr="00896388">
              <w:rPr>
                <w:rFonts w:ascii="Source Sans Pro Light" w:hAnsi="Source Sans Pro Light"/>
                <w:b w:val="0"/>
                <w:bCs w:val="0"/>
              </w:rPr>
              <w:t>Hearing Loss</w:t>
            </w:r>
          </w:p>
          <w:p w14:paraId="7C7E3B5D" w14:textId="77777777" w:rsidR="005655DA" w:rsidRPr="00896388" w:rsidRDefault="005655DA" w:rsidP="007B6925">
            <w:pPr>
              <w:pStyle w:val="ListParagraph"/>
              <w:numPr>
                <w:ilvl w:val="0"/>
                <w:numId w:val="1"/>
              </w:numPr>
              <w:rPr>
                <w:rFonts w:ascii="Source Sans Pro Light" w:hAnsi="Source Sans Pro Light"/>
                <w:b w:val="0"/>
                <w:bCs w:val="0"/>
              </w:rPr>
            </w:pPr>
            <w:r w:rsidRPr="00896388">
              <w:rPr>
                <w:rFonts w:ascii="Source Sans Pro Light" w:hAnsi="Source Sans Pro Light"/>
                <w:b w:val="0"/>
                <w:bCs w:val="0"/>
              </w:rPr>
              <w:t>Fire/explosion</w:t>
            </w:r>
          </w:p>
          <w:p w14:paraId="338BDB48" w14:textId="7A46505F" w:rsidR="005655DA" w:rsidRDefault="00503DBE" w:rsidP="00896388">
            <w:pPr>
              <w:pStyle w:val="ListParagraph"/>
              <w:numPr>
                <w:ilvl w:val="0"/>
                <w:numId w:val="1"/>
              </w:numPr>
              <w:rPr>
                <w:rFonts w:ascii="Source Sans Pro Light" w:hAnsi="Source Sans Pro Light"/>
                <w:b w:val="0"/>
                <w:bCs w:val="0"/>
              </w:rPr>
            </w:pPr>
            <w:r w:rsidRPr="00896388">
              <w:rPr>
                <w:rFonts w:ascii="Source Sans Pro Light" w:hAnsi="Source Sans Pro Light"/>
                <w:b w:val="0"/>
                <w:bCs w:val="0"/>
              </w:rPr>
              <w:t>Pinch Points</w:t>
            </w:r>
          </w:p>
          <w:p w14:paraId="768652EE" w14:textId="30215CBA" w:rsidR="0061362F" w:rsidRDefault="0061362F" w:rsidP="00896388">
            <w:pPr>
              <w:pStyle w:val="ListParagraph"/>
              <w:numPr>
                <w:ilvl w:val="0"/>
                <w:numId w:val="1"/>
              </w:numPr>
              <w:rPr>
                <w:rFonts w:ascii="Source Sans Pro Light" w:hAnsi="Source Sans Pro Light"/>
                <w:b w:val="0"/>
                <w:bCs w:val="0"/>
              </w:rPr>
            </w:pPr>
            <w:r>
              <w:rPr>
                <w:rFonts w:ascii="Source Sans Pro Light" w:hAnsi="Source Sans Pro Light"/>
                <w:b w:val="0"/>
                <w:bCs w:val="0"/>
              </w:rPr>
              <w:t>Nip &amp; Shear points</w:t>
            </w:r>
          </w:p>
          <w:p w14:paraId="1E29B845" w14:textId="44972493" w:rsidR="001D1FAE" w:rsidRDefault="001D1FAE" w:rsidP="00896388">
            <w:pPr>
              <w:pStyle w:val="ListParagraph"/>
              <w:numPr>
                <w:ilvl w:val="0"/>
                <w:numId w:val="1"/>
              </w:numPr>
              <w:rPr>
                <w:rFonts w:ascii="Source Sans Pro Light" w:hAnsi="Source Sans Pro Light"/>
                <w:b w:val="0"/>
                <w:bCs w:val="0"/>
              </w:rPr>
            </w:pPr>
            <w:r>
              <w:rPr>
                <w:rFonts w:ascii="Source Sans Pro Light" w:hAnsi="Source Sans Pro Light"/>
                <w:b w:val="0"/>
                <w:bCs w:val="0"/>
              </w:rPr>
              <w:t>Crush</w:t>
            </w:r>
          </w:p>
          <w:p w14:paraId="7562FBFB" w14:textId="6217A54B" w:rsidR="001D1FAE" w:rsidRDefault="001D1FAE" w:rsidP="00896388">
            <w:pPr>
              <w:pStyle w:val="ListParagraph"/>
              <w:numPr>
                <w:ilvl w:val="0"/>
                <w:numId w:val="1"/>
              </w:numPr>
              <w:rPr>
                <w:rFonts w:ascii="Source Sans Pro Light" w:hAnsi="Source Sans Pro Light"/>
                <w:b w:val="0"/>
                <w:bCs w:val="0"/>
              </w:rPr>
            </w:pPr>
            <w:r>
              <w:rPr>
                <w:rFonts w:ascii="Source Sans Pro Light" w:hAnsi="Source Sans Pro Light"/>
                <w:b w:val="0"/>
                <w:bCs w:val="0"/>
              </w:rPr>
              <w:t>Respiratory &amp; Eye Irritation from dust</w:t>
            </w:r>
          </w:p>
          <w:p w14:paraId="3DAAC412" w14:textId="402D2169" w:rsidR="00896388" w:rsidRDefault="00896388" w:rsidP="00896388">
            <w:pPr>
              <w:pStyle w:val="ListParagraph"/>
              <w:numPr>
                <w:ilvl w:val="0"/>
                <w:numId w:val="1"/>
              </w:numPr>
              <w:rPr>
                <w:rFonts w:ascii="Source Sans Pro Light" w:hAnsi="Source Sans Pro Light"/>
                <w:b w:val="0"/>
                <w:bCs w:val="0"/>
              </w:rPr>
            </w:pPr>
            <w:r>
              <w:rPr>
                <w:rFonts w:ascii="Source Sans Pro Light" w:hAnsi="Source Sans Pro Light"/>
                <w:b w:val="0"/>
                <w:bCs w:val="0"/>
              </w:rPr>
              <w:t>Mechanical Failure</w:t>
            </w:r>
          </w:p>
          <w:p w14:paraId="1E6799F4" w14:textId="4D469B39" w:rsidR="001D1FAE" w:rsidRDefault="001D1FAE" w:rsidP="00896388">
            <w:pPr>
              <w:pStyle w:val="ListParagraph"/>
              <w:numPr>
                <w:ilvl w:val="0"/>
                <w:numId w:val="1"/>
              </w:numPr>
              <w:rPr>
                <w:rFonts w:ascii="Source Sans Pro Light" w:hAnsi="Source Sans Pro Light"/>
                <w:b w:val="0"/>
                <w:bCs w:val="0"/>
              </w:rPr>
            </w:pPr>
            <w:r>
              <w:rPr>
                <w:rFonts w:ascii="Source Sans Pro Light" w:hAnsi="Source Sans Pro Light"/>
                <w:b w:val="0"/>
                <w:bCs w:val="0"/>
              </w:rPr>
              <w:t>Electrical shock from ungrounded controls or conductors.</w:t>
            </w:r>
          </w:p>
          <w:p w14:paraId="41FED551" w14:textId="77777777" w:rsidR="00896388" w:rsidRDefault="00896388" w:rsidP="00896388">
            <w:pPr>
              <w:pStyle w:val="ListParagraph"/>
              <w:numPr>
                <w:ilvl w:val="0"/>
                <w:numId w:val="1"/>
              </w:numPr>
              <w:rPr>
                <w:rFonts w:ascii="Source Sans Pro Light" w:hAnsi="Source Sans Pro Light"/>
                <w:b w:val="0"/>
                <w:bCs w:val="0"/>
              </w:rPr>
            </w:pPr>
            <w:r>
              <w:rPr>
                <w:rFonts w:ascii="Source Sans Pro Light" w:hAnsi="Source Sans Pro Light"/>
                <w:b w:val="0"/>
                <w:bCs w:val="0"/>
              </w:rPr>
              <w:t>Falling Material</w:t>
            </w:r>
          </w:p>
          <w:p w14:paraId="13ACF49A" w14:textId="3012DAE2" w:rsidR="00C31CB5" w:rsidRPr="00896388" w:rsidRDefault="00C31CB5" w:rsidP="00896388">
            <w:pPr>
              <w:pStyle w:val="ListParagraph"/>
              <w:numPr>
                <w:ilvl w:val="0"/>
                <w:numId w:val="1"/>
              </w:numPr>
              <w:rPr>
                <w:rFonts w:ascii="Source Sans Pro Light" w:hAnsi="Source Sans Pro Light"/>
                <w:b w:val="0"/>
                <w:bCs w:val="0"/>
              </w:rPr>
            </w:pPr>
            <w:r>
              <w:rPr>
                <w:rFonts w:ascii="Source Sans Pro Light" w:hAnsi="Source Sans Pro Light"/>
                <w:b w:val="0"/>
                <w:bCs w:val="0"/>
              </w:rPr>
              <w:t>Strains/Sprains from poor ergonomics or improper lifting.</w:t>
            </w:r>
          </w:p>
        </w:tc>
      </w:tr>
      <w:tr w:rsidR="005655DA" w:rsidRPr="007F177E" w14:paraId="6991724A" w14:textId="77777777" w:rsidTr="007B6925">
        <w:tc>
          <w:tcPr>
            <w:tcW w:w="2547" w:type="dxa"/>
          </w:tcPr>
          <w:p w14:paraId="765C36FB" w14:textId="77777777" w:rsidR="005655DA" w:rsidRPr="007C5208" w:rsidRDefault="005655DA" w:rsidP="007B6925">
            <w:pPr>
              <w:rPr>
                <w:rFonts w:ascii="Source Sans Pro Semibold" w:hAnsi="Source Sans Pro Semibold"/>
                <w:smallCaps/>
              </w:rPr>
            </w:pPr>
            <w:r w:rsidRPr="007C5208">
              <w:rPr>
                <w:rFonts w:ascii="Source Sans Pro Semibold" w:hAnsi="Source Sans Pro Semibold"/>
                <w:smallCaps/>
              </w:rPr>
              <w:t>Personal Protective Equipment:</w:t>
            </w:r>
          </w:p>
        </w:tc>
        <w:tc>
          <w:tcPr>
            <w:tcW w:w="6803" w:type="dxa"/>
            <w:gridSpan w:val="2"/>
          </w:tcPr>
          <w:p w14:paraId="4AB62B33" w14:textId="77777777" w:rsidR="005655DA" w:rsidRPr="00894E30" w:rsidRDefault="005655DA" w:rsidP="007B6925">
            <w:pPr>
              <w:rPr>
                <w:rFonts w:ascii="Source Sans Pro Light" w:hAnsi="Source Sans Pro Light"/>
              </w:rPr>
            </w:pPr>
            <w:r w:rsidRPr="00894E30">
              <w:rPr>
                <w:rFonts w:ascii="Source Sans Pro Light" w:hAnsi="Source Sans Pro Light"/>
              </w:rPr>
              <w:t xml:space="preserve">CSA approved </w:t>
            </w:r>
          </w:p>
          <w:p w14:paraId="49A432A5" w14:textId="77777777" w:rsidR="005655DA" w:rsidRPr="00896388" w:rsidRDefault="005655DA" w:rsidP="007B6925">
            <w:pPr>
              <w:pStyle w:val="ListParagraph"/>
              <w:numPr>
                <w:ilvl w:val="0"/>
                <w:numId w:val="1"/>
              </w:numPr>
              <w:rPr>
                <w:rFonts w:ascii="Source Sans Pro Light" w:hAnsi="Source Sans Pro Light"/>
                <w:b w:val="0"/>
                <w:bCs w:val="0"/>
              </w:rPr>
            </w:pPr>
            <w:r w:rsidRPr="00896388">
              <w:rPr>
                <w:rFonts w:ascii="Source Sans Pro Light" w:hAnsi="Source Sans Pro Light"/>
                <w:b w:val="0"/>
                <w:bCs w:val="0"/>
              </w:rPr>
              <w:t>Steel toes</w:t>
            </w:r>
          </w:p>
          <w:p w14:paraId="3B37CC18" w14:textId="77777777" w:rsidR="005655DA" w:rsidRPr="00896388" w:rsidRDefault="005655DA" w:rsidP="007B6925">
            <w:pPr>
              <w:pStyle w:val="ListParagraph"/>
              <w:numPr>
                <w:ilvl w:val="0"/>
                <w:numId w:val="1"/>
              </w:numPr>
              <w:rPr>
                <w:rFonts w:ascii="Source Sans Pro Light" w:hAnsi="Source Sans Pro Light"/>
                <w:b w:val="0"/>
                <w:bCs w:val="0"/>
              </w:rPr>
            </w:pPr>
            <w:r w:rsidRPr="00896388">
              <w:rPr>
                <w:rFonts w:ascii="Source Sans Pro Light" w:hAnsi="Source Sans Pro Light"/>
                <w:b w:val="0"/>
                <w:bCs w:val="0"/>
              </w:rPr>
              <w:t>Safety glasses</w:t>
            </w:r>
          </w:p>
          <w:p w14:paraId="669D7AA0" w14:textId="77777777" w:rsidR="005655DA" w:rsidRPr="00896388" w:rsidRDefault="005655DA" w:rsidP="007B6925">
            <w:pPr>
              <w:pStyle w:val="ListParagraph"/>
              <w:numPr>
                <w:ilvl w:val="0"/>
                <w:numId w:val="1"/>
              </w:numPr>
              <w:rPr>
                <w:rFonts w:ascii="Source Sans Pro Light" w:hAnsi="Source Sans Pro Light"/>
                <w:b w:val="0"/>
                <w:bCs w:val="0"/>
              </w:rPr>
            </w:pPr>
            <w:r w:rsidRPr="00896388">
              <w:rPr>
                <w:rFonts w:ascii="Source Sans Pro Light" w:hAnsi="Source Sans Pro Light"/>
                <w:b w:val="0"/>
                <w:bCs w:val="0"/>
              </w:rPr>
              <w:t>Face Shield</w:t>
            </w:r>
          </w:p>
          <w:p w14:paraId="42763806" w14:textId="77777777" w:rsidR="005655DA" w:rsidRPr="00896388" w:rsidRDefault="005655DA" w:rsidP="007B6925">
            <w:pPr>
              <w:pStyle w:val="ListParagraph"/>
              <w:numPr>
                <w:ilvl w:val="0"/>
                <w:numId w:val="1"/>
              </w:numPr>
              <w:rPr>
                <w:rFonts w:ascii="Source Sans Pro Light" w:hAnsi="Source Sans Pro Light"/>
                <w:b w:val="0"/>
                <w:bCs w:val="0"/>
              </w:rPr>
            </w:pPr>
            <w:r w:rsidRPr="00896388">
              <w:rPr>
                <w:rFonts w:ascii="Source Sans Pro Light" w:hAnsi="Source Sans Pro Light"/>
                <w:b w:val="0"/>
                <w:bCs w:val="0"/>
              </w:rPr>
              <w:t>Gloves</w:t>
            </w:r>
          </w:p>
          <w:p w14:paraId="132A8271" w14:textId="77777777" w:rsidR="005655DA" w:rsidRDefault="005655DA" w:rsidP="00896388">
            <w:pPr>
              <w:pStyle w:val="ListParagraph"/>
              <w:numPr>
                <w:ilvl w:val="0"/>
                <w:numId w:val="1"/>
              </w:numPr>
              <w:rPr>
                <w:rFonts w:ascii="Source Sans Pro Light" w:hAnsi="Source Sans Pro Light"/>
                <w:b w:val="0"/>
                <w:bCs w:val="0"/>
              </w:rPr>
            </w:pPr>
            <w:r w:rsidRPr="00896388">
              <w:rPr>
                <w:rFonts w:ascii="Source Sans Pro Light" w:hAnsi="Source Sans Pro Light"/>
                <w:b w:val="0"/>
                <w:bCs w:val="0"/>
              </w:rPr>
              <w:t>Hearing protection</w:t>
            </w:r>
          </w:p>
          <w:p w14:paraId="35326675" w14:textId="11055E67" w:rsidR="0061362F" w:rsidRPr="00896388" w:rsidRDefault="0061362F" w:rsidP="00896388">
            <w:pPr>
              <w:pStyle w:val="ListParagraph"/>
              <w:numPr>
                <w:ilvl w:val="0"/>
                <w:numId w:val="1"/>
              </w:numPr>
              <w:rPr>
                <w:rFonts w:ascii="Source Sans Pro Light" w:hAnsi="Source Sans Pro Light"/>
                <w:b w:val="0"/>
                <w:bCs w:val="0"/>
              </w:rPr>
            </w:pPr>
            <w:r>
              <w:rPr>
                <w:rFonts w:ascii="Source Sans Pro Light" w:hAnsi="Source Sans Pro Light"/>
                <w:b w:val="0"/>
                <w:bCs w:val="0"/>
              </w:rPr>
              <w:t>Contain long hair and beards</w:t>
            </w:r>
          </w:p>
        </w:tc>
      </w:tr>
      <w:tr w:rsidR="005655DA" w:rsidRPr="007F177E" w14:paraId="14115298" w14:textId="77777777" w:rsidTr="007B6925">
        <w:tc>
          <w:tcPr>
            <w:tcW w:w="2547" w:type="dxa"/>
          </w:tcPr>
          <w:p w14:paraId="0BDA6E48" w14:textId="77777777" w:rsidR="005655DA" w:rsidRPr="007C5208" w:rsidRDefault="005655DA" w:rsidP="007B6925">
            <w:pPr>
              <w:rPr>
                <w:rFonts w:ascii="Source Sans Pro Semibold" w:hAnsi="Source Sans Pro Semibold"/>
                <w:smallCaps/>
              </w:rPr>
            </w:pPr>
            <w:r w:rsidRPr="007C5208">
              <w:rPr>
                <w:rFonts w:ascii="Source Sans Pro Semibold" w:hAnsi="Source Sans Pro Semibold"/>
                <w:smallCaps/>
              </w:rPr>
              <w:t>Training Requirements:</w:t>
            </w:r>
          </w:p>
        </w:tc>
        <w:tc>
          <w:tcPr>
            <w:tcW w:w="6803" w:type="dxa"/>
            <w:gridSpan w:val="2"/>
          </w:tcPr>
          <w:p w14:paraId="77305216" w14:textId="77777777" w:rsidR="005655DA" w:rsidRDefault="005655DA" w:rsidP="007B6925">
            <w:pPr>
              <w:pStyle w:val="ListParagraph"/>
              <w:numPr>
                <w:ilvl w:val="0"/>
                <w:numId w:val="1"/>
              </w:numPr>
              <w:rPr>
                <w:rFonts w:ascii="Source Sans Pro ExtraLight" w:hAnsi="Source Sans Pro ExtraLight"/>
                <w:b w:val="0"/>
                <w:bCs w:val="0"/>
              </w:rPr>
            </w:pPr>
            <w:r w:rsidRPr="00896388">
              <w:rPr>
                <w:rFonts w:ascii="Source Sans Pro ExtraLight" w:hAnsi="Source Sans Pro ExtraLight"/>
                <w:b w:val="0"/>
                <w:bCs w:val="0"/>
              </w:rPr>
              <w:t>Training by a competent experienced person</w:t>
            </w:r>
          </w:p>
          <w:p w14:paraId="6000F603" w14:textId="7DD6082B" w:rsidR="00896388" w:rsidRDefault="00896388" w:rsidP="007B6925">
            <w:pPr>
              <w:pStyle w:val="ListParagraph"/>
              <w:numPr>
                <w:ilvl w:val="0"/>
                <w:numId w:val="1"/>
              </w:numPr>
              <w:rPr>
                <w:rFonts w:ascii="Source Sans Pro ExtraLight" w:hAnsi="Source Sans Pro ExtraLight"/>
                <w:b w:val="0"/>
                <w:bCs w:val="0"/>
              </w:rPr>
            </w:pPr>
            <w:r>
              <w:rPr>
                <w:rFonts w:ascii="Source Sans Pro ExtraLight" w:hAnsi="Source Sans Pro ExtraLight"/>
                <w:b w:val="0"/>
                <w:bCs w:val="0"/>
              </w:rPr>
              <w:t>Identify</w:t>
            </w:r>
            <w:r w:rsidR="00896321">
              <w:rPr>
                <w:rFonts w:ascii="Source Sans Pro ExtraLight" w:hAnsi="Source Sans Pro ExtraLight"/>
                <w:b w:val="0"/>
                <w:bCs w:val="0"/>
              </w:rPr>
              <w:t xml:space="preserve"> </w:t>
            </w:r>
            <w:r>
              <w:rPr>
                <w:rFonts w:ascii="Source Sans Pro ExtraLight" w:hAnsi="Source Sans Pro ExtraLight"/>
                <w:b w:val="0"/>
                <w:bCs w:val="0"/>
              </w:rPr>
              <w:t>all Start &amp; Stop Locations</w:t>
            </w:r>
          </w:p>
          <w:p w14:paraId="2932D863" w14:textId="77777777" w:rsidR="00896388" w:rsidRDefault="00896388" w:rsidP="007B6925">
            <w:pPr>
              <w:pStyle w:val="ListParagraph"/>
              <w:numPr>
                <w:ilvl w:val="0"/>
                <w:numId w:val="1"/>
              </w:numPr>
              <w:rPr>
                <w:rFonts w:ascii="Source Sans Pro ExtraLight" w:hAnsi="Source Sans Pro ExtraLight"/>
                <w:b w:val="0"/>
                <w:bCs w:val="0"/>
              </w:rPr>
            </w:pPr>
            <w:r>
              <w:rPr>
                <w:rFonts w:ascii="Source Sans Pro ExtraLight" w:hAnsi="Source Sans Pro ExtraLight"/>
                <w:b w:val="0"/>
                <w:bCs w:val="0"/>
              </w:rPr>
              <w:t>Lock Out/Tag Out Pro</w:t>
            </w:r>
            <w:r w:rsidR="00896321">
              <w:rPr>
                <w:rFonts w:ascii="Source Sans Pro ExtraLight" w:hAnsi="Source Sans Pro ExtraLight"/>
                <w:b w:val="0"/>
                <w:bCs w:val="0"/>
              </w:rPr>
              <w:t>cedure</w:t>
            </w:r>
          </w:p>
          <w:p w14:paraId="5718CBE1" w14:textId="77777777" w:rsidR="003811E0" w:rsidRDefault="003811E0" w:rsidP="007B6925">
            <w:pPr>
              <w:pStyle w:val="ListParagraph"/>
              <w:numPr>
                <w:ilvl w:val="0"/>
                <w:numId w:val="1"/>
              </w:numPr>
              <w:rPr>
                <w:rFonts w:ascii="Source Sans Pro ExtraLight" w:hAnsi="Source Sans Pro ExtraLight"/>
                <w:b w:val="0"/>
                <w:bCs w:val="0"/>
              </w:rPr>
            </w:pPr>
            <w:r>
              <w:rPr>
                <w:rFonts w:ascii="Source Sans Pro ExtraLight" w:hAnsi="Source Sans Pro ExtraLight"/>
                <w:b w:val="0"/>
                <w:bCs w:val="0"/>
              </w:rPr>
              <w:t>Ergonomics for specific Tasks</w:t>
            </w:r>
          </w:p>
          <w:p w14:paraId="55C57B20" w14:textId="0076BA50" w:rsidR="003811E0" w:rsidRPr="00896388" w:rsidRDefault="003811E0" w:rsidP="007B6925">
            <w:pPr>
              <w:pStyle w:val="ListParagraph"/>
              <w:numPr>
                <w:ilvl w:val="0"/>
                <w:numId w:val="1"/>
              </w:numPr>
              <w:rPr>
                <w:rFonts w:ascii="Source Sans Pro ExtraLight" w:hAnsi="Source Sans Pro ExtraLight"/>
                <w:b w:val="0"/>
                <w:bCs w:val="0"/>
              </w:rPr>
            </w:pPr>
            <w:r>
              <w:rPr>
                <w:rFonts w:ascii="Source Sans Pro ExtraLight" w:hAnsi="Source Sans Pro ExtraLight"/>
                <w:b w:val="0"/>
                <w:bCs w:val="0"/>
              </w:rPr>
              <w:t>Correct Lifting and Lowering</w:t>
            </w:r>
          </w:p>
        </w:tc>
      </w:tr>
      <w:tr w:rsidR="005655DA" w:rsidRPr="007F177E" w14:paraId="242204DB" w14:textId="77777777" w:rsidTr="007B6925">
        <w:tc>
          <w:tcPr>
            <w:tcW w:w="2547" w:type="dxa"/>
          </w:tcPr>
          <w:p w14:paraId="779A4E22" w14:textId="77777777" w:rsidR="005655DA" w:rsidRPr="007C5208" w:rsidRDefault="005655DA" w:rsidP="007B6925">
            <w:pPr>
              <w:rPr>
                <w:rFonts w:ascii="Source Sans Pro Semibold" w:hAnsi="Source Sans Pro Semibold"/>
                <w:smallCaps/>
              </w:rPr>
            </w:pPr>
            <w:r w:rsidRPr="007C5208">
              <w:rPr>
                <w:rFonts w:ascii="Source Sans Pro Semibold" w:hAnsi="Source Sans Pro Semibold"/>
                <w:smallCaps/>
              </w:rPr>
              <w:t>Communication Process:</w:t>
            </w:r>
          </w:p>
        </w:tc>
        <w:tc>
          <w:tcPr>
            <w:tcW w:w="6803" w:type="dxa"/>
            <w:gridSpan w:val="2"/>
          </w:tcPr>
          <w:p w14:paraId="327DFCA5" w14:textId="61DE33A4" w:rsidR="00896388" w:rsidRPr="00C73BA6" w:rsidRDefault="005655DA" w:rsidP="007B6925">
            <w:pPr>
              <w:pStyle w:val="ListParagraph"/>
              <w:numPr>
                <w:ilvl w:val="0"/>
                <w:numId w:val="3"/>
              </w:numPr>
              <w:rPr>
                <w:rFonts w:ascii="Source Sans Pro Light" w:hAnsi="Source Sans Pro Light"/>
                <w:b w:val="0"/>
                <w:bCs w:val="0"/>
              </w:rPr>
            </w:pPr>
            <w:r w:rsidRPr="00C73BA6">
              <w:rPr>
                <w:rFonts w:ascii="Source Sans Pro Light" w:hAnsi="Source Sans Pro Light"/>
                <w:b w:val="0"/>
                <w:bCs w:val="0"/>
              </w:rPr>
              <w:t>Work with an experienced person before operating on your own</w:t>
            </w:r>
            <w:r w:rsidR="00C73BA6">
              <w:rPr>
                <w:rFonts w:ascii="Source Sans Pro Light" w:hAnsi="Source Sans Pro Light"/>
                <w:b w:val="0"/>
                <w:bCs w:val="0"/>
              </w:rPr>
              <w:t xml:space="preserve"> or working independently</w:t>
            </w:r>
          </w:p>
          <w:p w14:paraId="75B4620A" w14:textId="48EFCC50" w:rsidR="005655DA" w:rsidRPr="00F8789F" w:rsidRDefault="005655DA" w:rsidP="007B6925">
            <w:pPr>
              <w:pStyle w:val="ListParagraph"/>
              <w:numPr>
                <w:ilvl w:val="0"/>
                <w:numId w:val="3"/>
              </w:numPr>
              <w:rPr>
                <w:rFonts w:ascii="Source Sans Pro Light" w:hAnsi="Source Sans Pro Light"/>
              </w:rPr>
            </w:pPr>
            <w:r w:rsidRPr="00C73BA6">
              <w:rPr>
                <w:rFonts w:ascii="Source Sans Pro Light" w:hAnsi="Source Sans Pro Light"/>
                <w:b w:val="0"/>
                <w:bCs w:val="0"/>
              </w:rPr>
              <w:t>Read the owner’s manual before use.</w:t>
            </w:r>
          </w:p>
        </w:tc>
      </w:tr>
      <w:tr w:rsidR="005655DA" w:rsidRPr="007F177E" w14:paraId="060785CE" w14:textId="77777777" w:rsidTr="007B6925">
        <w:tc>
          <w:tcPr>
            <w:tcW w:w="2547" w:type="dxa"/>
          </w:tcPr>
          <w:p w14:paraId="48211CB3" w14:textId="77777777" w:rsidR="005655DA" w:rsidRPr="007C5208" w:rsidRDefault="005655DA" w:rsidP="007B6925">
            <w:pPr>
              <w:rPr>
                <w:rFonts w:ascii="Source Sans Pro Semibold" w:hAnsi="Source Sans Pro Semibold"/>
                <w:smallCaps/>
              </w:rPr>
            </w:pPr>
            <w:r w:rsidRPr="007C5208">
              <w:rPr>
                <w:rFonts w:ascii="Source Sans Pro Semibold" w:hAnsi="Source Sans Pro Semibold"/>
                <w:smallCaps/>
              </w:rPr>
              <w:t>Equipment &amp; Supplies:</w:t>
            </w:r>
          </w:p>
        </w:tc>
        <w:tc>
          <w:tcPr>
            <w:tcW w:w="6803" w:type="dxa"/>
            <w:gridSpan w:val="2"/>
          </w:tcPr>
          <w:p w14:paraId="3956E262" w14:textId="77777777" w:rsidR="005655DA" w:rsidRPr="00C73BA6" w:rsidRDefault="005655DA" w:rsidP="007B6925">
            <w:pPr>
              <w:pStyle w:val="ListParagraph"/>
              <w:numPr>
                <w:ilvl w:val="0"/>
                <w:numId w:val="2"/>
              </w:numPr>
              <w:rPr>
                <w:rFonts w:ascii="Source Sans Pro Light" w:hAnsi="Source Sans Pro Light"/>
                <w:b w:val="0"/>
                <w:bCs w:val="0"/>
              </w:rPr>
            </w:pPr>
            <w:r w:rsidRPr="00C73BA6">
              <w:rPr>
                <w:rFonts w:ascii="Source Sans Pro Light" w:hAnsi="Source Sans Pro Light"/>
                <w:b w:val="0"/>
                <w:bCs w:val="0"/>
              </w:rPr>
              <w:t>First Aid Kit</w:t>
            </w:r>
          </w:p>
          <w:p w14:paraId="55379DE5" w14:textId="77777777" w:rsidR="005655DA" w:rsidRPr="00C73BA6" w:rsidRDefault="005655DA" w:rsidP="007B6925">
            <w:pPr>
              <w:pStyle w:val="ListParagraph"/>
              <w:numPr>
                <w:ilvl w:val="0"/>
                <w:numId w:val="2"/>
              </w:numPr>
              <w:rPr>
                <w:rFonts w:ascii="Source Sans Pro Light" w:hAnsi="Source Sans Pro Light"/>
                <w:b w:val="0"/>
                <w:bCs w:val="0"/>
              </w:rPr>
            </w:pPr>
            <w:r w:rsidRPr="00C73BA6">
              <w:rPr>
                <w:rFonts w:ascii="Source Sans Pro Light" w:hAnsi="Source Sans Pro Light"/>
                <w:b w:val="0"/>
                <w:bCs w:val="0"/>
              </w:rPr>
              <w:t>Fire Extinguisher</w:t>
            </w:r>
          </w:p>
          <w:p w14:paraId="51B1414B" w14:textId="387C9FFF" w:rsidR="005655DA" w:rsidRDefault="005655DA" w:rsidP="007B6925">
            <w:pPr>
              <w:pStyle w:val="ListParagraph"/>
              <w:numPr>
                <w:ilvl w:val="0"/>
                <w:numId w:val="2"/>
              </w:numPr>
              <w:rPr>
                <w:rFonts w:ascii="Source Sans Pro Light" w:hAnsi="Source Sans Pro Light"/>
                <w:b w:val="0"/>
                <w:bCs w:val="0"/>
              </w:rPr>
            </w:pPr>
            <w:r w:rsidRPr="00C73BA6">
              <w:rPr>
                <w:rFonts w:ascii="Source Sans Pro Light" w:hAnsi="Source Sans Pro Light"/>
                <w:b w:val="0"/>
                <w:bCs w:val="0"/>
              </w:rPr>
              <w:lastRenderedPageBreak/>
              <w:t>Cell/Smart Phone</w:t>
            </w:r>
          </w:p>
          <w:p w14:paraId="1822B1B1" w14:textId="2A6DA93C" w:rsidR="005655DA" w:rsidRPr="002C7CF1" w:rsidRDefault="00C73BA6" w:rsidP="002C7CF1">
            <w:pPr>
              <w:pStyle w:val="ListParagraph"/>
              <w:numPr>
                <w:ilvl w:val="0"/>
                <w:numId w:val="2"/>
              </w:numPr>
              <w:rPr>
                <w:rFonts w:ascii="Source Sans Pro Light" w:hAnsi="Source Sans Pro Light"/>
                <w:b w:val="0"/>
                <w:bCs w:val="0"/>
              </w:rPr>
            </w:pPr>
            <w:r>
              <w:rPr>
                <w:rFonts w:ascii="Source Sans Pro Light" w:hAnsi="Source Sans Pro Light"/>
                <w:b w:val="0"/>
                <w:bCs w:val="0"/>
              </w:rPr>
              <w:t>Alarm system</w:t>
            </w:r>
          </w:p>
        </w:tc>
      </w:tr>
      <w:tr w:rsidR="005655DA" w:rsidRPr="007F177E" w14:paraId="7760BDDB" w14:textId="77777777" w:rsidTr="007B6925">
        <w:tc>
          <w:tcPr>
            <w:tcW w:w="9350" w:type="dxa"/>
            <w:gridSpan w:val="3"/>
            <w:vAlign w:val="center"/>
          </w:tcPr>
          <w:p w14:paraId="69A4F3A5" w14:textId="77777777" w:rsidR="005655DA" w:rsidRPr="00C73BA6" w:rsidRDefault="005655DA"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sidRPr="00C73BA6">
              <w:rPr>
                <w:rFonts w:ascii="Source Sans Pro Light" w:hAnsi="Source Sans Pro Light" w:cs="Arial"/>
                <w:b w:val="0"/>
                <w:bCs w:val="0"/>
                <w:szCs w:val="22"/>
              </w:rPr>
              <w:lastRenderedPageBreak/>
              <w:t>Read the owner’s manual before use.</w:t>
            </w:r>
          </w:p>
          <w:p w14:paraId="1716FDA3" w14:textId="4A9CF1E3" w:rsidR="00B06A4C" w:rsidRPr="001A6153" w:rsidRDefault="005655DA" w:rsidP="001A6153">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sidRPr="00C73BA6">
              <w:rPr>
                <w:rFonts w:ascii="Source Sans Pro Light" w:hAnsi="Source Sans Pro Light" w:cs="Arial"/>
                <w:b w:val="0"/>
                <w:bCs w:val="0"/>
                <w:szCs w:val="22"/>
              </w:rPr>
              <w:t xml:space="preserve">Inspect </w:t>
            </w:r>
            <w:r w:rsidR="005A3EBC" w:rsidRPr="00C73BA6">
              <w:rPr>
                <w:rFonts w:ascii="Source Sans Pro Light" w:hAnsi="Source Sans Pro Light" w:cs="Arial"/>
                <w:b w:val="0"/>
                <w:bCs w:val="0"/>
                <w:szCs w:val="22"/>
              </w:rPr>
              <w:t>each conveyor section before use</w:t>
            </w:r>
            <w:r w:rsidR="00B06A4C">
              <w:rPr>
                <w:rFonts w:ascii="Source Sans Pro Light" w:hAnsi="Source Sans Pro Light" w:cs="Arial"/>
                <w:b w:val="0"/>
                <w:bCs w:val="0"/>
                <w:szCs w:val="22"/>
              </w:rPr>
              <w:t xml:space="preserve"> looking for obvious mechanical failures</w:t>
            </w:r>
            <w:r w:rsidR="001A6153">
              <w:rPr>
                <w:rFonts w:ascii="Source Sans Pro Light" w:hAnsi="Source Sans Pro Light" w:cs="Arial"/>
                <w:b w:val="0"/>
                <w:bCs w:val="0"/>
                <w:szCs w:val="22"/>
              </w:rPr>
              <w:t xml:space="preserve">, </w:t>
            </w:r>
            <w:r w:rsidR="00B06A4C" w:rsidRPr="001A6153">
              <w:rPr>
                <w:rFonts w:ascii="Source Sans Pro Light" w:hAnsi="Source Sans Pro Light" w:cs="Arial"/>
                <w:b w:val="0"/>
                <w:bCs w:val="0"/>
                <w:szCs w:val="22"/>
              </w:rPr>
              <w:t>blocked stop/start buttons</w:t>
            </w:r>
            <w:r w:rsidR="001A6153">
              <w:rPr>
                <w:rFonts w:ascii="Source Sans Pro Light" w:hAnsi="Source Sans Pro Light" w:cs="Arial"/>
                <w:b w:val="0"/>
                <w:bCs w:val="0"/>
                <w:szCs w:val="22"/>
              </w:rPr>
              <w:t>,</w:t>
            </w:r>
            <w:r w:rsidR="00B06A4C" w:rsidRPr="001A6153">
              <w:rPr>
                <w:rFonts w:ascii="Source Sans Pro Light" w:hAnsi="Source Sans Pro Light" w:cs="Arial"/>
                <w:b w:val="0"/>
                <w:bCs w:val="0"/>
                <w:szCs w:val="22"/>
              </w:rPr>
              <w:t xml:space="preserve"> and any material that could interfere with the normal operation of the conveyor.</w:t>
            </w:r>
          </w:p>
          <w:p w14:paraId="20C7939C" w14:textId="30BD90E0" w:rsidR="005A3EBC" w:rsidRPr="00C73BA6" w:rsidRDefault="00E96AD3"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Check the c</w:t>
            </w:r>
            <w:r w:rsidR="005A3EBC" w:rsidRPr="00C73BA6">
              <w:rPr>
                <w:rFonts w:ascii="Source Sans Pro Light" w:hAnsi="Source Sans Pro Light" w:cs="Arial"/>
                <w:b w:val="0"/>
                <w:bCs w:val="0"/>
                <w:szCs w:val="22"/>
              </w:rPr>
              <w:t xml:space="preserve">learance between material moving on the conveyor and fixed or moving </w:t>
            </w:r>
            <w:r>
              <w:rPr>
                <w:rFonts w:ascii="Source Sans Pro Light" w:hAnsi="Source Sans Pro Light" w:cs="Arial"/>
                <w:b w:val="0"/>
                <w:bCs w:val="0"/>
                <w:szCs w:val="22"/>
              </w:rPr>
              <w:t>o</w:t>
            </w:r>
            <w:r w:rsidR="005A3EBC" w:rsidRPr="00C73BA6">
              <w:rPr>
                <w:rFonts w:ascii="Source Sans Pro Light" w:hAnsi="Source Sans Pro Light" w:cs="Arial"/>
                <w:b w:val="0"/>
                <w:bCs w:val="0"/>
                <w:szCs w:val="22"/>
              </w:rPr>
              <w:t>bjects</w:t>
            </w:r>
            <w:r>
              <w:rPr>
                <w:rFonts w:ascii="Source Sans Pro Light" w:hAnsi="Source Sans Pro Light" w:cs="Arial"/>
                <w:b w:val="0"/>
                <w:bCs w:val="0"/>
                <w:szCs w:val="22"/>
              </w:rPr>
              <w:t xml:space="preserve"> around the conveyor system.</w:t>
            </w:r>
          </w:p>
          <w:p w14:paraId="1A3391C0" w14:textId="28C6BCB4" w:rsidR="005A3EBC" w:rsidRDefault="002B2FE4"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Ensure guards are in place in all areas where a worker’s appendage, limb or loose clothing may get caught and pull the worker into the conveyor</w:t>
            </w:r>
            <w:r w:rsidR="00F374DE">
              <w:rPr>
                <w:rFonts w:ascii="Source Sans Pro Light" w:hAnsi="Source Sans Pro Light" w:cs="Arial"/>
                <w:b w:val="0"/>
                <w:bCs w:val="0"/>
                <w:szCs w:val="22"/>
              </w:rPr>
              <w:t>.</w:t>
            </w:r>
          </w:p>
          <w:p w14:paraId="6B420E5E" w14:textId="251A7BC9" w:rsidR="00F374DE" w:rsidRDefault="00F374DE"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 xml:space="preserve">Ensure warning signs are legible, visible and </w:t>
            </w:r>
            <w:r w:rsidR="00EE01E0">
              <w:rPr>
                <w:rFonts w:ascii="Source Sans Pro Light" w:hAnsi="Source Sans Pro Light" w:cs="Arial"/>
                <w:b w:val="0"/>
                <w:bCs w:val="0"/>
                <w:szCs w:val="22"/>
              </w:rPr>
              <w:t xml:space="preserve">in </w:t>
            </w:r>
            <w:r>
              <w:rPr>
                <w:rFonts w:ascii="Source Sans Pro Light" w:hAnsi="Source Sans Pro Light" w:cs="Arial"/>
                <w:b w:val="0"/>
                <w:bCs w:val="0"/>
                <w:szCs w:val="22"/>
              </w:rPr>
              <w:t>good condition.</w:t>
            </w:r>
          </w:p>
          <w:p w14:paraId="040BA4CA" w14:textId="1D605709" w:rsidR="004B06AF" w:rsidRDefault="004B06AF"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Maintain good housekeeping at loading and unloading points as well as in and around all conveyor sections and parts.</w:t>
            </w:r>
          </w:p>
          <w:p w14:paraId="613EFBF3" w14:textId="06DF85A9" w:rsidR="002B2FE4" w:rsidRDefault="002B2FE4"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 xml:space="preserve">Wear close fitting clothing and gloves.   Check for strings and torn fabric on gloves and clothing.  Remove strings and torn fabric </w:t>
            </w:r>
            <w:r w:rsidR="0035797E">
              <w:rPr>
                <w:rFonts w:ascii="Source Sans Pro Light" w:hAnsi="Source Sans Pro Light" w:cs="Arial"/>
                <w:b w:val="0"/>
                <w:bCs w:val="0"/>
                <w:szCs w:val="22"/>
              </w:rPr>
              <w:t xml:space="preserve">if they </w:t>
            </w:r>
            <w:r>
              <w:rPr>
                <w:rFonts w:ascii="Source Sans Pro Light" w:hAnsi="Source Sans Pro Light" w:cs="Arial"/>
                <w:b w:val="0"/>
                <w:bCs w:val="0"/>
                <w:szCs w:val="22"/>
              </w:rPr>
              <w:t>can get caught in the conveyor.</w:t>
            </w:r>
          </w:p>
          <w:p w14:paraId="5BE12080" w14:textId="603F28F3" w:rsidR="00426871" w:rsidRDefault="00426871"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In dusty areas, wear CSA approved safety glasses and dust mask or respirator.</w:t>
            </w:r>
          </w:p>
          <w:p w14:paraId="7212E1FE" w14:textId="687DBF53" w:rsidR="00426871" w:rsidRDefault="00426871"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In dusty areas, increase or improve means of ventilation to control levels of dust.  Keep dust levels below the lower explosive limits for the particular dust.</w:t>
            </w:r>
          </w:p>
          <w:p w14:paraId="72A6359C" w14:textId="32080258" w:rsidR="00426871" w:rsidRPr="00C73BA6" w:rsidRDefault="00426871"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 xml:space="preserve">Keep sources of ignition </w:t>
            </w:r>
            <w:r w:rsidR="00EE01E0">
              <w:rPr>
                <w:rFonts w:ascii="Source Sans Pro Light" w:hAnsi="Source Sans Pro Light" w:cs="Arial"/>
                <w:b w:val="0"/>
                <w:bCs w:val="0"/>
                <w:szCs w:val="22"/>
              </w:rPr>
              <w:t xml:space="preserve">such as friction </w:t>
            </w:r>
            <w:r>
              <w:rPr>
                <w:rFonts w:ascii="Source Sans Pro Light" w:hAnsi="Source Sans Pro Light" w:cs="Arial"/>
                <w:b w:val="0"/>
                <w:bCs w:val="0"/>
                <w:szCs w:val="22"/>
              </w:rPr>
              <w:t>out of dusty areas or area</w:t>
            </w:r>
            <w:r w:rsidR="00B058E9">
              <w:rPr>
                <w:rFonts w:ascii="Source Sans Pro Light" w:hAnsi="Source Sans Pro Light" w:cs="Arial"/>
                <w:b w:val="0"/>
                <w:bCs w:val="0"/>
                <w:szCs w:val="22"/>
              </w:rPr>
              <w:t>s</w:t>
            </w:r>
            <w:r>
              <w:rPr>
                <w:rFonts w:ascii="Source Sans Pro Light" w:hAnsi="Source Sans Pro Light" w:cs="Arial"/>
                <w:b w:val="0"/>
                <w:bCs w:val="0"/>
                <w:szCs w:val="22"/>
              </w:rPr>
              <w:t xml:space="preserve"> in which hay or silage is moved along the conveyor.</w:t>
            </w:r>
          </w:p>
          <w:p w14:paraId="7823E98A" w14:textId="428CD85B" w:rsidR="005655DA" w:rsidRDefault="002B2FE4"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Check that Emergency S</w:t>
            </w:r>
            <w:r w:rsidR="005A3EBC" w:rsidRPr="00C73BA6">
              <w:rPr>
                <w:rFonts w:ascii="Source Sans Pro Light" w:hAnsi="Source Sans Pro Light" w:cs="Arial"/>
                <w:b w:val="0"/>
                <w:bCs w:val="0"/>
                <w:szCs w:val="22"/>
              </w:rPr>
              <w:t>top Buttons</w:t>
            </w:r>
            <w:r>
              <w:rPr>
                <w:rFonts w:ascii="Source Sans Pro Light" w:hAnsi="Source Sans Pro Light" w:cs="Arial"/>
                <w:b w:val="0"/>
                <w:bCs w:val="0"/>
                <w:szCs w:val="22"/>
              </w:rPr>
              <w:t>/Devices are functional.</w:t>
            </w:r>
          </w:p>
          <w:p w14:paraId="3054EE61" w14:textId="7B5BF1E2" w:rsidR="00A04FD4" w:rsidRDefault="00A04FD4"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Ensure emergency stop buttons are no further than 75 feet (23 meters) apart.  If not possible, use a level or str</w:t>
            </w:r>
            <w:r w:rsidR="00B058E9">
              <w:rPr>
                <w:rFonts w:ascii="Source Sans Pro Light" w:hAnsi="Source Sans Pro Light" w:cs="Arial"/>
                <w:b w:val="0"/>
                <w:bCs w:val="0"/>
                <w:szCs w:val="22"/>
              </w:rPr>
              <w:t>o</w:t>
            </w:r>
            <w:r>
              <w:rPr>
                <w:rFonts w:ascii="Source Sans Pro Light" w:hAnsi="Source Sans Pro Light" w:cs="Arial"/>
                <w:b w:val="0"/>
                <w:bCs w:val="0"/>
                <w:szCs w:val="22"/>
              </w:rPr>
              <w:t>ng wire cord tied to the stop button along the conveyor, so when pulled it will activate the stop button from anywhere along the conveyor.</w:t>
            </w:r>
          </w:p>
          <w:p w14:paraId="47E46495" w14:textId="65F94587" w:rsidR="00A12072" w:rsidRDefault="00A12072"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If the conveyor runs through floors or walls, ensure there is an emergency stop on each side of the floor or wall.</w:t>
            </w:r>
          </w:p>
          <w:p w14:paraId="26ED49C6" w14:textId="4BF7BDD2" w:rsidR="0016473E" w:rsidRDefault="0016473E"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Ensure emergency stop buttons are clearly marked and highly visible.</w:t>
            </w:r>
          </w:p>
          <w:p w14:paraId="7A39EFD0" w14:textId="3F47AB69" w:rsidR="0016473E" w:rsidRDefault="0016473E"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Design conveyor system so that if one portion of the conveyor is stopped all conveyors in the system stop.  Electrical, mechanical, or both interlocking systems may be used.</w:t>
            </w:r>
          </w:p>
          <w:p w14:paraId="3B879E95" w14:textId="0F31E33C" w:rsidR="00686166" w:rsidRPr="00C73BA6" w:rsidRDefault="00686166" w:rsidP="007B6925">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Ensure the conveyor system has overload protection.  If activated, lock</w:t>
            </w:r>
            <w:r w:rsidR="00EE01E0">
              <w:rPr>
                <w:rFonts w:ascii="Source Sans Pro Light" w:hAnsi="Source Sans Pro Light" w:cs="Arial"/>
                <w:b w:val="0"/>
                <w:bCs w:val="0"/>
                <w:szCs w:val="22"/>
              </w:rPr>
              <w:t>s</w:t>
            </w:r>
            <w:r>
              <w:rPr>
                <w:rFonts w:ascii="Source Sans Pro Light" w:hAnsi="Source Sans Pro Light" w:cs="Arial"/>
                <w:b w:val="0"/>
                <w:bCs w:val="0"/>
                <w:szCs w:val="22"/>
              </w:rPr>
              <w:t xml:space="preserve"> out all starting devices and remove the cause of the overload.  Inspect the entire conveyor system before start up.</w:t>
            </w:r>
          </w:p>
          <w:p w14:paraId="684FED0A" w14:textId="1D521DD3" w:rsidR="005A3EBC" w:rsidRPr="002B2FE4" w:rsidRDefault="005A3EBC" w:rsidP="002B2FE4">
            <w:pPr>
              <w:pStyle w:val="Default"/>
              <w:numPr>
                <w:ilvl w:val="0"/>
                <w:numId w:val="4"/>
              </w:numPr>
              <w:tabs>
                <w:tab w:val="clear" w:pos="3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sidRPr="00C73BA6">
              <w:rPr>
                <w:rFonts w:ascii="Source Sans Pro Light" w:hAnsi="Source Sans Pro Light" w:cs="Arial"/>
                <w:b w:val="0"/>
                <w:bCs w:val="0"/>
                <w:szCs w:val="22"/>
              </w:rPr>
              <w:t>Identify crossing points</w:t>
            </w:r>
            <w:r w:rsidR="002B2FE4">
              <w:rPr>
                <w:rFonts w:ascii="Source Sans Pro Light" w:hAnsi="Source Sans Pro Light" w:cs="Arial"/>
                <w:b w:val="0"/>
                <w:bCs w:val="0"/>
                <w:szCs w:val="22"/>
              </w:rPr>
              <w:t xml:space="preserve">.  </w:t>
            </w:r>
            <w:r w:rsidRPr="002B2FE4">
              <w:rPr>
                <w:rFonts w:ascii="Source Sans Pro Light" w:hAnsi="Source Sans Pro Light" w:cs="Arial"/>
                <w:b w:val="0"/>
                <w:bCs w:val="0"/>
                <w:szCs w:val="22"/>
              </w:rPr>
              <w:t>Have a safe means of crossing</w:t>
            </w:r>
            <w:r w:rsidR="002B2FE4">
              <w:rPr>
                <w:rFonts w:ascii="Source Sans Pro Light" w:hAnsi="Source Sans Pro Light" w:cs="Arial"/>
                <w:b w:val="0"/>
                <w:bCs w:val="0"/>
                <w:szCs w:val="22"/>
              </w:rPr>
              <w:t>.</w:t>
            </w:r>
          </w:p>
          <w:p w14:paraId="690E80FD" w14:textId="262FD7E1" w:rsidR="00763885" w:rsidRPr="00C73BA6" w:rsidRDefault="00A12072" w:rsidP="00763885">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Times-Roman"/>
                <w:b w:val="0"/>
                <w:bCs w:val="0"/>
                <w:szCs w:val="22"/>
              </w:rPr>
              <w:t>T</w:t>
            </w:r>
            <w:r w:rsidR="00763885" w:rsidRPr="00C73BA6">
              <w:rPr>
                <w:rFonts w:ascii="Source Sans Pro Light" w:hAnsi="Source Sans Pro Light" w:cs="Times-Roman"/>
                <w:b w:val="0"/>
                <w:bCs w:val="0"/>
                <w:szCs w:val="22"/>
              </w:rPr>
              <w:t xml:space="preserve">he conveyor cannot feed onto a stopped power-driven conveyor, or </w:t>
            </w:r>
            <w:r w:rsidR="004000B1">
              <w:rPr>
                <w:rFonts w:ascii="Source Sans Pro Light" w:hAnsi="Source Sans Pro Light" w:cs="Times-Roman"/>
                <w:b w:val="0"/>
                <w:bCs w:val="0"/>
                <w:szCs w:val="22"/>
              </w:rPr>
              <w:t xml:space="preserve">ensure </w:t>
            </w:r>
            <w:r w:rsidR="00763885" w:rsidRPr="00C73BA6">
              <w:rPr>
                <w:rFonts w:ascii="Source Sans Pro Light" w:hAnsi="Source Sans Pro Light" w:cs="Times-Roman"/>
                <w:b w:val="0"/>
                <w:bCs w:val="0"/>
                <w:szCs w:val="22"/>
              </w:rPr>
              <w:t>that written procedures are established that provide an equivalent level of safety.</w:t>
            </w:r>
          </w:p>
          <w:p w14:paraId="07135C95" w14:textId="7D647A96" w:rsidR="00763885" w:rsidRPr="00C73BA6" w:rsidRDefault="00763885" w:rsidP="00763885">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sidRPr="00C73BA6">
              <w:rPr>
                <w:rFonts w:ascii="Source Sans Pro Light" w:hAnsi="Source Sans Pro Light" w:cs="Times-Roman"/>
                <w:b w:val="0"/>
                <w:bCs w:val="0"/>
                <w:szCs w:val="22"/>
              </w:rPr>
              <w:t xml:space="preserve">Do not ride on </w:t>
            </w:r>
            <w:r w:rsidR="002B2FE4">
              <w:rPr>
                <w:rFonts w:ascii="Source Sans Pro Light" w:hAnsi="Source Sans Pro Light" w:cs="Times-Roman"/>
                <w:b w:val="0"/>
                <w:bCs w:val="0"/>
                <w:szCs w:val="22"/>
              </w:rPr>
              <w:t xml:space="preserve">any part of the </w:t>
            </w:r>
            <w:r w:rsidRPr="00C73BA6">
              <w:rPr>
                <w:rFonts w:ascii="Source Sans Pro Light" w:hAnsi="Source Sans Pro Light" w:cs="Times-Roman"/>
                <w:b w:val="0"/>
                <w:bCs w:val="0"/>
                <w:szCs w:val="22"/>
              </w:rPr>
              <w:t>conveyor</w:t>
            </w:r>
            <w:r w:rsidR="002B2FE4">
              <w:rPr>
                <w:rFonts w:ascii="Source Sans Pro Light" w:hAnsi="Source Sans Pro Light" w:cs="Times-Roman"/>
                <w:b w:val="0"/>
                <w:bCs w:val="0"/>
                <w:szCs w:val="22"/>
              </w:rPr>
              <w:t>.</w:t>
            </w:r>
          </w:p>
          <w:p w14:paraId="66F53FA4" w14:textId="55DA0862" w:rsidR="00C939AA" w:rsidRPr="00C73BA6" w:rsidRDefault="00C939AA" w:rsidP="00763885">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sidRPr="00C73BA6">
              <w:rPr>
                <w:rFonts w:ascii="Source Sans Pro Light" w:hAnsi="Source Sans Pro Light" w:cs="Times-Roman"/>
                <w:b w:val="0"/>
                <w:bCs w:val="0"/>
                <w:szCs w:val="22"/>
              </w:rPr>
              <w:t>Do not stand on supporting frame of the conveyor unless it has been locked out and has the structural integrity to support the person</w:t>
            </w:r>
            <w:r w:rsidR="000F112D">
              <w:rPr>
                <w:rFonts w:ascii="Source Sans Pro Light" w:hAnsi="Source Sans Pro Light" w:cs="Times-Roman"/>
                <w:b w:val="0"/>
                <w:bCs w:val="0"/>
                <w:szCs w:val="22"/>
              </w:rPr>
              <w:t xml:space="preserve"> as well as meant for standing.</w:t>
            </w:r>
          </w:p>
          <w:p w14:paraId="404918C2" w14:textId="09B8C8B3" w:rsidR="00386DD2" w:rsidRPr="00C73BA6" w:rsidRDefault="00386DD2" w:rsidP="00763885">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sidRPr="00C73BA6">
              <w:rPr>
                <w:rFonts w:ascii="Source Sans Pro Light" w:hAnsi="Source Sans Pro Light" w:cs="Arial"/>
                <w:b w:val="0"/>
                <w:bCs w:val="0"/>
                <w:szCs w:val="22"/>
              </w:rPr>
              <w:lastRenderedPageBreak/>
              <w:t>Guards in place to prevent</w:t>
            </w:r>
            <w:r w:rsidR="00C162BA">
              <w:rPr>
                <w:rFonts w:ascii="Source Sans Pro Light" w:hAnsi="Source Sans Pro Light" w:cs="Arial"/>
                <w:b w:val="0"/>
                <w:bCs w:val="0"/>
                <w:szCs w:val="22"/>
              </w:rPr>
              <w:t xml:space="preserve"> material or</w:t>
            </w:r>
            <w:r w:rsidRPr="00C73BA6">
              <w:rPr>
                <w:rFonts w:ascii="Source Sans Pro Light" w:hAnsi="Source Sans Pro Light" w:cs="Arial"/>
                <w:b w:val="0"/>
                <w:bCs w:val="0"/>
                <w:szCs w:val="22"/>
              </w:rPr>
              <w:t xml:space="preserve"> objects from falling from the conveyor belts to an area below and case injury to a person.</w:t>
            </w:r>
          </w:p>
          <w:p w14:paraId="38684503" w14:textId="77777777" w:rsidR="002B2FE4" w:rsidRDefault="00386DD2" w:rsidP="002B2FE4">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sidRPr="00C73BA6">
              <w:rPr>
                <w:rFonts w:ascii="Source Sans Pro Light" w:hAnsi="Source Sans Pro Light" w:cs="Arial"/>
                <w:b w:val="0"/>
                <w:bCs w:val="0"/>
                <w:szCs w:val="22"/>
              </w:rPr>
              <w:t>Barriers in place to prevent workers from going under the conveyor w</w:t>
            </w:r>
            <w:r w:rsidR="002B2FE4">
              <w:rPr>
                <w:rFonts w:ascii="Source Sans Pro Light" w:hAnsi="Source Sans Pro Light" w:cs="Arial"/>
                <w:b w:val="0"/>
                <w:bCs w:val="0"/>
                <w:szCs w:val="22"/>
              </w:rPr>
              <w:t>h</w:t>
            </w:r>
            <w:r w:rsidRPr="00C73BA6">
              <w:rPr>
                <w:rFonts w:ascii="Source Sans Pro Light" w:hAnsi="Source Sans Pro Light" w:cs="Arial"/>
                <w:b w:val="0"/>
                <w:bCs w:val="0"/>
                <w:szCs w:val="22"/>
              </w:rPr>
              <w:t>en it is operating.</w:t>
            </w:r>
          </w:p>
          <w:p w14:paraId="2EFB0BFE" w14:textId="77777777" w:rsidR="00386DD2" w:rsidRPr="00061F34" w:rsidRDefault="00386DD2" w:rsidP="00386DD2">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sidRPr="002B2FE4">
              <w:rPr>
                <w:rFonts w:ascii="Source Sans Pro Light" w:hAnsi="Source Sans Pro Light" w:cs="Times-Roman"/>
                <w:b w:val="0"/>
                <w:bCs w:val="0"/>
                <w:szCs w:val="22"/>
              </w:rPr>
              <w:t>Where the rollback of the load or belt creates a hazard to a person</w:t>
            </w:r>
            <w:r w:rsidR="00CC28B2">
              <w:rPr>
                <w:rFonts w:ascii="Source Sans Pro Light" w:hAnsi="Source Sans Pro Light" w:cs="Times-Roman"/>
                <w:b w:val="0"/>
                <w:bCs w:val="0"/>
                <w:szCs w:val="22"/>
              </w:rPr>
              <w:t xml:space="preserve">, </w:t>
            </w:r>
            <w:r w:rsidRPr="002B2FE4">
              <w:rPr>
                <w:rFonts w:ascii="Source Sans Pro Light" w:hAnsi="Source Sans Pro Light" w:cs="Times-Roman"/>
                <w:b w:val="0"/>
                <w:bCs w:val="0"/>
                <w:szCs w:val="22"/>
              </w:rPr>
              <w:t xml:space="preserve">ensure an anti-rollback device is installed on </w:t>
            </w:r>
            <w:r w:rsidR="00CC28B2">
              <w:rPr>
                <w:rFonts w:ascii="Source Sans Pro Light" w:hAnsi="Source Sans Pro Light" w:cs="Times-Roman"/>
                <w:b w:val="0"/>
                <w:bCs w:val="0"/>
                <w:szCs w:val="22"/>
              </w:rPr>
              <w:t>the</w:t>
            </w:r>
            <w:r w:rsidRPr="002B2FE4">
              <w:rPr>
                <w:rFonts w:ascii="Source Sans Pro Light" w:hAnsi="Source Sans Pro Light" w:cs="Times-Roman"/>
                <w:b w:val="0"/>
                <w:bCs w:val="0"/>
                <w:szCs w:val="22"/>
              </w:rPr>
              <w:t xml:space="preserve"> conveyor that carries a</w:t>
            </w:r>
            <w:r w:rsidR="002B2FE4" w:rsidRPr="002B2FE4">
              <w:rPr>
                <w:rFonts w:ascii="Source Sans Pro Light" w:hAnsi="Source Sans Pro Light" w:cs="Times-Roman"/>
                <w:b w:val="0"/>
                <w:bCs w:val="0"/>
                <w:szCs w:val="22"/>
              </w:rPr>
              <w:t xml:space="preserve"> </w:t>
            </w:r>
            <w:r w:rsidRPr="002B2FE4">
              <w:rPr>
                <w:rFonts w:ascii="Source Sans Pro Light" w:hAnsi="Source Sans Pro Light" w:cs="Times-Roman"/>
                <w:b w:val="0"/>
                <w:bCs w:val="0"/>
                <w:szCs w:val="22"/>
              </w:rPr>
              <w:t>load up an incline to prevent the belt or the load from rolling back.</w:t>
            </w:r>
          </w:p>
          <w:p w14:paraId="0E8AADB2" w14:textId="6903A6B9" w:rsidR="00061F34" w:rsidRPr="001147DB" w:rsidRDefault="00061F34" w:rsidP="00386DD2">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Times-Roman"/>
                <w:b w:val="0"/>
                <w:bCs w:val="0"/>
                <w:szCs w:val="22"/>
              </w:rPr>
              <w:t>Before performing maintenance on any part of the conveyor system, lock out the power supply by turning the power supply to the off position and locking out the main electrical panel.</w:t>
            </w:r>
          </w:p>
          <w:p w14:paraId="4C20011D" w14:textId="3F0F14EB" w:rsidR="001147DB" w:rsidRPr="001147DB" w:rsidRDefault="001147DB" w:rsidP="00386DD2">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Times-Roman"/>
                <w:b w:val="0"/>
                <w:bCs w:val="0"/>
                <w:szCs w:val="22"/>
              </w:rPr>
              <w:t xml:space="preserve">Maintain the conveyor as per the manufacturer’s specifications.  </w:t>
            </w:r>
          </w:p>
          <w:p w14:paraId="4B658C8B" w14:textId="3A0E1EA7" w:rsidR="001147DB" w:rsidRDefault="001147DB" w:rsidP="001147DB">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Ensure belt and slat cleaners are installed and install grease lines to keep all parts lubricated and easily running without friction.</w:t>
            </w:r>
          </w:p>
          <w:p w14:paraId="4ABAB712" w14:textId="4A921B02" w:rsidR="00FA5C89" w:rsidRPr="001147DB" w:rsidRDefault="00FA5C89" w:rsidP="001147DB">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Lock out conveyor before removing jams or unclogging.</w:t>
            </w:r>
          </w:p>
          <w:p w14:paraId="64206E3B" w14:textId="10F81ED9" w:rsidR="00FD37BA" w:rsidRDefault="00FD37BA" w:rsidP="00386DD2">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Ensure railings and toe guards are in place on any platforms that run along the conveyor system or near hoppers installed along the conveyor system.</w:t>
            </w:r>
          </w:p>
          <w:p w14:paraId="19C41791" w14:textId="322597AF" w:rsidR="00C162BA" w:rsidRDefault="00C162BA" w:rsidP="00386DD2">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If conveyors are outdoors, and platforms exist, the platform may have build up of mud, snow or ice.  Consider installing a horizontal screen between the mid</w:t>
            </w:r>
            <w:r w:rsidR="00BF28CD">
              <w:rPr>
                <w:rFonts w:ascii="Source Sans Pro Light" w:hAnsi="Source Sans Pro Light" w:cs="Arial"/>
                <w:b w:val="0"/>
                <w:bCs w:val="0"/>
                <w:szCs w:val="22"/>
              </w:rPr>
              <w:t xml:space="preserve"> </w:t>
            </w:r>
            <w:r>
              <w:rPr>
                <w:rFonts w:ascii="Source Sans Pro Light" w:hAnsi="Source Sans Pro Light" w:cs="Arial"/>
                <w:b w:val="0"/>
                <w:bCs w:val="0"/>
                <w:szCs w:val="22"/>
              </w:rPr>
              <w:t xml:space="preserve">rail and toe boards to prevent workers from slipping </w:t>
            </w:r>
            <w:r w:rsidR="00BF28CD">
              <w:rPr>
                <w:rFonts w:ascii="Source Sans Pro Light" w:hAnsi="Source Sans Pro Light" w:cs="Arial"/>
                <w:b w:val="0"/>
                <w:bCs w:val="0"/>
                <w:szCs w:val="22"/>
              </w:rPr>
              <w:t xml:space="preserve">or falling </w:t>
            </w:r>
            <w:r>
              <w:rPr>
                <w:rFonts w:ascii="Source Sans Pro Light" w:hAnsi="Source Sans Pro Light" w:cs="Arial"/>
                <w:b w:val="0"/>
                <w:bCs w:val="0"/>
                <w:szCs w:val="22"/>
              </w:rPr>
              <w:t>through them.</w:t>
            </w:r>
          </w:p>
          <w:p w14:paraId="31429AF2" w14:textId="77777777" w:rsidR="00DD1AA1" w:rsidRDefault="00DD1AA1" w:rsidP="00386DD2">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Do not allow workers to clean belts or slats by hand.  Have brushes or scrapes on hand and easily accessible for this purpose.</w:t>
            </w:r>
          </w:p>
          <w:p w14:paraId="18BF20F9" w14:textId="2813F7C6" w:rsidR="00C31CB5" w:rsidRPr="002B2FE4" w:rsidRDefault="00C31CB5" w:rsidP="00386DD2">
            <w:pPr>
              <w:pStyle w:val="Default"/>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Source Sans Pro Light" w:hAnsi="Source Sans Pro Light" w:cs="Arial"/>
                <w:b w:val="0"/>
                <w:bCs w:val="0"/>
                <w:szCs w:val="22"/>
              </w:rPr>
            </w:pPr>
            <w:r>
              <w:rPr>
                <w:rFonts w:ascii="Source Sans Pro Light" w:hAnsi="Source Sans Pro Light" w:cs="Arial"/>
                <w:b w:val="0"/>
                <w:bCs w:val="0"/>
                <w:szCs w:val="22"/>
              </w:rPr>
              <w:t>Ensure work at the loading and unloading points and any point of the conveyor where the worker performs activity, that the activity is ergonomically correct to prevent strains and sprains.</w:t>
            </w:r>
          </w:p>
        </w:tc>
      </w:tr>
      <w:tr w:rsidR="005655DA" w:rsidRPr="007F177E" w14:paraId="4AF263A4" w14:textId="77777777" w:rsidTr="007B6925">
        <w:tc>
          <w:tcPr>
            <w:tcW w:w="4675" w:type="dxa"/>
            <w:gridSpan w:val="2"/>
          </w:tcPr>
          <w:p w14:paraId="55606CC0" w14:textId="77777777" w:rsidR="005655DA" w:rsidRPr="00095C40" w:rsidRDefault="005655DA" w:rsidP="007B6925">
            <w:pPr>
              <w:rPr>
                <w:rFonts w:ascii="Source Sans Pro Semibold" w:hAnsi="Source Sans Pro Semibold"/>
                <w:smallCaps/>
                <w:sz w:val="20"/>
              </w:rPr>
            </w:pPr>
            <w:r>
              <w:rPr>
                <w:rFonts w:ascii="Source Sans Pro Semibold" w:hAnsi="Source Sans Pro Semibold"/>
                <w:smallCaps/>
              </w:rPr>
              <w:lastRenderedPageBreak/>
              <w:t>Emergency Procedures:</w:t>
            </w:r>
          </w:p>
        </w:tc>
        <w:tc>
          <w:tcPr>
            <w:tcW w:w="4675" w:type="dxa"/>
          </w:tcPr>
          <w:p w14:paraId="6F38D4B1" w14:textId="6C772E33" w:rsidR="005655DA" w:rsidRPr="007F177E" w:rsidRDefault="005655DA" w:rsidP="007B6925">
            <w:pPr>
              <w:rPr>
                <w:rFonts w:ascii="Source Sans Pro Light" w:hAnsi="Source Sans Pro Light"/>
              </w:rPr>
            </w:pPr>
            <w:r w:rsidRPr="007F177E">
              <w:rPr>
                <w:rFonts w:ascii="Source Sans Pro Light" w:hAnsi="Source Sans Pro Light"/>
              </w:rPr>
              <w:t xml:space="preserve">In case of emergency, contact 911 and </w:t>
            </w:r>
            <w:r>
              <w:rPr>
                <w:rFonts w:ascii="Source Sans Pro Light" w:hAnsi="Source Sans Pro Light"/>
              </w:rPr>
              <w:t xml:space="preserve">the </w:t>
            </w:r>
            <w:r w:rsidR="009A59C7">
              <w:rPr>
                <w:rFonts w:ascii="Source Sans Pro Light" w:hAnsi="Source Sans Pro Light"/>
              </w:rPr>
              <w:t>farm owner</w:t>
            </w:r>
            <w:r w:rsidRPr="007F177E">
              <w:rPr>
                <w:rFonts w:ascii="Source Sans Pro Light" w:hAnsi="Source Sans Pro Light"/>
              </w:rPr>
              <w:t xml:space="preserve"> immediately. </w:t>
            </w:r>
            <w:r w:rsidR="0083379C">
              <w:rPr>
                <w:rFonts w:ascii="Source Sans Pro Light" w:hAnsi="Source Sans Pro Light"/>
              </w:rPr>
              <w:t xml:space="preserve">Ensure conveyor is stopped. </w:t>
            </w:r>
            <w:r w:rsidRPr="007F177E">
              <w:rPr>
                <w:rFonts w:ascii="Source Sans Pro Light" w:hAnsi="Source Sans Pro Light"/>
              </w:rPr>
              <w:t xml:space="preserve"> Remove yourself from harm’s way and ensure no one else is at risk.  </w:t>
            </w:r>
          </w:p>
          <w:p w14:paraId="72448D6C" w14:textId="77777777" w:rsidR="005655DA" w:rsidRPr="007F177E" w:rsidRDefault="005655DA" w:rsidP="007B6925">
            <w:pPr>
              <w:rPr>
                <w:rFonts w:ascii="Source Sans Pro Light" w:hAnsi="Source Sans Pro Light"/>
                <w:smallCaps/>
              </w:rPr>
            </w:pPr>
          </w:p>
        </w:tc>
      </w:tr>
    </w:tbl>
    <w:p w14:paraId="4FE56AB6" w14:textId="77777777" w:rsidR="005655DA" w:rsidRDefault="005655DA" w:rsidP="005655DA">
      <w:pPr>
        <w:rPr>
          <w:smallCaps/>
        </w:rPr>
      </w:pPr>
    </w:p>
    <w:p w14:paraId="5C639BC4" w14:textId="77777777" w:rsidR="00EE0EB2" w:rsidRPr="00EE0EB2" w:rsidRDefault="00EE0EB2">
      <w:pPr>
        <w:rPr>
          <w:lang w:val="en-US"/>
        </w:rPr>
      </w:pPr>
    </w:p>
    <w:sectPr w:rsidR="00EE0EB2" w:rsidRPr="00EE0E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FCA6" w14:textId="77777777" w:rsidR="00B41292" w:rsidRDefault="00B41292" w:rsidP="005655DA">
      <w:pPr>
        <w:spacing w:after="0" w:line="240" w:lineRule="auto"/>
      </w:pPr>
      <w:r>
        <w:separator/>
      </w:r>
    </w:p>
  </w:endnote>
  <w:endnote w:type="continuationSeparator" w:id="0">
    <w:p w14:paraId="67C11E2E" w14:textId="77777777" w:rsidR="00B41292" w:rsidRDefault="00B41292" w:rsidP="00565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Source Sans Pro ExtraLight">
    <w:altName w:val="Source Sans Pro Extra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EDB1" w14:textId="77777777" w:rsidR="00FA1A1A" w:rsidRDefault="00FA1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9142" w14:textId="005D88CC" w:rsidR="00FA1A1A" w:rsidRPr="00FA1A1A" w:rsidRDefault="00FA1A1A" w:rsidP="00FA1A1A">
    <w:pPr>
      <w:jc w:val="both"/>
      <w:rPr>
        <w:b w:val="0"/>
        <w:bCs w:val="0"/>
        <w:sz w:val="20"/>
        <w:szCs w:val="20"/>
      </w:rPr>
    </w:pPr>
    <w:r w:rsidRPr="004E6F4A">
      <w:rPr>
        <w:b w:val="0"/>
        <w:bCs w:val="0"/>
        <w:sz w:val="20"/>
        <w:szCs w:val="20"/>
      </w:rPr>
      <w:t>DISCLAIMER: This policy sheet example is provided by Farm Safety Nova Scotia as a general overview for information purposes only. Farmers are responsible for modifying the example to suit each individual farm.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077" w14:textId="77777777" w:rsidR="00FA1A1A" w:rsidRDefault="00FA1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2289" w14:textId="77777777" w:rsidR="00B41292" w:rsidRDefault="00B41292" w:rsidP="005655DA">
      <w:pPr>
        <w:spacing w:after="0" w:line="240" w:lineRule="auto"/>
      </w:pPr>
      <w:r>
        <w:separator/>
      </w:r>
    </w:p>
  </w:footnote>
  <w:footnote w:type="continuationSeparator" w:id="0">
    <w:p w14:paraId="3C264FE7" w14:textId="77777777" w:rsidR="00B41292" w:rsidRDefault="00B41292" w:rsidP="00565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D56F" w14:textId="77777777" w:rsidR="00FA1A1A" w:rsidRDefault="00FA1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83F4" w14:textId="1BF21B7B" w:rsidR="005655DA" w:rsidRDefault="005655DA" w:rsidP="005655DA">
    <w:pPr>
      <w:pStyle w:val="Header"/>
      <w:jc w:val="center"/>
    </w:pPr>
    <w:r w:rsidRPr="005655DA">
      <w:rPr>
        <w:caps/>
      </w:rPr>
      <w:fldChar w:fldCharType="begin"/>
    </w:r>
    <w:r w:rsidRPr="005655DA">
      <w:rPr>
        <w:caps/>
      </w:rPr>
      <w:instrText xml:space="preserve"> DOCPROPERTY  "Farm Name"  \* MERGEFORMAT </w:instrText>
    </w:r>
    <w:r w:rsidRPr="005655DA">
      <w:rPr>
        <w:caps/>
      </w:rPr>
      <w:fldChar w:fldCharType="separate"/>
    </w:r>
    <w:r w:rsidRPr="005655DA">
      <w:rPr>
        <w:caps/>
      </w:rPr>
      <w:t>&lt;&lt; FARM NAME &gt;&gt;</w:t>
    </w:r>
    <w:r w:rsidRPr="005655DA">
      <w:rPr>
        <w:caps/>
      </w:rPr>
      <w:fldChar w:fldCharType="end"/>
    </w:r>
    <w:r w:rsidRPr="005655DA">
      <w:rPr>
        <w:caps/>
      </w:rPr>
      <w:t xml:space="preserve"> </w:t>
    </w:r>
    <w:r w:rsidRPr="005655DA">
      <w:t>4:4 SAFE WORK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1DE81" w14:textId="77777777" w:rsidR="00FA1A1A" w:rsidRDefault="00FA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A71EF"/>
    <w:multiLevelType w:val="hybridMultilevel"/>
    <w:tmpl w:val="6D90B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F7F1FD9"/>
    <w:multiLevelType w:val="hybridMultilevel"/>
    <w:tmpl w:val="E208C9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36C4188"/>
    <w:multiLevelType w:val="hybridMultilevel"/>
    <w:tmpl w:val="6F60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B2"/>
    <w:rsid w:val="00061F34"/>
    <w:rsid w:val="000F112D"/>
    <w:rsid w:val="001147DB"/>
    <w:rsid w:val="001511D2"/>
    <w:rsid w:val="0016473E"/>
    <w:rsid w:val="001A6153"/>
    <w:rsid w:val="001D1FAE"/>
    <w:rsid w:val="002B2FE4"/>
    <w:rsid w:val="002C7CF1"/>
    <w:rsid w:val="0035797E"/>
    <w:rsid w:val="003811E0"/>
    <w:rsid w:val="00386DD2"/>
    <w:rsid w:val="003E75ED"/>
    <w:rsid w:val="004000B1"/>
    <w:rsid w:val="00426871"/>
    <w:rsid w:val="00461321"/>
    <w:rsid w:val="004B06AF"/>
    <w:rsid w:val="004E1DBD"/>
    <w:rsid w:val="00503DBE"/>
    <w:rsid w:val="005655DA"/>
    <w:rsid w:val="005A3EBC"/>
    <w:rsid w:val="0061362F"/>
    <w:rsid w:val="00686166"/>
    <w:rsid w:val="00763885"/>
    <w:rsid w:val="0083379C"/>
    <w:rsid w:val="00896321"/>
    <w:rsid w:val="00896388"/>
    <w:rsid w:val="009A5662"/>
    <w:rsid w:val="009A59C7"/>
    <w:rsid w:val="009F6E64"/>
    <w:rsid w:val="00A04FD4"/>
    <w:rsid w:val="00A07A41"/>
    <w:rsid w:val="00A12072"/>
    <w:rsid w:val="00B058E9"/>
    <w:rsid w:val="00B06A4C"/>
    <w:rsid w:val="00B41292"/>
    <w:rsid w:val="00BF28CD"/>
    <w:rsid w:val="00C162BA"/>
    <w:rsid w:val="00C31CB5"/>
    <w:rsid w:val="00C73BA6"/>
    <w:rsid w:val="00C939AA"/>
    <w:rsid w:val="00CB7712"/>
    <w:rsid w:val="00CC28B2"/>
    <w:rsid w:val="00CF2CE2"/>
    <w:rsid w:val="00D93FBE"/>
    <w:rsid w:val="00D94D2D"/>
    <w:rsid w:val="00DD1AA1"/>
    <w:rsid w:val="00E152BF"/>
    <w:rsid w:val="00E96AD3"/>
    <w:rsid w:val="00EE01E0"/>
    <w:rsid w:val="00EE0EB2"/>
    <w:rsid w:val="00F374DE"/>
    <w:rsid w:val="00FA1A1A"/>
    <w:rsid w:val="00FA5C89"/>
    <w:rsid w:val="00FD3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180DB"/>
  <w15:chartTrackingRefBased/>
  <w15:docId w15:val="{290E06A3-7053-4AFE-8A03-D9D63AA2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5DA"/>
    <w:pPr>
      <w:keepNext/>
      <w:keepLines/>
      <w:spacing w:before="120" w:after="120" w:line="280" w:lineRule="exact"/>
      <w:outlineLvl w:val="0"/>
    </w:pPr>
    <w:rPr>
      <w:rFonts w:eastAsiaTheme="majorEastAsia" w:cstheme="majorBidi"/>
      <w:bCs w:val="0"/>
      <w:caps/>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DA"/>
    <w:pPr>
      <w:spacing w:after="0" w:line="280" w:lineRule="exact"/>
      <w:ind w:left="720"/>
      <w:contextualSpacing/>
    </w:pPr>
    <w:rPr>
      <w:rFonts w:ascii="Calibri" w:eastAsia="Times New Roman" w:hAnsi="Calibri" w:cs="Times New Roman"/>
      <w:b w:val="0"/>
      <w:bCs w:val="0"/>
      <w:lang w:val="en-US"/>
    </w:rPr>
  </w:style>
  <w:style w:type="table" w:styleId="TableGrid">
    <w:name w:val="Table Grid"/>
    <w:basedOn w:val="TableNormal"/>
    <w:uiPriority w:val="59"/>
    <w:rsid w:val="005655DA"/>
    <w:pPr>
      <w:spacing w:after="0" w:line="240" w:lineRule="auto"/>
    </w:pPr>
    <w:rPr>
      <w:rFonts w:asciiTheme="minorHAnsi" w:hAnsiTheme="minorHAnsi"/>
      <w:b w:val="0"/>
      <w:bCs w:val="0"/>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55DA"/>
    <w:pPr>
      <w:suppressAutoHyphens/>
      <w:spacing w:after="0" w:line="240" w:lineRule="auto"/>
    </w:pPr>
    <w:rPr>
      <w:rFonts w:ascii="Times New Roman" w:eastAsia="ヒラギノ角ゴ Pro W3" w:hAnsi="Times New Roman" w:cs="Times New Roman"/>
      <w:b w:val="0"/>
      <w:bCs w:val="0"/>
      <w:color w:val="000000"/>
      <w:szCs w:val="20"/>
      <w:lang w:val="en-US"/>
    </w:rPr>
  </w:style>
  <w:style w:type="paragraph" w:styleId="Header">
    <w:name w:val="header"/>
    <w:basedOn w:val="Normal"/>
    <w:link w:val="HeaderChar"/>
    <w:uiPriority w:val="99"/>
    <w:unhideWhenUsed/>
    <w:rsid w:val="00565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5DA"/>
  </w:style>
  <w:style w:type="paragraph" w:styleId="Footer">
    <w:name w:val="footer"/>
    <w:basedOn w:val="Normal"/>
    <w:link w:val="FooterChar"/>
    <w:uiPriority w:val="99"/>
    <w:unhideWhenUsed/>
    <w:rsid w:val="00565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5DA"/>
  </w:style>
  <w:style w:type="character" w:customStyle="1" w:styleId="Heading1Char">
    <w:name w:val="Heading 1 Char"/>
    <w:basedOn w:val="DefaultParagraphFont"/>
    <w:link w:val="Heading1"/>
    <w:uiPriority w:val="9"/>
    <w:rsid w:val="005655DA"/>
    <w:rPr>
      <w:rFonts w:eastAsiaTheme="majorEastAsia" w:cstheme="majorBidi"/>
      <w:bCs w:val="0"/>
      <w:caps/>
      <w:szCs w:val="32"/>
      <w:lang w:val="en-US"/>
    </w:rPr>
  </w:style>
  <w:style w:type="character" w:styleId="Hyperlink">
    <w:name w:val="Hyperlink"/>
    <w:basedOn w:val="DefaultParagraphFont"/>
    <w:uiPriority w:val="99"/>
    <w:unhideWhenUsed/>
    <w:rsid w:val="00E15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n.wikipedia.org/wiki/Material_handl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Brookhouse</dc:creator>
  <cp:keywords/>
  <dc:description/>
  <cp:lastModifiedBy>Lori Brookhouse</cp:lastModifiedBy>
  <cp:revision>50</cp:revision>
  <dcterms:created xsi:type="dcterms:W3CDTF">2021-07-19T12:22:00Z</dcterms:created>
  <dcterms:modified xsi:type="dcterms:W3CDTF">2021-07-26T11:48:00Z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