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E56C3" w:rsidRPr="005E4D43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8C236C" w14:textId="5C3C34C6" w:rsidR="00CB5634" w:rsidRPr="000E56C3" w:rsidRDefault="00CB5634" w:rsidP="00CB5634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proofErr w:type="spellStart"/>
            <w:r w:rsidRPr="000E56C3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Pr="000E56C3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  <w:r w:rsidR="00EC026F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7E37AD7D" w14:textId="77777777" w:rsidR="00CB5634" w:rsidRPr="000E56C3" w:rsidRDefault="00CB5634" w:rsidP="00CB5634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39078AA6" w:rsidR="00CB5634" w:rsidRPr="000E56C3" w:rsidRDefault="00CB5634" w:rsidP="00CB5634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0E56C3">
              <w:rPr>
                <w:rFonts w:ascii="Source Sans Pro Light" w:hAnsi="Source Sans Pro Light"/>
                <w:sz w:val="22"/>
                <w:szCs w:val="22"/>
              </w:rPr>
              <w:t>Escrito</w:t>
            </w:r>
            <w:proofErr w:type="spellEnd"/>
            <w:r w:rsidRPr="000E56C3">
              <w:rPr>
                <w:rFonts w:ascii="Source Sans Pro Light" w:hAnsi="Source Sans Pro Light"/>
                <w:sz w:val="22"/>
                <w:szCs w:val="22"/>
              </w:rPr>
              <w:t xml:space="preserve"> por: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5ECE0E" w14:textId="77777777" w:rsidR="00CB5634" w:rsidRPr="000E56C3" w:rsidRDefault="00CB5634" w:rsidP="00CB5634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E56C3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0E56C3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5D13E16D" w14:textId="77777777" w:rsidR="00CB5634" w:rsidRPr="000E56C3" w:rsidRDefault="00CB5634" w:rsidP="00CB5634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66E79650" w14:textId="77777777" w:rsidR="00CB5634" w:rsidRPr="000E56C3" w:rsidRDefault="00CB5634" w:rsidP="00CB5634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E56C3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  <w:p w14:paraId="60BEBD3A" w14:textId="6B7E49F1" w:rsidR="00CB5634" w:rsidRPr="000E56C3" w:rsidRDefault="00CB5634" w:rsidP="00CB5634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</w:tbl>
    <w:p w14:paraId="11FB76AB" w14:textId="77777777" w:rsidR="007867E0" w:rsidRPr="000E56C3" w:rsidRDefault="007867E0" w:rsidP="00F33680">
      <w:pPr>
        <w:rPr>
          <w:rFonts w:ascii="Source Sans Pro Light" w:hAnsi="Source Sans Pro Light"/>
          <w:smallCaps/>
          <w:sz w:val="22"/>
          <w:szCs w:val="22"/>
          <w:lang w:val="es-MX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0E56C3" w:rsidRPr="005E4D43" w14:paraId="3F6DED8C" w14:textId="4EFB3FD1" w:rsidTr="007867E0">
        <w:tc>
          <w:tcPr>
            <w:tcW w:w="3504" w:type="dxa"/>
          </w:tcPr>
          <w:bookmarkEnd w:id="0"/>
          <w:p w14:paraId="1D32C2F5" w14:textId="55C69065" w:rsidR="00CB5634" w:rsidRPr="00D02310" w:rsidRDefault="004617ED" w:rsidP="00CB5634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D02310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 xml:space="preserve">DOCUMENTOS RELACIONADOS: </w:t>
            </w:r>
          </w:p>
        </w:tc>
        <w:tc>
          <w:tcPr>
            <w:tcW w:w="5846" w:type="dxa"/>
            <w:gridSpan w:val="2"/>
          </w:tcPr>
          <w:p w14:paraId="3A3139E6" w14:textId="2ED987B5" w:rsidR="0043159B" w:rsidRPr="00CC627C" w:rsidRDefault="009A06AD" w:rsidP="00CB5634">
            <w:pPr>
              <w:pStyle w:val="ListParagraph"/>
              <w:numPr>
                <w:ilvl w:val="0"/>
                <w:numId w:val="3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>M</w:t>
            </w:r>
            <w:r w:rsidR="00CB5634"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anual del </w:t>
            </w:r>
            <w:r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>usuario</w:t>
            </w:r>
            <w:r w:rsidR="004F4A72"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</w:t>
            </w:r>
            <w:r w:rsidR="00CF32DA"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las </w:t>
            </w:r>
            <w:r w:rsidR="004F4A72"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>herramientas</w:t>
            </w:r>
            <w:r w:rsidR="00CF32DA"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manuales</w:t>
            </w:r>
          </w:p>
          <w:p w14:paraId="60E239C8" w14:textId="496E5C52" w:rsidR="00CB5634" w:rsidRPr="00CC627C" w:rsidRDefault="004617ED" w:rsidP="00CB5634">
            <w:pPr>
              <w:pStyle w:val="ListParagraph"/>
              <w:numPr>
                <w:ilvl w:val="0"/>
                <w:numId w:val="3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>Podadoras n</w:t>
            </w:r>
            <w:r w:rsidR="00644346"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>eumátic</w:t>
            </w:r>
            <w:r w:rsidR="0043159B"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="00644346"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>s/</w:t>
            </w:r>
            <w:r w:rsidR="0043159B"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</w:t>
            </w:r>
            <w:r w:rsidR="00644346"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>aire/eléctric</w:t>
            </w:r>
            <w:r w:rsidR="0043159B"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>as</w:t>
            </w:r>
            <w:r w:rsidR="00644346"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>/</w:t>
            </w:r>
            <w:r w:rsidR="0043159B"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</w:t>
            </w:r>
            <w:r w:rsidR="00644346"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>baterías</w:t>
            </w:r>
            <w:r w:rsidR="0043159B"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>/manuales</w:t>
            </w:r>
          </w:p>
          <w:p w14:paraId="17CC1729" w14:textId="350A9B28" w:rsidR="00CB5634" w:rsidRPr="00CC627C" w:rsidRDefault="00CB5634" w:rsidP="00644346">
            <w:pPr>
              <w:pStyle w:val="ListParagraph"/>
              <w:numPr>
                <w:ilvl w:val="0"/>
                <w:numId w:val="3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>Parte 9 de</w:t>
            </w:r>
            <w:r w:rsidR="004F4A72"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las</w:t>
            </w:r>
            <w:r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644346"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>r</w:t>
            </w:r>
            <w:r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="004F4A72"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>gulaciones generales de OHS</w:t>
            </w:r>
          </w:p>
        </w:tc>
      </w:tr>
      <w:tr w:rsidR="000E56C3" w:rsidRPr="005E4D43" w14:paraId="458CCC66" w14:textId="515CD549" w:rsidTr="007867E0">
        <w:tc>
          <w:tcPr>
            <w:tcW w:w="3504" w:type="dxa"/>
          </w:tcPr>
          <w:p w14:paraId="459378C4" w14:textId="2648DA22" w:rsidR="000D5DEF" w:rsidRPr="00D02310" w:rsidRDefault="004617ED" w:rsidP="00CB5634">
            <w:pPr>
              <w:rPr>
                <w:rFonts w:ascii="Source Sans Pro Light" w:hAnsi="Source Sans Pro Light"/>
                <w:b/>
                <w:bCs/>
                <w:sz w:val="22"/>
                <w:szCs w:val="22"/>
                <w:lang w:val="es-MX"/>
              </w:rPr>
            </w:pPr>
            <w:r w:rsidRPr="00D02310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CUANDO USAR ESTA PRÁCTICA DE TRABAJO SEGURO, </w:t>
            </w:r>
            <w:r w:rsidRPr="00D02310">
              <w:rPr>
                <w:rFonts w:ascii="Source Sans Pro Light" w:hAnsi="Source Sans Pro Light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SAFE WORK PRACTICES</w:t>
            </w:r>
            <w:r w:rsidRPr="00D02310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 (</w:t>
            </w:r>
            <w:r w:rsidRPr="00D02310">
              <w:rPr>
                <w:rFonts w:ascii="Source Sans Pro Light" w:hAnsi="Source Sans Pro Light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SWP</w:t>
            </w:r>
            <w:r w:rsidRPr="00D02310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>):</w:t>
            </w:r>
          </w:p>
        </w:tc>
        <w:tc>
          <w:tcPr>
            <w:tcW w:w="5846" w:type="dxa"/>
            <w:gridSpan w:val="2"/>
          </w:tcPr>
          <w:p w14:paraId="716F4535" w14:textId="5E3C4623" w:rsidR="000D5DEF" w:rsidRPr="00CC627C" w:rsidRDefault="000D5DEF" w:rsidP="004617ED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>Las podadoras se utilizan para cortar pequeñas ramas o trozos de madera dejando un buen corte limpio</w:t>
            </w:r>
            <w:r w:rsidR="004617ED"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>, lo que previene</w:t>
            </w:r>
            <w:r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que madera dañada </w:t>
            </w:r>
            <w:r w:rsidR="004617ED"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>sufra</w:t>
            </w:r>
            <w:r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enfermedades que puedan matar </w:t>
            </w:r>
            <w:r w:rsidR="004617ED"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las </w:t>
            </w:r>
            <w:r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>ramas y eventualmente el árbol o arbusto.</w:t>
            </w:r>
          </w:p>
        </w:tc>
      </w:tr>
      <w:tr w:rsidR="000E56C3" w:rsidRPr="00CC627C" w14:paraId="701CD8BE" w14:textId="6EC32419" w:rsidTr="007867E0">
        <w:tc>
          <w:tcPr>
            <w:tcW w:w="3504" w:type="dxa"/>
          </w:tcPr>
          <w:p w14:paraId="01F35BFE" w14:textId="1638E2A8" w:rsidR="000D5DEF" w:rsidRPr="00D02310" w:rsidRDefault="004617ED" w:rsidP="00CB5634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D02310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PELIGROS Y RIESGOS:</w:t>
            </w:r>
          </w:p>
        </w:tc>
        <w:tc>
          <w:tcPr>
            <w:tcW w:w="5846" w:type="dxa"/>
            <w:gridSpan w:val="2"/>
          </w:tcPr>
          <w:p w14:paraId="3D1A1669" w14:textId="3692F0B1" w:rsidR="000D5DEF" w:rsidRPr="00CC627C" w:rsidRDefault="000D5DEF" w:rsidP="00CB5634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CC627C">
              <w:rPr>
                <w:rFonts w:ascii="Source Sans Pro Light" w:hAnsi="Source Sans Pro Light"/>
                <w:sz w:val="22"/>
                <w:szCs w:val="22"/>
              </w:rPr>
              <w:t>Cortaduras</w:t>
            </w:r>
            <w:proofErr w:type="spellEnd"/>
          </w:p>
          <w:p w14:paraId="2CDA98A1" w14:textId="6A8803D2" w:rsidR="000D5DEF" w:rsidRPr="00CC627C" w:rsidRDefault="000D5DEF" w:rsidP="00CB5634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CC627C">
              <w:rPr>
                <w:rFonts w:ascii="Source Sans Pro Light" w:hAnsi="Source Sans Pro Light"/>
                <w:sz w:val="22"/>
                <w:szCs w:val="22"/>
              </w:rPr>
              <w:t>Amputaciones</w:t>
            </w:r>
            <w:proofErr w:type="spellEnd"/>
          </w:p>
          <w:p w14:paraId="591E3433" w14:textId="3E28789D" w:rsidR="000D5DEF" w:rsidRPr="00CC627C" w:rsidRDefault="000D5DEF" w:rsidP="00CB5634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CC627C">
              <w:rPr>
                <w:rFonts w:ascii="Source Sans Pro Light" w:hAnsi="Source Sans Pro Light"/>
                <w:sz w:val="22"/>
                <w:szCs w:val="22"/>
              </w:rPr>
              <w:t>Esguinces</w:t>
            </w:r>
            <w:proofErr w:type="spellEnd"/>
            <w:r w:rsidRPr="00CC627C">
              <w:rPr>
                <w:rFonts w:ascii="Source Sans Pro Light" w:hAnsi="Source Sans Pro Light"/>
                <w:sz w:val="22"/>
                <w:szCs w:val="22"/>
              </w:rPr>
              <w:t xml:space="preserve"> y </w:t>
            </w:r>
            <w:proofErr w:type="spellStart"/>
            <w:r w:rsidRPr="00CC627C">
              <w:rPr>
                <w:rFonts w:ascii="Source Sans Pro Light" w:hAnsi="Source Sans Pro Light"/>
                <w:sz w:val="22"/>
                <w:szCs w:val="22"/>
              </w:rPr>
              <w:t>torceduras</w:t>
            </w:r>
            <w:proofErr w:type="spellEnd"/>
          </w:p>
          <w:p w14:paraId="76C56EF4" w14:textId="2107C4AD" w:rsidR="000D5DEF" w:rsidRPr="00CC627C" w:rsidRDefault="000D5DEF" w:rsidP="00CB5634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CC627C">
              <w:rPr>
                <w:rFonts w:ascii="Source Sans Pro Light" w:hAnsi="Source Sans Pro Light"/>
                <w:sz w:val="22"/>
                <w:szCs w:val="22"/>
              </w:rPr>
              <w:t>Fatiga</w:t>
            </w:r>
            <w:proofErr w:type="spellEnd"/>
          </w:p>
          <w:p w14:paraId="0F3E6C19" w14:textId="1D4927D3" w:rsidR="000D5DEF" w:rsidRPr="00CC627C" w:rsidRDefault="000D5DEF" w:rsidP="00CB5634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C627C">
              <w:rPr>
                <w:rFonts w:ascii="Source Sans Pro Light" w:hAnsi="Source Sans Pro Light"/>
                <w:sz w:val="22"/>
                <w:szCs w:val="22"/>
              </w:rPr>
              <w:t>Fuego</w:t>
            </w:r>
          </w:p>
          <w:p w14:paraId="68C5AC75" w14:textId="31A7EF5C" w:rsidR="000D5DEF" w:rsidRPr="00CC627C" w:rsidRDefault="000D5DEF" w:rsidP="00CB5634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CC627C">
              <w:rPr>
                <w:rFonts w:ascii="Source Sans Pro Light" w:hAnsi="Source Sans Pro Light"/>
                <w:sz w:val="22"/>
                <w:szCs w:val="22"/>
              </w:rPr>
              <w:t>Descarga</w:t>
            </w:r>
            <w:proofErr w:type="spellEnd"/>
            <w:r w:rsidRPr="00CC627C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CC627C">
              <w:rPr>
                <w:rFonts w:ascii="Source Sans Pro Light" w:hAnsi="Source Sans Pro Light"/>
                <w:sz w:val="22"/>
                <w:szCs w:val="22"/>
              </w:rPr>
              <w:t>eléctrica</w:t>
            </w:r>
            <w:proofErr w:type="spellEnd"/>
          </w:p>
          <w:p w14:paraId="4F4CD0E3" w14:textId="2DF9B507" w:rsidR="000D5DEF" w:rsidRPr="00CC627C" w:rsidRDefault="000D5DEF" w:rsidP="00CE22E8">
            <w:pPr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CC627C">
              <w:rPr>
                <w:rFonts w:ascii="Source Sans Pro Light" w:hAnsi="Source Sans Pro Light"/>
                <w:sz w:val="22"/>
                <w:szCs w:val="22"/>
              </w:rPr>
              <w:t>Embolia</w:t>
            </w:r>
            <w:proofErr w:type="spellEnd"/>
          </w:p>
        </w:tc>
      </w:tr>
      <w:tr w:rsidR="000E56C3" w:rsidRPr="005E4D43" w14:paraId="265245F6" w14:textId="6CDB2DE7" w:rsidTr="007867E0">
        <w:tc>
          <w:tcPr>
            <w:tcW w:w="3504" w:type="dxa"/>
          </w:tcPr>
          <w:p w14:paraId="6B1F2EC6" w14:textId="3AC1CD57" w:rsidR="000D5DEF" w:rsidRPr="00D02310" w:rsidRDefault="004617ED" w:rsidP="00CB5634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D02310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 DE PROTECCIÓN PERSONAL:</w:t>
            </w:r>
          </w:p>
        </w:tc>
        <w:tc>
          <w:tcPr>
            <w:tcW w:w="5846" w:type="dxa"/>
            <w:gridSpan w:val="2"/>
          </w:tcPr>
          <w:p w14:paraId="00235F86" w14:textId="6A37FD2C" w:rsidR="000D5DEF" w:rsidRPr="00CC627C" w:rsidRDefault="000D5DEF" w:rsidP="00CB5634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>El equipo aprobado por la CSA</w:t>
            </w:r>
            <w:r w:rsidR="00CF32DA"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según el </w:t>
            </w:r>
            <w:r w:rsidR="000E56C3"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>m</w:t>
            </w:r>
            <w:r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>anual del usuario</w:t>
            </w:r>
            <w:r w:rsidR="00811B2F"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>:</w:t>
            </w:r>
          </w:p>
          <w:p w14:paraId="39A74111" w14:textId="7DA5393C" w:rsidR="000D5DEF" w:rsidRPr="00CC627C" w:rsidRDefault="000D5DEF" w:rsidP="00CB5634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>Calzado de seguridad con punta</w:t>
            </w:r>
            <w:r w:rsidR="003D6A78"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>de acero</w:t>
            </w:r>
          </w:p>
          <w:p w14:paraId="6078045D" w14:textId="63627535" w:rsidR="000D5DEF" w:rsidRPr="00CC627C" w:rsidRDefault="000D5DEF" w:rsidP="00CB5634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CC627C">
              <w:rPr>
                <w:rFonts w:ascii="Source Sans Pro Light" w:hAnsi="Source Sans Pro Light"/>
                <w:sz w:val="22"/>
                <w:szCs w:val="22"/>
              </w:rPr>
              <w:t>Gafas</w:t>
            </w:r>
            <w:proofErr w:type="spellEnd"/>
            <w:r w:rsidRPr="00CC627C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CC627C">
              <w:rPr>
                <w:rFonts w:ascii="Source Sans Pro Light" w:hAnsi="Source Sans Pro Light"/>
                <w:sz w:val="22"/>
                <w:szCs w:val="22"/>
              </w:rPr>
              <w:t>seguridad</w:t>
            </w:r>
            <w:proofErr w:type="spellEnd"/>
          </w:p>
          <w:p w14:paraId="774C3FCB" w14:textId="0BC54284" w:rsidR="000D5DEF" w:rsidRPr="00CC627C" w:rsidRDefault="000D5DEF" w:rsidP="00CB5634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CC627C">
              <w:rPr>
                <w:rFonts w:ascii="Source Sans Pro Light" w:hAnsi="Source Sans Pro Light"/>
                <w:sz w:val="22"/>
                <w:szCs w:val="22"/>
              </w:rPr>
              <w:t>Guantes</w:t>
            </w:r>
            <w:proofErr w:type="spellEnd"/>
          </w:p>
          <w:p w14:paraId="4338510C" w14:textId="646DDE26" w:rsidR="000D5DEF" w:rsidRPr="00CC627C" w:rsidRDefault="000D5DEF" w:rsidP="00CB5634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CC627C">
              <w:rPr>
                <w:rFonts w:ascii="Source Sans Pro Light" w:hAnsi="Source Sans Pro Light"/>
                <w:sz w:val="22"/>
                <w:szCs w:val="22"/>
              </w:rPr>
              <w:t>Protección</w:t>
            </w:r>
            <w:proofErr w:type="spellEnd"/>
            <w:r w:rsidRPr="00CC627C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CC627C">
              <w:rPr>
                <w:rFonts w:ascii="Source Sans Pro Light" w:hAnsi="Source Sans Pro Light"/>
                <w:sz w:val="22"/>
                <w:szCs w:val="22"/>
              </w:rPr>
              <w:t>auditiva</w:t>
            </w:r>
            <w:proofErr w:type="spellEnd"/>
          </w:p>
          <w:p w14:paraId="2F7CEB0F" w14:textId="4893C425" w:rsidR="000D5DEF" w:rsidRPr="00CC627C" w:rsidRDefault="000D5DEF" w:rsidP="003D6A78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>Contener</w:t>
            </w:r>
            <w:r w:rsidR="003D6A78"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el pelo largo y la</w:t>
            </w:r>
            <w:r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ropa suelta </w:t>
            </w:r>
          </w:p>
        </w:tc>
      </w:tr>
      <w:tr w:rsidR="000E56C3" w:rsidRPr="005E4D43" w14:paraId="6F305D66" w14:textId="748B3281" w:rsidTr="007867E0">
        <w:tc>
          <w:tcPr>
            <w:tcW w:w="3504" w:type="dxa"/>
          </w:tcPr>
          <w:p w14:paraId="5D3C5908" w14:textId="715BF9E2" w:rsidR="000D5DEF" w:rsidRPr="00D02310" w:rsidRDefault="004617ED" w:rsidP="00CB5634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D02310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REQUISITOS DE ENTRENAMIENTO:</w:t>
            </w:r>
          </w:p>
        </w:tc>
        <w:tc>
          <w:tcPr>
            <w:tcW w:w="5846" w:type="dxa"/>
            <w:gridSpan w:val="2"/>
          </w:tcPr>
          <w:p w14:paraId="1B1D7F85" w14:textId="0637EF69" w:rsidR="000D5DEF" w:rsidRPr="00CC627C" w:rsidRDefault="000D5DEF" w:rsidP="008A068C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>El entrenamiento se imparte por una persona competente y experimentada</w:t>
            </w:r>
            <w:r w:rsidR="008A068C"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</w:tc>
      </w:tr>
      <w:tr w:rsidR="000E56C3" w:rsidRPr="005E4D43" w14:paraId="454C556C" w14:textId="09117A47" w:rsidTr="007867E0">
        <w:tc>
          <w:tcPr>
            <w:tcW w:w="3504" w:type="dxa"/>
          </w:tcPr>
          <w:p w14:paraId="5C04F588" w14:textId="4BC7245F" w:rsidR="000D5DEF" w:rsidRPr="00D02310" w:rsidRDefault="004617ED" w:rsidP="00CB5634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D02310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PROCESO DE COMUNICACIÓN:</w:t>
            </w:r>
          </w:p>
        </w:tc>
        <w:tc>
          <w:tcPr>
            <w:tcW w:w="5846" w:type="dxa"/>
            <w:gridSpan w:val="2"/>
          </w:tcPr>
          <w:p w14:paraId="6CD34801" w14:textId="77777777" w:rsidR="008A068C" w:rsidRPr="00CC627C" w:rsidRDefault="000D5DEF" w:rsidP="008A068C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>Trabajar con una persona experimentada antes de operar de manera independiente</w:t>
            </w:r>
          </w:p>
          <w:p w14:paraId="7E8CB63A" w14:textId="67D89CA6" w:rsidR="000D5DEF" w:rsidRPr="00CC627C" w:rsidRDefault="000D5DEF" w:rsidP="008A068C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Leer el </w:t>
            </w:r>
            <w:r w:rsidR="003D6A78"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>m</w:t>
            </w:r>
            <w:r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>anual del usuario antes de utilizarlo.</w:t>
            </w:r>
          </w:p>
        </w:tc>
      </w:tr>
      <w:tr w:rsidR="000E56C3" w:rsidRPr="005E4D43" w14:paraId="62A94C0F" w14:textId="5BD55109" w:rsidTr="007867E0">
        <w:tc>
          <w:tcPr>
            <w:tcW w:w="3504" w:type="dxa"/>
          </w:tcPr>
          <w:p w14:paraId="4ADB85D0" w14:textId="5CA87366" w:rsidR="000D5DEF" w:rsidRPr="00D02310" w:rsidRDefault="004617ED" w:rsidP="00CB5634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D02310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 Y SUMINISTROS:</w:t>
            </w:r>
          </w:p>
        </w:tc>
        <w:tc>
          <w:tcPr>
            <w:tcW w:w="5846" w:type="dxa"/>
            <w:gridSpan w:val="2"/>
          </w:tcPr>
          <w:p w14:paraId="3A7BC5D9" w14:textId="51C00668" w:rsidR="000D5DEF" w:rsidRPr="00CC627C" w:rsidRDefault="000D5DEF" w:rsidP="00CB5634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CC627C">
              <w:rPr>
                <w:rFonts w:ascii="Source Sans Pro Light" w:hAnsi="Source Sans Pro Light"/>
                <w:sz w:val="22"/>
                <w:szCs w:val="22"/>
              </w:rPr>
              <w:t>Botiquín</w:t>
            </w:r>
            <w:proofErr w:type="spellEnd"/>
            <w:r w:rsidRPr="00CC627C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CC627C">
              <w:rPr>
                <w:rFonts w:ascii="Source Sans Pro Light" w:hAnsi="Source Sans Pro Light"/>
                <w:sz w:val="22"/>
                <w:szCs w:val="22"/>
              </w:rPr>
              <w:t>primeros</w:t>
            </w:r>
            <w:proofErr w:type="spellEnd"/>
            <w:r w:rsidRPr="00CC627C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CC627C">
              <w:rPr>
                <w:rFonts w:ascii="Source Sans Pro Light" w:hAnsi="Source Sans Pro Light"/>
                <w:sz w:val="22"/>
                <w:szCs w:val="22"/>
              </w:rPr>
              <w:t>auxilios</w:t>
            </w:r>
            <w:proofErr w:type="spellEnd"/>
          </w:p>
          <w:p w14:paraId="3961DBAA" w14:textId="4EC29DB2" w:rsidR="000D5DEF" w:rsidRPr="00CC627C" w:rsidRDefault="000D5DEF" w:rsidP="00CB5634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CC627C">
              <w:rPr>
                <w:rFonts w:ascii="Source Sans Pro Light" w:hAnsi="Source Sans Pro Light"/>
                <w:sz w:val="22"/>
                <w:szCs w:val="22"/>
              </w:rPr>
              <w:t>Extintor</w:t>
            </w:r>
            <w:proofErr w:type="spellEnd"/>
            <w:r w:rsidRPr="00CC627C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CC627C">
              <w:rPr>
                <w:rFonts w:ascii="Source Sans Pro Light" w:hAnsi="Source Sans Pro Light"/>
                <w:sz w:val="22"/>
                <w:szCs w:val="22"/>
              </w:rPr>
              <w:t>incendios</w:t>
            </w:r>
            <w:proofErr w:type="spellEnd"/>
          </w:p>
          <w:p w14:paraId="2192BEFB" w14:textId="3B00807A" w:rsidR="00F21EDE" w:rsidRPr="00CC627C" w:rsidRDefault="000D5DEF" w:rsidP="00CC627C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Teléfono celular o radio de dos vías </w:t>
            </w:r>
          </w:p>
        </w:tc>
      </w:tr>
      <w:tr w:rsidR="000E56C3" w:rsidRPr="005E4D43" w14:paraId="6107FD88" w14:textId="09B83638" w:rsidTr="00EB3BBA">
        <w:tc>
          <w:tcPr>
            <w:tcW w:w="9350" w:type="dxa"/>
            <w:gridSpan w:val="3"/>
            <w:vAlign w:val="center"/>
          </w:tcPr>
          <w:p w14:paraId="52AF7CC7" w14:textId="2CA2CDF4" w:rsidR="000D5DEF" w:rsidRPr="00CC627C" w:rsidRDefault="000D5DEF" w:rsidP="00CB563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Lea el manual del usuario antes de utilizar la podadora.</w:t>
            </w:r>
          </w:p>
          <w:p w14:paraId="3152B5E3" w14:textId="511C02F2" w:rsidR="000D5DEF" w:rsidRPr="00CC627C" w:rsidRDefault="000D5DEF" w:rsidP="00CB563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Inspeccione la podadora antes de usarla.</w:t>
            </w:r>
          </w:p>
          <w:p w14:paraId="4D1885E7" w14:textId="36D85817" w:rsidR="000D5DEF" w:rsidRPr="00CC627C" w:rsidRDefault="000D5DEF" w:rsidP="00CB563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Elija la podadora correcta para el trabajo.</w:t>
            </w:r>
            <w:r w:rsidR="008A2753"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</w:p>
          <w:p w14:paraId="40D5D0D9" w14:textId="4BC6C7B7" w:rsidR="000D5DEF" w:rsidRPr="00CC627C" w:rsidRDefault="000D5DEF" w:rsidP="00CB563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Use la parte más profunda de la hoja para obtener la mayor ventaja.</w:t>
            </w:r>
            <w:r w:rsidR="008A2753"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</w:p>
          <w:p w14:paraId="65B9FE2E" w14:textId="7CC3C7FA" w:rsidR="000D5DEF" w:rsidRPr="00CC627C" w:rsidRDefault="000D5DEF" w:rsidP="00CB563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Use la parte superior de la palma de la mano y la base de sus dedos para operar la podadora.</w:t>
            </w:r>
          </w:p>
          <w:p w14:paraId="2B591363" w14:textId="1D8E393A" w:rsidR="000D5DEF" w:rsidRPr="00CC627C" w:rsidRDefault="000D5DEF" w:rsidP="00CB563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Cambie a </w:t>
            </w:r>
            <w:r w:rsidR="003D6A78"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tijera de mango largo</w:t>
            </w: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, si la podadora no es capaz de cortar fácilmente </w:t>
            </w:r>
            <w:r w:rsidR="00D72B32"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la </w:t>
            </w: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madera.</w:t>
            </w:r>
          </w:p>
          <w:p w14:paraId="13498D4B" w14:textId="6061ACCA" w:rsidR="000D5DEF" w:rsidRPr="00CC627C" w:rsidRDefault="000D5DEF" w:rsidP="00CB563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Lleve las </w:t>
            </w:r>
            <w:r w:rsidR="00C424D6"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podadoras</w:t>
            </w: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en un cinturón de herramientas con funda, para fácil acceso y para tener las manos libres mientras sube y baja las escaleras o monta y desmonta una plataforma.</w:t>
            </w:r>
          </w:p>
          <w:p w14:paraId="07BE1EF0" w14:textId="66AF1A37" w:rsidR="000D5DEF" w:rsidRPr="00CC627C" w:rsidRDefault="000D5DEF" w:rsidP="00CB563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No corte ningún otro material con la</w:t>
            </w:r>
            <w:r w:rsidR="00C424D6"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</w:t>
            </w: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podadora</w:t>
            </w:r>
            <w:r w:rsidR="00C424D6"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</w:t>
            </w: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 sólo madera.</w:t>
            </w:r>
          </w:p>
          <w:p w14:paraId="23B58281" w14:textId="776CB6B2" w:rsidR="000D5DEF" w:rsidRPr="00CC627C" w:rsidRDefault="000D5DEF" w:rsidP="00CB563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Mantenga las podadoras afiladas y en buenas condiciones.</w:t>
            </w:r>
          </w:p>
          <w:p w14:paraId="055C53E0" w14:textId="4C4C8C58" w:rsidR="000D5DEF" w:rsidRPr="00CC627C" w:rsidRDefault="000D5DEF" w:rsidP="00CB563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Limpie las podadoras regularmente para evitar la propagación de enfermedades.</w:t>
            </w:r>
          </w:p>
          <w:p w14:paraId="420A7704" w14:textId="282ECFA2" w:rsidR="000D5DEF" w:rsidRPr="00CC627C" w:rsidRDefault="000D5DEF" w:rsidP="00CB563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lastRenderedPageBreak/>
              <w:t xml:space="preserve">Asegúrese de que </w:t>
            </w:r>
            <w:r w:rsidR="00C424D6"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el mecanismo de conexión de </w:t>
            </w: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las hojas de la podadora</w:t>
            </w:r>
            <w:r w:rsidR="008A068C"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esté</w:t>
            </w:r>
            <w:r w:rsidR="008A040C"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</w:t>
            </w: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alinead</w:t>
            </w:r>
            <w:r w:rsidR="008A040C"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as</w:t>
            </w:r>
            <w:r w:rsidR="005E4D43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para evitar </w:t>
            </w: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atas</w:t>
            </w:r>
            <w:r w:rsidR="006B73EB"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cos</w:t>
            </w:r>
            <w:r w:rsidR="008A040C"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o enganches</w:t>
            </w: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2684A899" w14:textId="099973FA" w:rsidR="000D5DEF" w:rsidRPr="00CC627C" w:rsidRDefault="000D5DEF" w:rsidP="00CB563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Pode selectivamente eligiendo sólo ramas cruzadas, muertas y enfermas.</w:t>
            </w:r>
          </w:p>
          <w:p w14:paraId="4A44CEBF" w14:textId="64B6D40D" w:rsidR="000D5DEF" w:rsidRPr="00CC627C" w:rsidRDefault="000D5DEF" w:rsidP="00CB563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Cierre y bloquee las podadoras cuando no estén en uso.</w:t>
            </w:r>
          </w:p>
          <w:p w14:paraId="4CBC5512" w14:textId="566FE302" w:rsidR="000D5DEF" w:rsidRPr="00CC627C" w:rsidRDefault="000D5DEF" w:rsidP="00CB563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Siga la técnica de poda profesional, cortando el brote o nodo de crecimiento o en la intersección de dos ramas en donde se form</w:t>
            </w:r>
            <w:r w:rsidR="008A040C"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</w:t>
            </w: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una “y”; no deje muñones.</w:t>
            </w:r>
          </w:p>
          <w:p w14:paraId="7C5460B0" w14:textId="77777777" w:rsidR="00C23A47" w:rsidRPr="00CC627C" w:rsidRDefault="000D5DEF" w:rsidP="00C23A47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Use el equipo de protección personal indicado en el </w:t>
            </w:r>
            <w:r w:rsidR="0050441A"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m</w:t>
            </w: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anual del usuario de la podadora.</w:t>
            </w:r>
            <w:r w:rsidR="008A2753"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Contenga la</w:t>
            </w:r>
            <w:r w:rsidR="008A2753"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ropa suelta y </w:t>
            </w:r>
            <w:r w:rsidR="0050441A"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el </w:t>
            </w: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pelo largo.</w:t>
            </w:r>
          </w:p>
          <w:p w14:paraId="658E6E45" w14:textId="4C0E36B3" w:rsidR="00C23A47" w:rsidRPr="00CC627C" w:rsidRDefault="000D5DEF" w:rsidP="00C23A47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Mantenga los dedos fuera de la trayectoria de corte.</w:t>
            </w:r>
          </w:p>
          <w:p w14:paraId="68DD972E" w14:textId="26E054F7" w:rsidR="00C23A47" w:rsidRPr="00CC627C" w:rsidRDefault="00C23A47" w:rsidP="00C23A47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Mantenga una distancia segura, por ejemplo, a 10 pies de los peligros </w:t>
            </w:r>
            <w:r w:rsidR="006B73EB"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 lo alto</w:t>
            </w: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 como</w:t>
            </w:r>
            <w:r w:rsidR="00F606DB"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cables eléctricos</w:t>
            </w: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0335D1C8" w14:textId="2ACD6996" w:rsidR="000D5DEF" w:rsidRPr="00CC627C" w:rsidRDefault="000D5DEF" w:rsidP="00CB563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Inspeccione que el árbol esté libre de insectos y plagas como abejas y avispas</w:t>
            </w:r>
            <w:r w:rsidR="0050441A"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42BD923D" w14:textId="4E4ED848" w:rsidR="000D5DEF" w:rsidRPr="00CC627C" w:rsidRDefault="000D5DEF" w:rsidP="00CB563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Cuando cargue</w:t>
            </w:r>
            <w:r w:rsidR="008A2753"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la podadora, llévela con el extremo afilado apuntando al suelo.</w:t>
            </w:r>
          </w:p>
          <w:p w14:paraId="7DA00AEC" w14:textId="50D02C72" w:rsidR="000D5DEF" w:rsidRPr="00CC627C" w:rsidRDefault="000D5DEF" w:rsidP="00CB563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Vístase para las condiciones climáticas.</w:t>
            </w:r>
          </w:p>
          <w:p w14:paraId="7FCFEBA1" w14:textId="51AAD128" w:rsidR="000D5DEF" w:rsidRPr="00CC627C" w:rsidRDefault="000D5DEF" w:rsidP="00CB563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Tome descansos frecuentes para evitar lesiones por esfuerzo repetitivo.</w:t>
            </w:r>
            <w:r w:rsidR="008A2753"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Si es posible, cambie de mano.</w:t>
            </w:r>
          </w:p>
          <w:p w14:paraId="668F6EE8" w14:textId="291D6CCC" w:rsidR="000D5DEF" w:rsidRPr="00CC627C" w:rsidRDefault="000D5DEF" w:rsidP="00CB563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Siga las prácticas de trabajo seguras para las escaleras del huerto.</w:t>
            </w:r>
          </w:p>
          <w:p w14:paraId="0962899D" w14:textId="68E38794" w:rsidR="000D5DEF" w:rsidRPr="00CC627C" w:rsidRDefault="000D5DEF" w:rsidP="00CB5634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Siga las prácticas de trabajo seguras para las plataformas móviles.</w:t>
            </w:r>
          </w:p>
          <w:p w14:paraId="05400EBA" w14:textId="77777777" w:rsidR="00811B2F" w:rsidRPr="00CC627C" w:rsidRDefault="00811B2F" w:rsidP="005204AD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6"/>
                <w:szCs w:val="6"/>
                <w:lang w:val="es-MX"/>
              </w:rPr>
            </w:pPr>
          </w:p>
          <w:p w14:paraId="19870D4E" w14:textId="599AA6A5" w:rsidR="000D5DEF" w:rsidRPr="00CC627C" w:rsidRDefault="000D5DEF" w:rsidP="005204AD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Podadoras neumáticas o de aire:</w:t>
            </w:r>
          </w:p>
          <w:p w14:paraId="1454EE37" w14:textId="25587B82" w:rsidR="000D5DEF" w:rsidRPr="00CC627C" w:rsidRDefault="000D5DEF" w:rsidP="00CB5634">
            <w:pPr>
              <w:pStyle w:val="Default"/>
              <w:numPr>
                <w:ilvl w:val="0"/>
                <w:numId w:val="3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Vea de los puntos </w:t>
            </w:r>
            <w:r w:rsidR="0050441A"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anteriores </w:t>
            </w: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1-23</w:t>
            </w:r>
            <w:r w:rsidR="0050441A"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19436EA7" w14:textId="0ADC8FE9" w:rsidR="000D5DEF" w:rsidRPr="00CC627C" w:rsidRDefault="000D5DEF" w:rsidP="00CB5634">
            <w:pPr>
              <w:pStyle w:val="Default"/>
              <w:numPr>
                <w:ilvl w:val="0"/>
                <w:numId w:val="3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Siga las prácticas de trabajo seguras para el compresor de aire.</w:t>
            </w:r>
          </w:p>
          <w:p w14:paraId="4AF8B8C3" w14:textId="5E23BE3E" w:rsidR="000D5DEF" w:rsidRPr="00CC627C" w:rsidRDefault="000D5DEF" w:rsidP="00CB5634">
            <w:pPr>
              <w:pStyle w:val="Default"/>
              <w:numPr>
                <w:ilvl w:val="0"/>
                <w:numId w:val="3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Lubrique las herramientas según las especificaciones del fabricante para asegurar una condición óptima de funcionamiento.</w:t>
            </w:r>
          </w:p>
          <w:p w14:paraId="34110C16" w14:textId="0FA42AB9" w:rsidR="000D5DEF" w:rsidRPr="00CC627C" w:rsidRDefault="000D5DEF" w:rsidP="00CB5634">
            <w:pPr>
              <w:pStyle w:val="Default"/>
              <w:numPr>
                <w:ilvl w:val="0"/>
                <w:numId w:val="3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Mantenga la presión de aire correcta para la podadora.</w:t>
            </w:r>
          </w:p>
          <w:p w14:paraId="1D4D9FFD" w14:textId="77777777" w:rsidR="00CC627C" w:rsidRPr="00CC627C" w:rsidRDefault="00CC627C" w:rsidP="005204AD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6"/>
                <w:szCs w:val="6"/>
                <w:lang w:val="es-MX"/>
              </w:rPr>
            </w:pPr>
          </w:p>
          <w:p w14:paraId="29DBEED8" w14:textId="7E5703D3" w:rsidR="000D5DEF" w:rsidRPr="00CC627C" w:rsidRDefault="000D5DEF" w:rsidP="005204AD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</w:rPr>
            </w:pPr>
            <w:proofErr w:type="spellStart"/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Podadoras</w:t>
            </w:r>
            <w:proofErr w:type="spellEnd"/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eléctricas</w:t>
            </w:r>
            <w:proofErr w:type="spellEnd"/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 xml:space="preserve">/de </w:t>
            </w:r>
            <w:proofErr w:type="spellStart"/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batería</w:t>
            </w:r>
            <w:proofErr w:type="spellEnd"/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:</w:t>
            </w:r>
          </w:p>
          <w:p w14:paraId="5FB7842E" w14:textId="69266B65" w:rsidR="000D5DEF" w:rsidRPr="00CC627C" w:rsidRDefault="000D5DEF" w:rsidP="00CB5634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Ve</w:t>
            </w:r>
            <w:r w:rsidR="0050441A"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</w:t>
            </w: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los puntos</w:t>
            </w:r>
            <w:r w:rsidR="008A2753"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anteriores 1-23</w:t>
            </w:r>
            <w:r w:rsidR="0050441A"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1E56C728" w14:textId="681F474A" w:rsidR="000D5DEF" w:rsidRPr="00CC627C" w:rsidRDefault="000D5DEF" w:rsidP="00CB5634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No utilice las podadoras eléctricas en la lluvia o en condiciones húmedas.</w:t>
            </w:r>
          </w:p>
          <w:p w14:paraId="02231955" w14:textId="367A743D" w:rsidR="000D5DEF" w:rsidRPr="00CC627C" w:rsidRDefault="000D5DEF" w:rsidP="00CB5634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No la utilice cerca de gases, líquidos o polvo inflamables.</w:t>
            </w:r>
          </w:p>
          <w:p w14:paraId="178F9684" w14:textId="4C1C6A89" w:rsidR="000D5DEF" w:rsidRPr="00CC627C" w:rsidRDefault="000D5DEF" w:rsidP="00CB5634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Siga las prácticas de trabajo seguras </w:t>
            </w:r>
            <w:r w:rsidR="0050441A"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relacionadas co</w:t>
            </w:r>
            <w:r w:rsidR="00811B2F"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n todos los componentes eléctricos</w:t>
            </w:r>
            <w:r w:rsidR="00603E21"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7A8E081D" w14:textId="43546747" w:rsidR="000D5DEF" w:rsidRPr="00CC627C" w:rsidRDefault="000D5DEF" w:rsidP="00CB5634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Utilice el suministro de voltaje correcto según el manual del fabricante.</w:t>
            </w:r>
          </w:p>
          <w:p w14:paraId="35DA404A" w14:textId="49843163" w:rsidR="000D5DEF" w:rsidRPr="00CC627C" w:rsidRDefault="000D5DEF" w:rsidP="00CB5634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Mantenga la podadora al menos a 50 pies de las líneas eléctricas.</w:t>
            </w:r>
          </w:p>
          <w:p w14:paraId="10E12530" w14:textId="171DCAB7" w:rsidR="000D5DEF" w:rsidRPr="00CC627C" w:rsidRDefault="000D5DEF" w:rsidP="00CB5634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Sólo cargue la</w:t>
            </w:r>
            <w:r w:rsidR="008A2753"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batería de la podadora en interiores.</w:t>
            </w:r>
          </w:p>
          <w:p w14:paraId="285C4ECC" w14:textId="05744C03" w:rsidR="000D5DEF" w:rsidRPr="00CC627C" w:rsidRDefault="000D5DEF" w:rsidP="00CB5634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No realice el mantenimiento de la podadora mientras se carga o está enchufada.</w:t>
            </w:r>
          </w:p>
          <w:p w14:paraId="7847AFF6" w14:textId="11E285A5" w:rsidR="000D5DEF" w:rsidRPr="00CC627C" w:rsidRDefault="000D5DEF" w:rsidP="00CB5634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Guarde</w:t>
            </w:r>
            <w:r w:rsidR="0050441A"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en su lugar</w:t>
            </w: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la podadora</w:t>
            </w:r>
            <w:r w:rsidR="008A2753"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con su cubierta</w:t>
            </w:r>
            <w:r w:rsidR="0050441A"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7B04C8D9" w14:textId="71C2A652" w:rsidR="000D5DEF" w:rsidRPr="00CC627C" w:rsidRDefault="000D5DEF" w:rsidP="00CB5634">
            <w:pPr>
              <w:pStyle w:val="Default"/>
              <w:numPr>
                <w:ilvl w:val="0"/>
                <w:numId w:val="3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CC627C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Utilice el cargador correcto y no lo modifique.</w:t>
            </w:r>
          </w:p>
        </w:tc>
      </w:tr>
      <w:tr w:rsidR="000E56C3" w:rsidRPr="005E4D43" w14:paraId="49D84C94" w14:textId="77777777" w:rsidTr="00DE4CC9">
        <w:tc>
          <w:tcPr>
            <w:tcW w:w="4675" w:type="dxa"/>
            <w:gridSpan w:val="2"/>
          </w:tcPr>
          <w:p w14:paraId="7B63B0E8" w14:textId="5237E172" w:rsidR="000D5DEF" w:rsidRPr="00D02310" w:rsidRDefault="000D5DEF" w:rsidP="00CB5634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D02310">
              <w:rPr>
                <w:rFonts w:ascii="Source Sans Pro Light" w:hAnsi="Source Sans Pro Light"/>
                <w:b/>
                <w:bCs/>
                <w:sz w:val="22"/>
                <w:szCs w:val="22"/>
              </w:rPr>
              <w:lastRenderedPageBreak/>
              <w:t>PROCEDIMIENTOS DE EMERGENCIA:</w:t>
            </w:r>
          </w:p>
        </w:tc>
        <w:tc>
          <w:tcPr>
            <w:tcW w:w="4675" w:type="dxa"/>
          </w:tcPr>
          <w:p w14:paraId="58838D80" w14:textId="0A5604DF" w:rsidR="000D5DEF" w:rsidRPr="00CC627C" w:rsidRDefault="000D5DEF" w:rsidP="00416F39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>En caso de emergencia, llame al 911 y al dueño de la granja inmediatamente.</w:t>
            </w:r>
            <w:r w:rsidR="008A2753"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CC627C">
              <w:rPr>
                <w:rFonts w:ascii="Source Sans Pro Light" w:hAnsi="Source Sans Pro Light"/>
                <w:sz w:val="22"/>
                <w:szCs w:val="22"/>
                <w:lang w:val="es-MX"/>
              </w:rPr>
              <w:t>Quítese del camino del peligro y asegúrese de que nadie más esté en riesgo.</w:t>
            </w:r>
          </w:p>
        </w:tc>
      </w:tr>
    </w:tbl>
    <w:p w14:paraId="5E19FC29" w14:textId="25EB9F7E" w:rsidR="00130212" w:rsidRPr="000E56C3" w:rsidRDefault="00130212" w:rsidP="008A068C">
      <w:pPr>
        <w:spacing w:line="240" w:lineRule="auto"/>
        <w:rPr>
          <w:rFonts w:ascii="Source Sans Pro Light" w:hAnsi="Source Sans Pro Light"/>
          <w:smallCaps/>
          <w:sz w:val="2"/>
          <w:szCs w:val="2"/>
          <w:lang w:val="es-MX"/>
        </w:rPr>
      </w:pPr>
    </w:p>
    <w:sectPr w:rsidR="00130212" w:rsidRPr="000E56C3" w:rsidSect="008A068C">
      <w:headerReference w:type="default" r:id="rId8"/>
      <w:footerReference w:type="default" r:id="rId9"/>
      <w:type w:val="continuous"/>
      <w:pgSz w:w="12240" w:h="15840"/>
      <w:pgMar w:top="1134" w:right="1440" w:bottom="10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683ED" w14:textId="77777777" w:rsidR="006C10EE" w:rsidRDefault="006C10EE" w:rsidP="00FF42F5">
      <w:pPr>
        <w:spacing w:line="240" w:lineRule="auto"/>
      </w:pPr>
      <w:r>
        <w:separator/>
      </w:r>
    </w:p>
  </w:endnote>
  <w:endnote w:type="continuationSeparator" w:id="0">
    <w:p w14:paraId="4CA84BA3" w14:textId="77777777" w:rsidR="006C10EE" w:rsidRDefault="006C10EE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0010" w14:textId="77777777" w:rsidR="00416F39" w:rsidRPr="00416F39" w:rsidRDefault="00416F39" w:rsidP="008A068C">
    <w:pPr>
      <w:spacing w:line="240" w:lineRule="auto"/>
      <w:rPr>
        <w:rFonts w:asciiTheme="minorHAnsi" w:hAnsiTheme="minorHAnsi" w:cstheme="minorHAnsi"/>
        <w:sz w:val="2"/>
        <w:szCs w:val="2"/>
        <w:lang w:val="es-MX" w:eastAsia="en-CA"/>
      </w:rPr>
    </w:pPr>
  </w:p>
  <w:p w14:paraId="16C7FB7A" w14:textId="77777777" w:rsidR="00A84956" w:rsidRDefault="004F4A72" w:rsidP="008A068C">
    <w:pPr>
      <w:spacing w:line="240" w:lineRule="auto"/>
      <w:rPr>
        <w:rFonts w:asciiTheme="minorHAnsi" w:hAnsiTheme="minorHAnsi" w:cstheme="minorHAnsi"/>
        <w:sz w:val="17"/>
        <w:szCs w:val="17"/>
        <w:lang w:val="es-MX" w:eastAsia="en-CA"/>
      </w:rPr>
    </w:pPr>
    <w:r w:rsidRPr="00A84956">
      <w:rPr>
        <w:rFonts w:asciiTheme="minorHAnsi" w:hAnsiTheme="minorHAnsi" w:cstheme="minorHAnsi"/>
        <w:sz w:val="17"/>
        <w:szCs w:val="17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  <w:r w:rsidR="008A068C" w:rsidRPr="00A84956">
      <w:rPr>
        <w:rFonts w:asciiTheme="minorHAnsi" w:hAnsiTheme="minorHAnsi" w:cstheme="minorHAnsi"/>
        <w:sz w:val="17"/>
        <w:szCs w:val="17"/>
        <w:lang w:val="es-MX" w:eastAsia="en-CA"/>
      </w:rPr>
      <w:t xml:space="preserve"> </w:t>
    </w:r>
  </w:p>
  <w:p w14:paraId="6841E83A" w14:textId="11072AB9" w:rsidR="004F4A72" w:rsidRPr="00A84956" w:rsidRDefault="004F4A72" w:rsidP="008A068C">
    <w:pPr>
      <w:spacing w:line="240" w:lineRule="auto"/>
      <w:rPr>
        <w:rFonts w:asciiTheme="minorHAnsi" w:hAnsiTheme="minorHAnsi" w:cstheme="minorHAnsi"/>
        <w:sz w:val="17"/>
        <w:szCs w:val="17"/>
        <w:lang w:val="es-MX" w:eastAsia="en-CA"/>
      </w:rPr>
    </w:pPr>
    <w:r w:rsidRPr="00A84956">
      <w:rPr>
        <w:rFonts w:asciiTheme="minorHAnsi" w:hAnsiTheme="minorHAnsi" w:cstheme="minorHAnsi"/>
        <w:sz w:val="17"/>
        <w:szCs w:val="17"/>
        <w:lang w:val="es-MX" w:eastAsia="en-CA"/>
      </w:rPr>
      <w:t>** En este documento se usó el masculino gramatical, que</w:t>
    </w:r>
    <w:r w:rsidR="008A2753" w:rsidRPr="00A84956">
      <w:rPr>
        <w:rFonts w:asciiTheme="minorHAnsi" w:hAnsiTheme="minorHAnsi" w:cstheme="minorHAnsi"/>
        <w:sz w:val="17"/>
        <w:szCs w:val="17"/>
        <w:lang w:val="es-MX" w:eastAsia="en-CA"/>
      </w:rPr>
      <w:t xml:space="preserve"> </w:t>
    </w:r>
    <w:r w:rsidRPr="00A84956">
      <w:rPr>
        <w:rFonts w:asciiTheme="minorHAnsi" w:hAnsiTheme="minorHAnsi" w:cstheme="minorHAnsi"/>
        <w:sz w:val="17"/>
        <w:szCs w:val="17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6B233" w14:textId="77777777" w:rsidR="006C10EE" w:rsidRDefault="006C10EE" w:rsidP="00FF42F5">
      <w:pPr>
        <w:spacing w:line="240" w:lineRule="auto"/>
      </w:pPr>
      <w:r>
        <w:separator/>
      </w:r>
    </w:p>
  </w:footnote>
  <w:footnote w:type="continuationSeparator" w:id="0">
    <w:p w14:paraId="3D58E3CF" w14:textId="77777777" w:rsidR="006C10EE" w:rsidRDefault="006C10EE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D76E" w14:textId="77777777" w:rsidR="008A068C" w:rsidRDefault="00CB5634" w:rsidP="00C23A47">
    <w:pPr>
      <w:pStyle w:val="Header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 w:rsidRPr="00CB5634">
      <w:rPr>
        <w:rFonts w:ascii="Source Sans Pro Light" w:hAnsi="Source Sans Pro Light"/>
        <w:b/>
        <w:bCs/>
        <w:sz w:val="24"/>
        <w:szCs w:val="24"/>
        <w:lang w:val="es-MX"/>
      </w:rPr>
      <w:t xml:space="preserve">PODADORAS </w:t>
    </w:r>
    <w:r w:rsidR="00E360B2">
      <w:rPr>
        <w:rFonts w:ascii="Source Sans Pro Light" w:hAnsi="Source Sans Pro Light"/>
        <w:b/>
        <w:bCs/>
        <w:sz w:val="24"/>
        <w:szCs w:val="24"/>
        <w:lang w:val="es-MX"/>
      </w:rPr>
      <w:t>- -</w:t>
    </w:r>
    <w:r w:rsidRPr="00CB5634">
      <w:rPr>
        <w:rFonts w:ascii="Source Sans Pro Light" w:hAnsi="Source Sans Pro Light"/>
        <w:b/>
        <w:bCs/>
        <w:sz w:val="24"/>
        <w:szCs w:val="24"/>
        <w:lang w:val="es-MX"/>
      </w:rPr>
      <w:t xml:space="preserve">PRACTICA DE TRABAJO SEGURO </w:t>
    </w:r>
  </w:p>
  <w:p w14:paraId="47931942" w14:textId="7BCD70BE" w:rsidR="00F60E22" w:rsidRDefault="00E360B2" w:rsidP="00C23A47">
    <w:pPr>
      <w:pStyle w:val="Header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>
      <w:rPr>
        <w:rFonts w:ascii="Source Sans Pro Light" w:hAnsi="Source Sans Pro Light"/>
        <w:b/>
        <w:bCs/>
        <w:sz w:val="24"/>
        <w:szCs w:val="24"/>
        <w:lang w:val="es-MX"/>
      </w:rPr>
      <w:t xml:space="preserve">DE </w:t>
    </w:r>
    <w:r w:rsidR="00CC627C">
      <w:rPr>
        <w:rFonts w:ascii="Source Sans Pro Light" w:hAnsi="Source Sans Pro Light"/>
        <w:b/>
        <w:bCs/>
        <w:sz w:val="24"/>
        <w:szCs w:val="24"/>
        <w:lang w:val="es-MX"/>
      </w:rPr>
      <w:fldChar w:fldCharType="begin"/>
    </w:r>
    <w:r w:rsidR="00CC627C">
      <w:rPr>
        <w:rFonts w:ascii="Source Sans Pro Light" w:hAnsi="Source Sans Pro Light"/>
        <w:b/>
        <w:bCs/>
        <w:sz w:val="24"/>
        <w:szCs w:val="24"/>
        <w:lang w:val="es-MX"/>
      </w:rPr>
      <w:instrText xml:space="preserve"> DOCPROPERTY  "Farm Name"  \* MERGEFORMAT </w:instrText>
    </w:r>
    <w:r w:rsidR="00CC627C">
      <w:rPr>
        <w:rFonts w:ascii="Source Sans Pro Light" w:hAnsi="Source Sans Pro Light"/>
        <w:b/>
        <w:bCs/>
        <w:sz w:val="24"/>
        <w:szCs w:val="24"/>
        <w:lang w:val="es-MX"/>
      </w:rPr>
      <w:fldChar w:fldCharType="separate"/>
    </w:r>
    <w:r w:rsidR="00D02310">
      <w:rPr>
        <w:rFonts w:ascii="Source Sans Pro Light" w:hAnsi="Source Sans Pro Light"/>
        <w:b/>
        <w:bCs/>
        <w:sz w:val="24"/>
        <w:szCs w:val="24"/>
        <w:lang w:val="es-MX"/>
      </w:rPr>
      <w:t>&lt;&lt; NOMBRE DE LA GRANJA &gt;&gt;</w:t>
    </w:r>
    <w:r w:rsidR="00CC627C">
      <w:rPr>
        <w:rFonts w:ascii="Source Sans Pro Light" w:hAnsi="Source Sans Pro Light"/>
        <w:b/>
        <w:bCs/>
        <w:sz w:val="24"/>
        <w:szCs w:val="24"/>
        <w:lang w:val="es-MX"/>
      </w:rPr>
      <w:fldChar w:fldCharType="end"/>
    </w:r>
  </w:p>
  <w:p w14:paraId="12AA716C" w14:textId="77777777" w:rsidR="00077130" w:rsidRPr="006433D2" w:rsidRDefault="00077130" w:rsidP="00C23A47">
    <w:pPr>
      <w:pStyle w:val="Header"/>
      <w:spacing w:line="276" w:lineRule="auto"/>
      <w:jc w:val="center"/>
      <w:rPr>
        <w:rFonts w:ascii="Source Sans Pro Light" w:hAnsi="Source Sans Pro Light"/>
        <w:b/>
        <w:bCs/>
        <w:sz w:val="14"/>
        <w:szCs w:val="14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2706D"/>
    <w:multiLevelType w:val="hybridMultilevel"/>
    <w:tmpl w:val="B05683AE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23040C2F"/>
    <w:multiLevelType w:val="hybridMultilevel"/>
    <w:tmpl w:val="3D84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16244"/>
    <w:multiLevelType w:val="hybridMultilevel"/>
    <w:tmpl w:val="34E82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D0253"/>
    <w:multiLevelType w:val="hybridMultilevel"/>
    <w:tmpl w:val="B4C8E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034589"/>
    <w:multiLevelType w:val="hybridMultilevel"/>
    <w:tmpl w:val="CC1838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A7F58"/>
    <w:multiLevelType w:val="hybridMultilevel"/>
    <w:tmpl w:val="6680C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5" w15:restartNumberingAfterBreak="0">
    <w:nsid w:val="3A3A71EF"/>
    <w:multiLevelType w:val="hybridMultilevel"/>
    <w:tmpl w:val="28582152"/>
    <w:lvl w:ilvl="0" w:tplc="B6568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 Light" w:hAnsi="Source Sans Pro Light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F1FD9"/>
    <w:multiLevelType w:val="hybridMultilevel"/>
    <w:tmpl w:val="E208C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C4188"/>
    <w:multiLevelType w:val="hybridMultilevel"/>
    <w:tmpl w:val="6F605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C68FB"/>
    <w:multiLevelType w:val="hybridMultilevel"/>
    <w:tmpl w:val="78F01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97062"/>
    <w:multiLevelType w:val="hybridMultilevel"/>
    <w:tmpl w:val="6A98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28686A"/>
    <w:multiLevelType w:val="hybridMultilevel"/>
    <w:tmpl w:val="E88E5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B43723"/>
    <w:multiLevelType w:val="hybridMultilevel"/>
    <w:tmpl w:val="E44E2002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8" w15:restartNumberingAfterBreak="0">
    <w:nsid w:val="5FBA2DB5"/>
    <w:multiLevelType w:val="hybridMultilevel"/>
    <w:tmpl w:val="8D86AF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8D55DD"/>
    <w:multiLevelType w:val="hybridMultilevel"/>
    <w:tmpl w:val="79FC2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F1141B"/>
    <w:multiLevelType w:val="hybridMultilevel"/>
    <w:tmpl w:val="04B4F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30EF8"/>
    <w:multiLevelType w:val="hybridMultilevel"/>
    <w:tmpl w:val="F85475AE"/>
    <w:lvl w:ilvl="0" w:tplc="0409000F">
      <w:start w:val="1"/>
      <w:numFmt w:val="decimal"/>
      <w:lvlText w:val="%1."/>
      <w:lvlJc w:val="left"/>
      <w:pPr>
        <w:ind w:left="921" w:hanging="360"/>
      </w:p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3" w15:restartNumberingAfterBreak="0">
    <w:nsid w:val="6D1503CF"/>
    <w:multiLevelType w:val="hybridMultilevel"/>
    <w:tmpl w:val="EACAF3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C6E3B"/>
    <w:multiLevelType w:val="hybridMultilevel"/>
    <w:tmpl w:val="EACAF3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7370F"/>
    <w:multiLevelType w:val="hybridMultilevel"/>
    <w:tmpl w:val="8662C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2"/>
  </w:num>
  <w:num w:numId="5">
    <w:abstractNumId w:val="1"/>
  </w:num>
  <w:num w:numId="6">
    <w:abstractNumId w:val="31"/>
  </w:num>
  <w:num w:numId="7">
    <w:abstractNumId w:val="3"/>
  </w:num>
  <w:num w:numId="8">
    <w:abstractNumId w:val="8"/>
  </w:num>
  <w:num w:numId="9">
    <w:abstractNumId w:val="23"/>
  </w:num>
  <w:num w:numId="10">
    <w:abstractNumId w:val="38"/>
  </w:num>
  <w:num w:numId="11">
    <w:abstractNumId w:val="37"/>
  </w:num>
  <w:num w:numId="12">
    <w:abstractNumId w:val="22"/>
  </w:num>
  <w:num w:numId="13">
    <w:abstractNumId w:val="36"/>
  </w:num>
  <w:num w:numId="14">
    <w:abstractNumId w:val="24"/>
  </w:num>
  <w:num w:numId="15">
    <w:abstractNumId w:val="6"/>
  </w:num>
  <w:num w:numId="16">
    <w:abstractNumId w:val="34"/>
  </w:num>
  <w:num w:numId="17">
    <w:abstractNumId w:val="11"/>
  </w:num>
  <w:num w:numId="18">
    <w:abstractNumId w:val="25"/>
  </w:num>
  <w:num w:numId="19">
    <w:abstractNumId w:val="14"/>
  </w:num>
  <w:num w:numId="20">
    <w:abstractNumId w:val="20"/>
  </w:num>
  <w:num w:numId="21">
    <w:abstractNumId w:val="18"/>
  </w:num>
  <w:num w:numId="22">
    <w:abstractNumId w:val="5"/>
  </w:num>
  <w:num w:numId="23">
    <w:abstractNumId w:val="28"/>
  </w:num>
  <w:num w:numId="24">
    <w:abstractNumId w:val="7"/>
  </w:num>
  <w:num w:numId="25">
    <w:abstractNumId w:val="29"/>
  </w:num>
  <w:num w:numId="26">
    <w:abstractNumId w:val="30"/>
  </w:num>
  <w:num w:numId="27">
    <w:abstractNumId w:val="4"/>
  </w:num>
  <w:num w:numId="28">
    <w:abstractNumId w:val="19"/>
  </w:num>
  <w:num w:numId="29">
    <w:abstractNumId w:val="15"/>
  </w:num>
  <w:num w:numId="30">
    <w:abstractNumId w:val="27"/>
  </w:num>
  <w:num w:numId="31">
    <w:abstractNumId w:val="13"/>
  </w:num>
  <w:num w:numId="32">
    <w:abstractNumId w:val="17"/>
  </w:num>
  <w:num w:numId="33">
    <w:abstractNumId w:val="32"/>
  </w:num>
  <w:num w:numId="34">
    <w:abstractNumId w:val="9"/>
  </w:num>
  <w:num w:numId="35">
    <w:abstractNumId w:val="26"/>
  </w:num>
  <w:num w:numId="36">
    <w:abstractNumId w:val="33"/>
  </w:num>
  <w:num w:numId="37">
    <w:abstractNumId w:val="35"/>
  </w:num>
  <w:num w:numId="38">
    <w:abstractNumId w:val="1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075"/>
    <w:rsid w:val="000007E3"/>
    <w:rsid w:val="00001604"/>
    <w:rsid w:val="00005D35"/>
    <w:rsid w:val="00062F11"/>
    <w:rsid w:val="00064012"/>
    <w:rsid w:val="00077130"/>
    <w:rsid w:val="00085F33"/>
    <w:rsid w:val="00095C40"/>
    <w:rsid w:val="000A31DF"/>
    <w:rsid w:val="000A513B"/>
    <w:rsid w:val="000C108D"/>
    <w:rsid w:val="000D5DEF"/>
    <w:rsid w:val="000E01F4"/>
    <w:rsid w:val="000E56C3"/>
    <w:rsid w:val="000E7B97"/>
    <w:rsid w:val="000F115B"/>
    <w:rsid w:val="00102FC6"/>
    <w:rsid w:val="00110056"/>
    <w:rsid w:val="00130212"/>
    <w:rsid w:val="00166085"/>
    <w:rsid w:val="00172444"/>
    <w:rsid w:val="00186986"/>
    <w:rsid w:val="001A2DF6"/>
    <w:rsid w:val="001A3792"/>
    <w:rsid w:val="001A73BD"/>
    <w:rsid w:val="001B77B7"/>
    <w:rsid w:val="001B78E6"/>
    <w:rsid w:val="001E0920"/>
    <w:rsid w:val="0020326A"/>
    <w:rsid w:val="00211DAA"/>
    <w:rsid w:val="002300C7"/>
    <w:rsid w:val="0023549A"/>
    <w:rsid w:val="00237A3F"/>
    <w:rsid w:val="00280B25"/>
    <w:rsid w:val="0028194F"/>
    <w:rsid w:val="002B1086"/>
    <w:rsid w:val="002B5633"/>
    <w:rsid w:val="002C16B4"/>
    <w:rsid w:val="002C3D6C"/>
    <w:rsid w:val="002E5ABC"/>
    <w:rsid w:val="002F5A95"/>
    <w:rsid w:val="00300F76"/>
    <w:rsid w:val="00306C9F"/>
    <w:rsid w:val="00315879"/>
    <w:rsid w:val="0032018C"/>
    <w:rsid w:val="00381FF4"/>
    <w:rsid w:val="003851B2"/>
    <w:rsid w:val="00396FA6"/>
    <w:rsid w:val="003B0307"/>
    <w:rsid w:val="003D001D"/>
    <w:rsid w:val="003D6A78"/>
    <w:rsid w:val="004016DC"/>
    <w:rsid w:val="00416BD8"/>
    <w:rsid w:val="00416F39"/>
    <w:rsid w:val="00423B98"/>
    <w:rsid w:val="00425653"/>
    <w:rsid w:val="0043159B"/>
    <w:rsid w:val="004341A3"/>
    <w:rsid w:val="00442431"/>
    <w:rsid w:val="00447745"/>
    <w:rsid w:val="00452913"/>
    <w:rsid w:val="004617ED"/>
    <w:rsid w:val="004625F8"/>
    <w:rsid w:val="00467B76"/>
    <w:rsid w:val="004767ED"/>
    <w:rsid w:val="004871DB"/>
    <w:rsid w:val="004947BB"/>
    <w:rsid w:val="00497829"/>
    <w:rsid w:val="004B7B5D"/>
    <w:rsid w:val="004C6DD9"/>
    <w:rsid w:val="004E4401"/>
    <w:rsid w:val="004E5B72"/>
    <w:rsid w:val="004F0864"/>
    <w:rsid w:val="004F18C5"/>
    <w:rsid w:val="004F4A72"/>
    <w:rsid w:val="00502BAD"/>
    <w:rsid w:val="0050441A"/>
    <w:rsid w:val="00506E41"/>
    <w:rsid w:val="005106BF"/>
    <w:rsid w:val="005204AD"/>
    <w:rsid w:val="00527AB6"/>
    <w:rsid w:val="005345FB"/>
    <w:rsid w:val="00543753"/>
    <w:rsid w:val="00551EC4"/>
    <w:rsid w:val="0055272A"/>
    <w:rsid w:val="00560433"/>
    <w:rsid w:val="00572E0D"/>
    <w:rsid w:val="005743E3"/>
    <w:rsid w:val="00591E58"/>
    <w:rsid w:val="005B239C"/>
    <w:rsid w:val="005C02D5"/>
    <w:rsid w:val="005E4D43"/>
    <w:rsid w:val="005E76AC"/>
    <w:rsid w:val="00603E21"/>
    <w:rsid w:val="00620BCE"/>
    <w:rsid w:val="0062462D"/>
    <w:rsid w:val="00635811"/>
    <w:rsid w:val="006433D2"/>
    <w:rsid w:val="00644346"/>
    <w:rsid w:val="006477AF"/>
    <w:rsid w:val="0065176E"/>
    <w:rsid w:val="00672B99"/>
    <w:rsid w:val="0068226F"/>
    <w:rsid w:val="00691DEE"/>
    <w:rsid w:val="006A1A6D"/>
    <w:rsid w:val="006A2161"/>
    <w:rsid w:val="006A523C"/>
    <w:rsid w:val="006A64E6"/>
    <w:rsid w:val="006B4AE1"/>
    <w:rsid w:val="006B73EB"/>
    <w:rsid w:val="006C10EE"/>
    <w:rsid w:val="006D698F"/>
    <w:rsid w:val="006F68EC"/>
    <w:rsid w:val="0071514C"/>
    <w:rsid w:val="00715994"/>
    <w:rsid w:val="007443D7"/>
    <w:rsid w:val="00762F08"/>
    <w:rsid w:val="007867E0"/>
    <w:rsid w:val="00790BA6"/>
    <w:rsid w:val="00794287"/>
    <w:rsid w:val="007A4C2C"/>
    <w:rsid w:val="007E0309"/>
    <w:rsid w:val="007E1086"/>
    <w:rsid w:val="007E7BB4"/>
    <w:rsid w:val="007F177E"/>
    <w:rsid w:val="007F4900"/>
    <w:rsid w:val="00811B2F"/>
    <w:rsid w:val="0082710A"/>
    <w:rsid w:val="00830E14"/>
    <w:rsid w:val="008462C0"/>
    <w:rsid w:val="00854FA0"/>
    <w:rsid w:val="0086681E"/>
    <w:rsid w:val="008732EB"/>
    <w:rsid w:val="008742CF"/>
    <w:rsid w:val="00875EA5"/>
    <w:rsid w:val="00887145"/>
    <w:rsid w:val="00893476"/>
    <w:rsid w:val="00894E30"/>
    <w:rsid w:val="008A040C"/>
    <w:rsid w:val="008A068C"/>
    <w:rsid w:val="008A2753"/>
    <w:rsid w:val="008B4A81"/>
    <w:rsid w:val="008B70C9"/>
    <w:rsid w:val="008C2A5E"/>
    <w:rsid w:val="008C4FD0"/>
    <w:rsid w:val="008D751F"/>
    <w:rsid w:val="009100FB"/>
    <w:rsid w:val="00975181"/>
    <w:rsid w:val="00983BC8"/>
    <w:rsid w:val="00983C6B"/>
    <w:rsid w:val="009A06AD"/>
    <w:rsid w:val="009C4F7D"/>
    <w:rsid w:val="009F2C2F"/>
    <w:rsid w:val="00A10431"/>
    <w:rsid w:val="00A22BA5"/>
    <w:rsid w:val="00A41CEE"/>
    <w:rsid w:val="00A41D8B"/>
    <w:rsid w:val="00A43177"/>
    <w:rsid w:val="00A53AEB"/>
    <w:rsid w:val="00A8386E"/>
    <w:rsid w:val="00A84956"/>
    <w:rsid w:val="00AA2E7D"/>
    <w:rsid w:val="00AA6877"/>
    <w:rsid w:val="00AB760D"/>
    <w:rsid w:val="00AC6DF0"/>
    <w:rsid w:val="00AD74DB"/>
    <w:rsid w:val="00AE2DBD"/>
    <w:rsid w:val="00AE3B02"/>
    <w:rsid w:val="00B175CD"/>
    <w:rsid w:val="00B21273"/>
    <w:rsid w:val="00B31144"/>
    <w:rsid w:val="00B3370E"/>
    <w:rsid w:val="00B34434"/>
    <w:rsid w:val="00B35872"/>
    <w:rsid w:val="00B40252"/>
    <w:rsid w:val="00B50BDE"/>
    <w:rsid w:val="00B67B17"/>
    <w:rsid w:val="00BA139F"/>
    <w:rsid w:val="00BB770C"/>
    <w:rsid w:val="00BD3DE0"/>
    <w:rsid w:val="00BE4F06"/>
    <w:rsid w:val="00BE4F0C"/>
    <w:rsid w:val="00BF254A"/>
    <w:rsid w:val="00C01525"/>
    <w:rsid w:val="00C12A57"/>
    <w:rsid w:val="00C23A47"/>
    <w:rsid w:val="00C3498F"/>
    <w:rsid w:val="00C3764B"/>
    <w:rsid w:val="00C424D6"/>
    <w:rsid w:val="00C42DD4"/>
    <w:rsid w:val="00C5269C"/>
    <w:rsid w:val="00C61780"/>
    <w:rsid w:val="00CA70F8"/>
    <w:rsid w:val="00CB3D1D"/>
    <w:rsid w:val="00CB5634"/>
    <w:rsid w:val="00CC627C"/>
    <w:rsid w:val="00CC645D"/>
    <w:rsid w:val="00CC64B3"/>
    <w:rsid w:val="00CD424F"/>
    <w:rsid w:val="00CE22E8"/>
    <w:rsid w:val="00CE4073"/>
    <w:rsid w:val="00CE4EA2"/>
    <w:rsid w:val="00CE54A9"/>
    <w:rsid w:val="00CE6A91"/>
    <w:rsid w:val="00CF32DA"/>
    <w:rsid w:val="00D02310"/>
    <w:rsid w:val="00D04F80"/>
    <w:rsid w:val="00D057B7"/>
    <w:rsid w:val="00D1019F"/>
    <w:rsid w:val="00D30659"/>
    <w:rsid w:val="00D43505"/>
    <w:rsid w:val="00D53E9F"/>
    <w:rsid w:val="00D62810"/>
    <w:rsid w:val="00D62ED9"/>
    <w:rsid w:val="00D7214E"/>
    <w:rsid w:val="00D72B32"/>
    <w:rsid w:val="00D7701F"/>
    <w:rsid w:val="00D83D1E"/>
    <w:rsid w:val="00DA52FB"/>
    <w:rsid w:val="00DC135C"/>
    <w:rsid w:val="00DC7DD6"/>
    <w:rsid w:val="00DD1F64"/>
    <w:rsid w:val="00DD7F0E"/>
    <w:rsid w:val="00DF1A73"/>
    <w:rsid w:val="00E04F6F"/>
    <w:rsid w:val="00E0727E"/>
    <w:rsid w:val="00E3159B"/>
    <w:rsid w:val="00E360B2"/>
    <w:rsid w:val="00E55AB7"/>
    <w:rsid w:val="00E766AE"/>
    <w:rsid w:val="00E86ABE"/>
    <w:rsid w:val="00EC026F"/>
    <w:rsid w:val="00EC3C89"/>
    <w:rsid w:val="00EC3D23"/>
    <w:rsid w:val="00EC7F5D"/>
    <w:rsid w:val="00EF4D49"/>
    <w:rsid w:val="00F11EAC"/>
    <w:rsid w:val="00F21EDE"/>
    <w:rsid w:val="00F3067C"/>
    <w:rsid w:val="00F33680"/>
    <w:rsid w:val="00F43A80"/>
    <w:rsid w:val="00F52CD0"/>
    <w:rsid w:val="00F606DB"/>
    <w:rsid w:val="00F60E22"/>
    <w:rsid w:val="00F6231D"/>
    <w:rsid w:val="00F82A35"/>
    <w:rsid w:val="00F8789F"/>
    <w:rsid w:val="00F9049B"/>
    <w:rsid w:val="00F90D01"/>
    <w:rsid w:val="00F917C3"/>
    <w:rsid w:val="00FA6D94"/>
    <w:rsid w:val="00FC6075"/>
    <w:rsid w:val="00FC63C3"/>
    <w:rsid w:val="00FE2690"/>
    <w:rsid w:val="00FE6F11"/>
    <w:rsid w:val="00FF42F5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  <w15:docId w15:val="{20769A1D-8BBC-4FEA-BD85-7179581B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CB563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3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3A47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EB499-5D49-4F50-A060-AF2CBEE4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Lori Brookhouse</cp:lastModifiedBy>
  <cp:revision>6</cp:revision>
  <dcterms:created xsi:type="dcterms:W3CDTF">2021-06-11T17:11:00Z</dcterms:created>
  <dcterms:modified xsi:type="dcterms:W3CDTF">2021-06-14T18:16:00Z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