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3E19" w14:textId="6E4482BA" w:rsidR="00C03213" w:rsidRPr="00D53345" w:rsidRDefault="006335A9" w:rsidP="005D6F82">
      <w:pPr>
        <w:spacing w:line="240" w:lineRule="auto"/>
        <w:rPr>
          <w:b w:val="0"/>
          <w:sz w:val="22"/>
          <w:szCs w:val="22"/>
          <w:lang w:val="es-MX"/>
        </w:rPr>
      </w:pPr>
      <w:r w:rsidRPr="0067124F">
        <w:rPr>
          <w:rFonts w:ascii="Source Sans Pro Semibold" w:hAnsi="Source Sans Pro Semibold"/>
          <w:b w:val="0"/>
          <w:sz w:val="22"/>
          <w:szCs w:val="22"/>
          <w:lang w:val="es-MX"/>
        </w:rPr>
        <w:t>RECURSOS</w:t>
      </w:r>
      <w:r w:rsidR="00C03213" w:rsidRPr="00D53345">
        <w:rPr>
          <w:b w:val="0"/>
          <w:sz w:val="22"/>
          <w:szCs w:val="22"/>
          <w:lang w:val="es-MX"/>
        </w:rPr>
        <w:t>:</w:t>
      </w:r>
      <w:r w:rsidR="00043737">
        <w:rPr>
          <w:b w:val="0"/>
          <w:sz w:val="22"/>
          <w:szCs w:val="22"/>
          <w:lang w:val="es-MX"/>
        </w:rPr>
        <w:t xml:space="preserve"> </w:t>
      </w:r>
    </w:p>
    <w:p w14:paraId="56016372" w14:textId="4A94B0C8" w:rsidR="00BF0103" w:rsidRPr="00D53345" w:rsidRDefault="006335A9" w:rsidP="005D6F8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b w:val="0"/>
          <w:color w:val="auto"/>
          <w:sz w:val="22"/>
          <w:szCs w:val="22"/>
          <w:u w:val="none"/>
          <w:lang w:val="es-MX"/>
        </w:rPr>
      </w:pPr>
      <w:r w:rsidRPr="00D53345">
        <w:rPr>
          <w:sz w:val="22"/>
          <w:szCs w:val="22"/>
          <w:lang w:val="es-MX"/>
        </w:rPr>
        <w:t xml:space="preserve">Servicios de adicción </w:t>
      </w:r>
      <w:r w:rsidR="00D53345" w:rsidRPr="00D53345">
        <w:rPr>
          <w:sz w:val="22"/>
          <w:szCs w:val="22"/>
          <w:lang w:val="es-MX"/>
        </w:rPr>
        <w:t xml:space="preserve">de </w:t>
      </w:r>
      <w:r w:rsidRPr="00D53345">
        <w:rPr>
          <w:sz w:val="22"/>
          <w:szCs w:val="22"/>
          <w:lang w:val="es-MX"/>
        </w:rPr>
        <w:t>Nueva Escocia</w:t>
      </w:r>
      <w:r w:rsidR="00C01CDD" w:rsidRPr="00D53345">
        <w:rPr>
          <w:sz w:val="22"/>
          <w:szCs w:val="22"/>
          <w:lang w:val="es-MX"/>
        </w:rPr>
        <w:t xml:space="preserve"> - </w:t>
      </w:r>
      <w:proofErr w:type="spellStart"/>
      <w:r w:rsidR="00C01CDD" w:rsidRPr="00D53345">
        <w:rPr>
          <w:i/>
          <w:sz w:val="22"/>
          <w:szCs w:val="22"/>
          <w:lang w:val="es-MX"/>
        </w:rPr>
        <w:t>Addiction</w:t>
      </w:r>
      <w:proofErr w:type="spellEnd"/>
      <w:r w:rsidR="00C01CDD" w:rsidRPr="00D53345">
        <w:rPr>
          <w:i/>
          <w:sz w:val="22"/>
          <w:szCs w:val="22"/>
          <w:lang w:val="es-MX"/>
        </w:rPr>
        <w:t xml:space="preserve"> </w:t>
      </w:r>
      <w:proofErr w:type="spellStart"/>
      <w:r w:rsidR="00C01CDD" w:rsidRPr="00D53345">
        <w:rPr>
          <w:i/>
          <w:sz w:val="22"/>
          <w:szCs w:val="22"/>
          <w:lang w:val="es-MX"/>
        </w:rPr>
        <w:t>Services</w:t>
      </w:r>
      <w:proofErr w:type="spellEnd"/>
      <w:r w:rsidR="00C01CDD" w:rsidRPr="00D53345">
        <w:rPr>
          <w:i/>
          <w:sz w:val="22"/>
          <w:szCs w:val="22"/>
          <w:lang w:val="es-MX"/>
        </w:rPr>
        <w:t xml:space="preserve"> Nova </w:t>
      </w:r>
      <w:proofErr w:type="spellStart"/>
      <w:r w:rsidR="00C01CDD" w:rsidRPr="00D53345">
        <w:rPr>
          <w:i/>
          <w:sz w:val="22"/>
          <w:szCs w:val="22"/>
          <w:lang w:val="es-MX"/>
        </w:rPr>
        <w:t>Scotia</w:t>
      </w:r>
      <w:proofErr w:type="spellEnd"/>
      <w:r w:rsidR="00BF0103" w:rsidRPr="00D53345">
        <w:rPr>
          <w:b w:val="0"/>
          <w:bCs w:val="0"/>
          <w:sz w:val="22"/>
          <w:szCs w:val="22"/>
          <w:lang w:val="es-MX"/>
        </w:rPr>
        <w:t xml:space="preserve"> </w:t>
      </w:r>
      <w:hyperlink r:id="rId7" w:history="1">
        <w:r w:rsidR="00EF5157" w:rsidRPr="00D53345">
          <w:rPr>
            <w:rStyle w:val="Hyperlink"/>
            <w:b w:val="0"/>
            <w:sz w:val="22"/>
            <w:szCs w:val="22"/>
            <w:u w:val="none"/>
            <w:lang w:val="es-MX"/>
          </w:rPr>
          <w:t>https:</w:t>
        </w:r>
        <w:r w:rsidR="00523AFD" w:rsidRPr="00D53345">
          <w:rPr>
            <w:rStyle w:val="Hyperlink"/>
            <w:b w:val="0"/>
            <w:sz w:val="22"/>
            <w:szCs w:val="22"/>
            <w:u w:val="none"/>
            <w:lang w:val="es-MX"/>
          </w:rPr>
          <w:t>//</w:t>
        </w:r>
        <w:r w:rsidR="00EF5157" w:rsidRPr="00D53345">
          <w:rPr>
            <w:rStyle w:val="Hyperlink"/>
            <w:b w:val="0"/>
            <w:sz w:val="22"/>
            <w:szCs w:val="22"/>
            <w:u w:val="none"/>
            <w:lang w:val="es-MX"/>
          </w:rPr>
          <w:t>novascotia.ca</w:t>
        </w:r>
        <w:r w:rsidR="00523AFD" w:rsidRPr="00D53345">
          <w:rPr>
            <w:rStyle w:val="Hyperlink"/>
            <w:b w:val="0"/>
            <w:sz w:val="22"/>
            <w:szCs w:val="22"/>
            <w:u w:val="none"/>
            <w:lang w:val="es-MX"/>
          </w:rPr>
          <w:t>/</w:t>
        </w:r>
        <w:r w:rsidR="00EF5157" w:rsidRPr="00D53345">
          <w:rPr>
            <w:rStyle w:val="Hyperlink"/>
            <w:b w:val="0"/>
            <w:sz w:val="22"/>
            <w:szCs w:val="22"/>
            <w:u w:val="none"/>
            <w:lang w:val="es-MX"/>
          </w:rPr>
          <w:t>dhw</w:t>
        </w:r>
        <w:r w:rsidR="00523AFD" w:rsidRPr="00D53345">
          <w:rPr>
            <w:rStyle w:val="Hyperlink"/>
            <w:b w:val="0"/>
            <w:sz w:val="22"/>
            <w:szCs w:val="22"/>
            <w:u w:val="none"/>
            <w:lang w:val="es-MX"/>
          </w:rPr>
          <w:t>/</w:t>
        </w:r>
        <w:r w:rsidR="00EF5157" w:rsidRPr="00D53345">
          <w:rPr>
            <w:rStyle w:val="Hyperlink"/>
            <w:b w:val="0"/>
            <w:sz w:val="22"/>
            <w:szCs w:val="22"/>
            <w:u w:val="none"/>
            <w:lang w:val="es-MX"/>
          </w:rPr>
          <w:t>addictions</w:t>
        </w:r>
        <w:r w:rsidR="00523AFD" w:rsidRPr="00D53345">
          <w:rPr>
            <w:rStyle w:val="Hyperlink"/>
            <w:b w:val="0"/>
            <w:sz w:val="22"/>
            <w:szCs w:val="22"/>
            <w:u w:val="none"/>
            <w:lang w:val="es-MX"/>
          </w:rPr>
          <w:t>/</w:t>
        </w:r>
      </w:hyperlink>
      <w:r w:rsidR="00523AFD" w:rsidRPr="00D53345">
        <w:rPr>
          <w:rStyle w:val="Hyperlink"/>
          <w:b w:val="0"/>
          <w:color w:val="auto"/>
          <w:sz w:val="22"/>
          <w:szCs w:val="22"/>
          <w:u w:val="none"/>
          <w:lang w:val="es-MX"/>
        </w:rPr>
        <w:t xml:space="preserve"> </w:t>
      </w:r>
    </w:p>
    <w:p w14:paraId="3F8D1E83" w14:textId="77777777" w:rsidR="00EF5157" w:rsidRPr="00D53345" w:rsidRDefault="00EF5157" w:rsidP="005D6F82">
      <w:pPr>
        <w:pStyle w:val="ListParagraph"/>
        <w:spacing w:after="0" w:line="240" w:lineRule="auto"/>
        <w:ind w:left="360"/>
        <w:rPr>
          <w:rStyle w:val="Hyperlink"/>
          <w:b w:val="0"/>
          <w:color w:val="auto"/>
          <w:sz w:val="22"/>
          <w:szCs w:val="22"/>
          <w:u w:val="none"/>
          <w:lang w:val="es-MX"/>
        </w:rPr>
      </w:pPr>
    </w:p>
    <w:p w14:paraId="7DC3A688" w14:textId="6185438A" w:rsidR="00C03213" w:rsidRPr="00D53345" w:rsidRDefault="00BF0103" w:rsidP="005D6F82">
      <w:pPr>
        <w:pStyle w:val="ListParagraph"/>
        <w:numPr>
          <w:ilvl w:val="0"/>
          <w:numId w:val="2"/>
        </w:numPr>
        <w:spacing w:after="0" w:line="240" w:lineRule="auto"/>
        <w:rPr>
          <w:i/>
          <w:sz w:val="22"/>
          <w:szCs w:val="22"/>
          <w:lang w:val="es-MX"/>
        </w:rPr>
      </w:pPr>
      <w:r w:rsidRPr="00D53345">
        <w:rPr>
          <w:sz w:val="22"/>
          <w:szCs w:val="22"/>
          <w:lang w:val="es-MX"/>
        </w:rPr>
        <w:t>Salud Mental y Adicciones de la C</w:t>
      </w:r>
      <w:r w:rsidR="006335A9" w:rsidRPr="00D53345">
        <w:rPr>
          <w:sz w:val="22"/>
          <w:szCs w:val="22"/>
          <w:lang w:val="es-MX"/>
        </w:rPr>
        <w:t xml:space="preserve">omunidad de </w:t>
      </w:r>
      <w:proofErr w:type="spellStart"/>
      <w:r w:rsidR="006335A9" w:rsidRPr="00D53345">
        <w:rPr>
          <w:sz w:val="22"/>
          <w:szCs w:val="22"/>
          <w:lang w:val="es-MX"/>
        </w:rPr>
        <w:t>Bayers</w:t>
      </w:r>
      <w:proofErr w:type="spellEnd"/>
      <w:r w:rsidR="006335A9" w:rsidRPr="00D53345">
        <w:rPr>
          <w:sz w:val="22"/>
          <w:szCs w:val="22"/>
          <w:lang w:val="es-MX"/>
        </w:rPr>
        <w:t xml:space="preserve"> Road</w:t>
      </w:r>
      <w:r w:rsidR="00C01CDD" w:rsidRPr="00D53345">
        <w:rPr>
          <w:sz w:val="22"/>
          <w:szCs w:val="22"/>
          <w:lang w:val="es-MX"/>
        </w:rPr>
        <w:t xml:space="preserve"> - </w:t>
      </w:r>
      <w:hyperlink r:id="rId8" w:history="1">
        <w:proofErr w:type="spellStart"/>
        <w:r w:rsidR="00C01CDD" w:rsidRPr="00D53345">
          <w:rPr>
            <w:rStyle w:val="Hyperlink"/>
            <w:i/>
            <w:color w:val="auto"/>
            <w:sz w:val="22"/>
            <w:szCs w:val="22"/>
            <w:u w:val="none"/>
            <w:shd w:val="clear" w:color="auto" w:fill="FFFFFF"/>
          </w:rPr>
          <w:t>Bayers</w:t>
        </w:r>
        <w:proofErr w:type="spellEnd"/>
        <w:r w:rsidR="00C01CDD" w:rsidRPr="00D53345">
          <w:rPr>
            <w:rStyle w:val="Hyperlink"/>
            <w:i/>
            <w:color w:val="auto"/>
            <w:sz w:val="22"/>
            <w:szCs w:val="22"/>
            <w:u w:val="none"/>
            <w:shd w:val="clear" w:color="auto" w:fill="FFFFFF"/>
          </w:rPr>
          <w:t xml:space="preserve"> Road Community Mental Health &amp; Addictions</w:t>
        </w:r>
      </w:hyperlink>
    </w:p>
    <w:p w14:paraId="094EC1D1" w14:textId="4EFC13B9" w:rsidR="006335A9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  <w:lang w:val="es-MX"/>
        </w:rPr>
      </w:pPr>
      <w:r w:rsidRPr="00D53345">
        <w:rPr>
          <w:b w:val="0"/>
          <w:bCs w:val="0"/>
          <w:sz w:val="22"/>
          <w:szCs w:val="22"/>
          <w:lang w:val="es-MX"/>
        </w:rPr>
        <w:t>Un programa grupal de dos semanas para personas que requieren una opción de tratamiento más intensiva y diari</w:t>
      </w:r>
      <w:r w:rsidR="00C01CDD" w:rsidRPr="00D53345">
        <w:rPr>
          <w:b w:val="0"/>
          <w:bCs w:val="0"/>
          <w:sz w:val="22"/>
          <w:szCs w:val="22"/>
          <w:lang w:val="es-MX"/>
        </w:rPr>
        <w:t>o</w:t>
      </w:r>
      <w:r w:rsidRPr="00D53345">
        <w:rPr>
          <w:b w:val="0"/>
          <w:bCs w:val="0"/>
          <w:sz w:val="22"/>
          <w:szCs w:val="22"/>
          <w:lang w:val="es-MX"/>
        </w:rPr>
        <w:t>.</w:t>
      </w:r>
    </w:p>
    <w:p w14:paraId="2D6E1238" w14:textId="2FC9FD77" w:rsidR="006335A9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  <w:lang w:val="es-MX"/>
        </w:rPr>
      </w:pPr>
      <w:r w:rsidRPr="00D53345">
        <w:rPr>
          <w:b w:val="0"/>
          <w:bCs w:val="0"/>
          <w:sz w:val="22"/>
          <w:szCs w:val="22"/>
          <w:lang w:val="es-MX"/>
        </w:rPr>
        <w:t xml:space="preserve">Las personas pueden beneficiarse de este tipo de programa si </w:t>
      </w:r>
      <w:r w:rsidR="00523AFD" w:rsidRPr="00D53345">
        <w:rPr>
          <w:b w:val="0"/>
          <w:bCs w:val="0"/>
          <w:sz w:val="22"/>
          <w:szCs w:val="22"/>
          <w:lang w:val="es-MX"/>
        </w:rPr>
        <w:t xml:space="preserve">recientemente </w:t>
      </w:r>
      <w:r w:rsidRPr="00D53345">
        <w:rPr>
          <w:b w:val="0"/>
          <w:bCs w:val="0"/>
          <w:sz w:val="22"/>
          <w:szCs w:val="22"/>
          <w:lang w:val="es-MX"/>
        </w:rPr>
        <w:t>dejaron</w:t>
      </w:r>
      <w:r w:rsidR="00E41F18" w:rsidRPr="00D53345">
        <w:rPr>
          <w:b w:val="0"/>
          <w:bCs w:val="0"/>
          <w:sz w:val="22"/>
          <w:szCs w:val="22"/>
          <w:lang w:val="es-MX"/>
        </w:rPr>
        <w:t xml:space="preserve"> </w:t>
      </w:r>
      <w:r w:rsidRPr="00D53345">
        <w:rPr>
          <w:b w:val="0"/>
          <w:bCs w:val="0"/>
          <w:sz w:val="22"/>
          <w:szCs w:val="22"/>
          <w:lang w:val="es-MX"/>
        </w:rPr>
        <w:t>un programa de tratamiento para pacientes hospitalizados (es decir, desintoxicación)</w:t>
      </w:r>
      <w:r w:rsidR="00C01CDD" w:rsidRPr="00D53345">
        <w:rPr>
          <w:b w:val="0"/>
          <w:bCs w:val="0"/>
          <w:sz w:val="22"/>
          <w:szCs w:val="22"/>
          <w:lang w:val="es-MX"/>
        </w:rPr>
        <w:t>,</w:t>
      </w:r>
      <w:r w:rsidRPr="00D53345">
        <w:rPr>
          <w:b w:val="0"/>
          <w:bCs w:val="0"/>
          <w:sz w:val="22"/>
          <w:szCs w:val="22"/>
          <w:lang w:val="es-MX"/>
        </w:rPr>
        <w:t xml:space="preserve"> o si necesitan más ayuda para </w:t>
      </w:r>
      <w:r w:rsidR="00C01CDD" w:rsidRPr="00D53345">
        <w:rPr>
          <w:b w:val="0"/>
          <w:bCs w:val="0"/>
          <w:sz w:val="22"/>
          <w:szCs w:val="22"/>
          <w:lang w:val="es-MX"/>
        </w:rPr>
        <w:t>cambiar su</w:t>
      </w:r>
      <w:r w:rsidR="00523AFD" w:rsidRPr="00D53345">
        <w:rPr>
          <w:b w:val="0"/>
          <w:bCs w:val="0"/>
          <w:sz w:val="22"/>
          <w:szCs w:val="22"/>
          <w:lang w:val="es-MX"/>
        </w:rPr>
        <w:t xml:space="preserve"> </w:t>
      </w:r>
      <w:r w:rsidRPr="00D53345">
        <w:rPr>
          <w:b w:val="0"/>
          <w:bCs w:val="0"/>
          <w:sz w:val="22"/>
          <w:szCs w:val="22"/>
          <w:lang w:val="es-MX"/>
        </w:rPr>
        <w:t>uso de sustancias y</w:t>
      </w:r>
      <w:r w:rsidR="00523AFD" w:rsidRPr="00D53345">
        <w:rPr>
          <w:b w:val="0"/>
          <w:bCs w:val="0"/>
          <w:sz w:val="22"/>
          <w:szCs w:val="22"/>
          <w:lang w:val="es-MX"/>
        </w:rPr>
        <w:t>/</w:t>
      </w:r>
      <w:r w:rsidRPr="00D53345">
        <w:rPr>
          <w:b w:val="0"/>
          <w:bCs w:val="0"/>
          <w:sz w:val="22"/>
          <w:szCs w:val="22"/>
          <w:lang w:val="es-MX"/>
        </w:rPr>
        <w:t>o</w:t>
      </w:r>
      <w:r w:rsidR="00C01CDD" w:rsidRPr="00D53345">
        <w:rPr>
          <w:b w:val="0"/>
          <w:bCs w:val="0"/>
          <w:sz w:val="22"/>
          <w:szCs w:val="22"/>
          <w:lang w:val="es-MX"/>
        </w:rPr>
        <w:t xml:space="preserve"> hábitos de</w:t>
      </w:r>
      <w:r w:rsidRPr="00D53345">
        <w:rPr>
          <w:b w:val="0"/>
          <w:bCs w:val="0"/>
          <w:sz w:val="22"/>
          <w:szCs w:val="22"/>
          <w:lang w:val="es-MX"/>
        </w:rPr>
        <w:t xml:space="preserve"> juego</w:t>
      </w:r>
      <w:r w:rsidR="00C01CDD" w:rsidRPr="00D53345">
        <w:rPr>
          <w:b w:val="0"/>
          <w:bCs w:val="0"/>
          <w:sz w:val="22"/>
          <w:szCs w:val="22"/>
          <w:lang w:val="es-MX"/>
        </w:rPr>
        <w:t>,</w:t>
      </w:r>
      <w:r w:rsidRPr="00D53345">
        <w:rPr>
          <w:b w:val="0"/>
          <w:bCs w:val="0"/>
          <w:sz w:val="22"/>
          <w:szCs w:val="22"/>
          <w:lang w:val="es-MX"/>
        </w:rPr>
        <w:t xml:space="preserve"> después de probar otros métodos de tratamiento </w:t>
      </w:r>
      <w:r w:rsidR="00451E9D" w:rsidRPr="00D53345">
        <w:rPr>
          <w:b w:val="0"/>
          <w:bCs w:val="0"/>
          <w:sz w:val="22"/>
          <w:szCs w:val="22"/>
          <w:lang w:val="es-MX"/>
        </w:rPr>
        <w:t xml:space="preserve">de rehabilitación </w:t>
      </w:r>
      <w:r w:rsidRPr="00D53345">
        <w:rPr>
          <w:b w:val="0"/>
          <w:bCs w:val="0"/>
          <w:sz w:val="22"/>
          <w:szCs w:val="22"/>
          <w:lang w:val="es-MX"/>
        </w:rPr>
        <w:t>basados en la comunidad.</w:t>
      </w:r>
    </w:p>
    <w:p w14:paraId="72BDB705" w14:textId="77777777" w:rsidR="006335A9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</w:rPr>
      </w:pPr>
      <w:proofErr w:type="spellStart"/>
      <w:r w:rsidRPr="00D53345">
        <w:rPr>
          <w:b w:val="0"/>
          <w:bCs w:val="0"/>
          <w:sz w:val="22"/>
          <w:szCs w:val="22"/>
        </w:rPr>
        <w:t>Bayers</w:t>
      </w:r>
      <w:proofErr w:type="spellEnd"/>
      <w:r w:rsidRPr="00D53345">
        <w:rPr>
          <w:b w:val="0"/>
          <w:bCs w:val="0"/>
          <w:sz w:val="22"/>
          <w:szCs w:val="22"/>
        </w:rPr>
        <w:t xml:space="preserve"> Road Center, Suite 109, 7071 </w:t>
      </w:r>
      <w:proofErr w:type="spellStart"/>
      <w:r w:rsidRPr="00D53345">
        <w:rPr>
          <w:b w:val="0"/>
          <w:bCs w:val="0"/>
          <w:sz w:val="22"/>
          <w:szCs w:val="22"/>
        </w:rPr>
        <w:t>Bayers</w:t>
      </w:r>
      <w:proofErr w:type="spellEnd"/>
      <w:r w:rsidRPr="00D53345">
        <w:rPr>
          <w:b w:val="0"/>
          <w:bCs w:val="0"/>
          <w:sz w:val="22"/>
          <w:szCs w:val="22"/>
        </w:rPr>
        <w:t xml:space="preserve"> Road, Halifax, NS</w:t>
      </w:r>
    </w:p>
    <w:p w14:paraId="7323425C" w14:textId="77777777" w:rsidR="006335A9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  <w:lang w:val="es-MX"/>
        </w:rPr>
      </w:pPr>
      <w:r w:rsidRPr="00D53345">
        <w:rPr>
          <w:b w:val="0"/>
          <w:bCs w:val="0"/>
          <w:sz w:val="22"/>
          <w:szCs w:val="22"/>
          <w:lang w:val="es-MX"/>
        </w:rPr>
        <w:t>Tel: 902-424-1022</w:t>
      </w:r>
    </w:p>
    <w:p w14:paraId="3A9140CE" w14:textId="6223790E" w:rsidR="00C03213" w:rsidRPr="00D53345" w:rsidRDefault="006335A9" w:rsidP="005D6F82">
      <w:pPr>
        <w:spacing w:after="240" w:line="240" w:lineRule="auto"/>
        <w:ind w:left="284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lang w:val="es-MX"/>
        </w:rPr>
        <w:t>Lunes a Viernes: 9:30 a</w:t>
      </w:r>
      <w:r w:rsidR="00E41F18" w:rsidRPr="00D53345">
        <w:rPr>
          <w:b w:val="0"/>
          <w:bCs w:val="0"/>
          <w:sz w:val="22"/>
          <w:szCs w:val="22"/>
          <w:lang w:val="es-MX"/>
        </w:rPr>
        <w:t xml:space="preserve"> 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3:30 p.m.</w:t>
      </w:r>
      <w:r w:rsidRPr="00D53345">
        <w:rPr>
          <w:b w:val="0"/>
          <w:bCs w:val="0"/>
          <w:sz w:val="22"/>
          <w:szCs w:val="22"/>
          <w:lang w:val="es-MX"/>
        </w:rPr>
        <w:t xml:space="preserve"> (con algunas excepciones)</w:t>
      </w:r>
    </w:p>
    <w:p w14:paraId="716FF3E0" w14:textId="3FD95233" w:rsidR="00C03213" w:rsidRPr="00D53345" w:rsidRDefault="00451E9D" w:rsidP="005D6F82">
      <w:pPr>
        <w:pStyle w:val="ListParagraph"/>
        <w:numPr>
          <w:ilvl w:val="0"/>
          <w:numId w:val="2"/>
        </w:numPr>
        <w:spacing w:after="0" w:line="240" w:lineRule="auto"/>
        <w:rPr>
          <w:i/>
          <w:sz w:val="22"/>
          <w:szCs w:val="22"/>
          <w:shd w:val="clear" w:color="auto" w:fill="FFFFFF"/>
        </w:rPr>
      </w:pPr>
      <w:r w:rsidRPr="00D53345">
        <w:rPr>
          <w:sz w:val="22"/>
          <w:szCs w:val="22"/>
        </w:rPr>
        <w:t xml:space="preserve">Fisherman Hospital Memorial - </w:t>
      </w:r>
      <w:r w:rsidR="006335A9" w:rsidRPr="00D53345">
        <w:rPr>
          <w:i/>
          <w:sz w:val="22"/>
          <w:szCs w:val="22"/>
        </w:rPr>
        <w:t>Fisherman’s Memorial Hospital</w:t>
      </w:r>
    </w:p>
    <w:p w14:paraId="436E8DD0" w14:textId="2885F0BF" w:rsidR="006335A9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Un programa continuo y centrado en el cliente</w:t>
      </w:r>
      <w:r w:rsidR="00451E9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,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que se basa en lo que el cliente o grupo de clientes quier</w:t>
      </w:r>
      <w:r w:rsidR="00E41F18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a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trabajar ese día.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No hay lista de espera ni proceso de referencia.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El cliente o miembro de la familia simplemente entra, se reúne con el personal para elaborar un plan de atención con ellos y luego comienza.</w:t>
      </w:r>
    </w:p>
    <w:p w14:paraId="03433FE7" w14:textId="77777777" w:rsidR="006335A9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Tel: 902-634-8801 x1713228</w:t>
      </w:r>
    </w:p>
    <w:p w14:paraId="6EEBDECB" w14:textId="45F74481" w:rsidR="00C03213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Horario: todos los días de 8:30 a.m. a 3:30 p.m</w:t>
      </w:r>
      <w:r w:rsidR="00C03213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.</w:t>
      </w:r>
    </w:p>
    <w:p w14:paraId="69CF0CDA" w14:textId="011B8FB8" w:rsidR="00C03213" w:rsidRPr="00D53345" w:rsidRDefault="006335A9" w:rsidP="005D6F82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  <w:shd w:val="clear" w:color="auto" w:fill="FFFFFF"/>
          <w:lang w:val="es-MX"/>
        </w:rPr>
      </w:pPr>
      <w:r w:rsidRPr="00D53345">
        <w:rPr>
          <w:sz w:val="22"/>
          <w:szCs w:val="22"/>
          <w:shd w:val="clear" w:color="auto" w:fill="FFFFFF"/>
          <w:lang w:val="es-MX"/>
        </w:rPr>
        <w:t>Clínicas Comunitarias de Salud Mental y Adicciones</w:t>
      </w:r>
      <w:r w:rsidR="00D63AC2" w:rsidRPr="00D53345">
        <w:rPr>
          <w:bCs w:val="0"/>
          <w:sz w:val="22"/>
          <w:szCs w:val="22"/>
          <w:shd w:val="clear" w:color="auto" w:fill="FFFFFF"/>
          <w:lang w:val="es-MX"/>
        </w:rPr>
        <w:t xml:space="preserve"> - </w:t>
      </w:r>
      <w:proofErr w:type="spellStart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>Community</w:t>
      </w:r>
      <w:proofErr w:type="spellEnd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 xml:space="preserve"> Mental </w:t>
      </w:r>
      <w:proofErr w:type="spellStart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>Health</w:t>
      </w:r>
      <w:proofErr w:type="spellEnd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 xml:space="preserve"> and </w:t>
      </w:r>
      <w:proofErr w:type="spellStart"/>
      <w:r w:rsidR="00D63AC2" w:rsidRPr="00D53345">
        <w:rPr>
          <w:bCs w:val="0"/>
          <w:i/>
          <w:sz w:val="22"/>
          <w:szCs w:val="22"/>
          <w:shd w:val="clear" w:color="auto" w:fill="FFFFFF"/>
          <w:lang w:val="es-MX"/>
        </w:rPr>
        <w:t>Addictions</w:t>
      </w:r>
      <w:proofErr w:type="spellEnd"/>
      <w:r w:rsidR="00523AFD" w:rsidRPr="00D53345">
        <w:rPr>
          <w:bCs w:val="0"/>
          <w:sz w:val="22"/>
          <w:szCs w:val="22"/>
          <w:shd w:val="clear" w:color="auto" w:fill="FFFFFF"/>
          <w:lang w:val="es-MX"/>
        </w:rPr>
        <w:t xml:space="preserve"> </w:t>
      </w:r>
    </w:p>
    <w:p w14:paraId="79F16331" w14:textId="178F555C" w:rsidR="006335A9" w:rsidRPr="00D53345" w:rsidRDefault="00451E9D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Salud Mental y Adiciones de la Comuni</w:t>
      </w:r>
      <w:r w:rsidR="00FA3C3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d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ad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i</w:t>
      </w:r>
      <w:r w:rsidR="006335A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ncluye un equipo de profesionales de salud mental y adicciones que brindan servicios </w:t>
      </w:r>
      <w:r w:rsidR="00FA3C3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ambulatorios.</w:t>
      </w:r>
    </w:p>
    <w:p w14:paraId="7714B1F8" w14:textId="68DA6192" w:rsidR="00EF5157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Para obtener una lista de clínicas en Nueva Escocia, visite: </w:t>
      </w:r>
      <w:hyperlink r:id="rId9" w:history="1">
        <w:r w:rsidR="00EF5157" w:rsidRPr="00D53345">
          <w:rPr>
            <w:rStyle w:val="Hyperlink"/>
            <w:b w:val="0"/>
            <w:bCs w:val="0"/>
            <w:sz w:val="22"/>
            <w:szCs w:val="22"/>
            <w:u w:val="none"/>
            <w:shd w:val="clear" w:color="auto" w:fill="FFFFFF"/>
            <w:lang w:val="es-MX"/>
          </w:rPr>
          <w:t>http:</w:t>
        </w:r>
        <w:r w:rsidR="00523AFD" w:rsidRPr="00D53345">
          <w:rPr>
            <w:rStyle w:val="Hyperlink"/>
            <w:b w:val="0"/>
            <w:bCs w:val="0"/>
            <w:sz w:val="22"/>
            <w:szCs w:val="22"/>
            <w:u w:val="none"/>
            <w:shd w:val="clear" w:color="auto" w:fill="FFFFFF"/>
            <w:lang w:val="es-MX"/>
          </w:rPr>
          <w:t>//</w:t>
        </w:r>
        <w:r w:rsidR="00EF5157" w:rsidRPr="00D53345">
          <w:rPr>
            <w:rStyle w:val="Hyperlink"/>
            <w:b w:val="0"/>
            <w:bCs w:val="0"/>
            <w:sz w:val="22"/>
            <w:szCs w:val="22"/>
            <w:u w:val="none"/>
            <w:shd w:val="clear" w:color="auto" w:fill="FFFFFF"/>
            <w:lang w:val="es-MX"/>
          </w:rPr>
          <w:t>www.nshealth.ca</w:t>
        </w:r>
        <w:r w:rsidR="00523AFD" w:rsidRPr="00D53345">
          <w:rPr>
            <w:rStyle w:val="Hyperlink"/>
            <w:b w:val="0"/>
            <w:bCs w:val="0"/>
            <w:sz w:val="22"/>
            <w:szCs w:val="22"/>
            <w:u w:val="none"/>
            <w:shd w:val="clear" w:color="auto" w:fill="FFFFFF"/>
            <w:lang w:val="es-MX"/>
          </w:rPr>
          <w:t>/</w:t>
        </w:r>
        <w:r w:rsidR="00EF5157" w:rsidRPr="00D53345">
          <w:rPr>
            <w:rStyle w:val="Hyperlink"/>
            <w:b w:val="0"/>
            <w:bCs w:val="0"/>
            <w:sz w:val="22"/>
            <w:szCs w:val="22"/>
            <w:u w:val="none"/>
            <w:shd w:val="clear" w:color="auto" w:fill="FFFFFF"/>
            <w:lang w:val="es-MX"/>
          </w:rPr>
          <w:t>service-details</w:t>
        </w:r>
        <w:r w:rsidR="00523AFD" w:rsidRPr="00D53345">
          <w:rPr>
            <w:rStyle w:val="Hyperlink"/>
            <w:b w:val="0"/>
            <w:bCs w:val="0"/>
            <w:sz w:val="22"/>
            <w:szCs w:val="22"/>
            <w:u w:val="none"/>
            <w:shd w:val="clear" w:color="auto" w:fill="FFFFFF"/>
            <w:lang w:val="es-MX"/>
          </w:rPr>
          <w:t>/</w:t>
        </w:r>
        <w:r w:rsidR="00EF5157" w:rsidRPr="00D53345">
          <w:rPr>
            <w:rStyle w:val="Hyperlink"/>
            <w:b w:val="0"/>
            <w:bCs w:val="0"/>
            <w:sz w:val="22"/>
            <w:szCs w:val="22"/>
            <w:u w:val="none"/>
            <w:shd w:val="clear" w:color="auto" w:fill="FFFFFF"/>
            <w:lang w:val="es-MX"/>
          </w:rPr>
          <w:t>Community%20Mental%20Health%20and%20Addictions%20Clinic</w:t>
        </w:r>
      </w:hyperlink>
      <w:r w:rsidR="00EF5157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</w:t>
      </w:r>
    </w:p>
    <w:p w14:paraId="6A888972" w14:textId="33C2ECCB" w:rsidR="00C03213" w:rsidRPr="00D53345" w:rsidRDefault="00BF0103" w:rsidP="005D6F82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  <w:lang w:val="es-MX"/>
        </w:rPr>
      </w:pPr>
      <w:r w:rsidRPr="00D53345">
        <w:rPr>
          <w:sz w:val="22"/>
          <w:szCs w:val="22"/>
          <w:lang w:val="es-MX"/>
        </w:rPr>
        <w:t>Servicio de Respuesta a C</w:t>
      </w:r>
      <w:r w:rsidR="006335A9" w:rsidRPr="00D53345">
        <w:rPr>
          <w:sz w:val="22"/>
          <w:szCs w:val="22"/>
          <w:lang w:val="es-MX"/>
        </w:rPr>
        <w:t>risis</w:t>
      </w:r>
    </w:p>
    <w:p w14:paraId="1A92964F" w14:textId="610C0F0E" w:rsidR="006335A9" w:rsidRPr="00D53345" w:rsidRDefault="006335A9" w:rsidP="005D6F82">
      <w:pPr>
        <w:pStyle w:val="NormalWeb"/>
        <w:spacing w:before="0" w:beforeAutospacing="0" w:after="240" w:afterAutospacing="0"/>
        <w:ind w:left="357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Nuestros </w:t>
      </w:r>
      <w:r w:rsidR="00E41F18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servicios de respuesta a crisis loc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ales brindan </w:t>
      </w:r>
      <w:r w:rsidR="00C01CDD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ayuda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niños, jóvenes y adultos que est</w:t>
      </w:r>
      <w:r w:rsidR="00FA3C3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én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experimentando una crisis debido a un trastorno de salud mental, uso de sustancias nocivas o problemas de juego.</w:t>
      </w:r>
    </w:p>
    <w:p w14:paraId="049D0A5A" w14:textId="1C4F46C8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Colchester - área de East </w:t>
      </w:r>
      <w:proofErr w:type="spell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Hants</w:t>
      </w:r>
      <w:proofErr w:type="spellEnd"/>
    </w:p>
    <w:p w14:paraId="17A2D446" w14:textId="58CA3C28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Tel: 902-896-2606 o </w:t>
      </w:r>
      <w:r w:rsidR="00FA3C3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llamadas gratuitas</w:t>
      </w:r>
      <w:r w:rsidR="00523AFD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</w:t>
      </w:r>
      <w:r w:rsidR="00FA3C3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al</w:t>
      </w:r>
      <w:r w:rsidR="00523AFD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1-800-460-2110, e</w:t>
      </w:r>
      <w:r w:rsidR="00FA3C3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xtensión: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42606</w:t>
      </w:r>
    </w:p>
    <w:p w14:paraId="5CB63009" w14:textId="355D5195" w:rsidR="006335A9" w:rsidRPr="00D53345" w:rsidRDefault="00BF0103" w:rsidP="005D6F82">
      <w:pPr>
        <w:pStyle w:val="NormalWeb"/>
        <w:spacing w:before="0" w:beforeAutospacing="0" w:after="180" w:afterAutospacing="0"/>
        <w:ind w:left="709"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Horario: Lunes a J</w:t>
      </w:r>
      <w:r w:rsidR="006335A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ueves: 9 a.m. a 6 p.m</w:t>
      </w:r>
      <w:r w:rsidR="004F4DB8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.</w:t>
      </w:r>
      <w:r w:rsidR="006335A9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; Viernes: de 9 a.m. a 4:30 p.m.</w:t>
      </w:r>
    </w:p>
    <w:p w14:paraId="545DA25C" w14:textId="77777777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Área de Cumberland</w:t>
      </w:r>
    </w:p>
    <w:p w14:paraId="272A7C24" w14:textId="77777777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Tel: 902-667-3879</w:t>
      </w:r>
    </w:p>
    <w:p w14:paraId="23E926F4" w14:textId="580FA0F6" w:rsidR="006335A9" w:rsidRPr="00D53345" w:rsidRDefault="006335A9" w:rsidP="005D6F82">
      <w:pPr>
        <w:pStyle w:val="NormalWeb"/>
        <w:spacing w:before="0" w:beforeAutospacing="0" w:after="180" w:afterAutospacing="0"/>
        <w:ind w:left="709"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Horario: </w:t>
      </w:r>
      <w:proofErr w:type="gram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Lunes</w:t>
      </w:r>
      <w:proofErr w:type="gramEnd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Viernes: 8:30 a.m</w:t>
      </w:r>
      <w:r w:rsidR="004F4DB8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.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4:30 p.m.</w:t>
      </w:r>
    </w:p>
    <w:p w14:paraId="4288291F" w14:textId="77777777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Condado de </w:t>
      </w:r>
      <w:proofErr w:type="spell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Pictou</w:t>
      </w:r>
      <w:proofErr w:type="spellEnd"/>
    </w:p>
    <w:p w14:paraId="7C9E52DD" w14:textId="77777777" w:rsidR="006335A9" w:rsidRPr="00D53345" w:rsidRDefault="006335A9" w:rsidP="005D6F82">
      <w:pPr>
        <w:pStyle w:val="NormalWeb"/>
        <w:spacing w:before="0" w:beforeAutospacing="0" w:after="180" w:afterAutospacing="0"/>
        <w:ind w:left="709"/>
        <w:contextualSpacing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Tel: 902-755-1288</w:t>
      </w:r>
    </w:p>
    <w:p w14:paraId="0CB6687B" w14:textId="6A9EE36B" w:rsidR="006335A9" w:rsidRPr="00D53345" w:rsidRDefault="006335A9" w:rsidP="005D6F82">
      <w:pPr>
        <w:pStyle w:val="NormalWeb"/>
        <w:spacing w:before="0" w:beforeAutospacing="0" w:after="240" w:afterAutospacing="0"/>
        <w:ind w:left="709"/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</w:pP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Horario: </w:t>
      </w:r>
      <w:proofErr w:type="gramStart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Lunes</w:t>
      </w:r>
      <w:proofErr w:type="gramEnd"/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Viernes: 8:30 a.m</w:t>
      </w:r>
      <w:r w:rsidR="004F4DB8"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>.</w:t>
      </w:r>
      <w:r w:rsidRPr="00D53345">
        <w:rPr>
          <w:rFonts w:ascii="Source Sans Pro Light" w:eastAsiaTheme="minorHAnsi" w:hAnsi="Source Sans Pro Light" w:cstheme="minorBidi"/>
          <w:sz w:val="22"/>
          <w:szCs w:val="22"/>
          <w:shd w:val="clear" w:color="auto" w:fill="FFFFFF"/>
          <w:lang w:val="es-MX" w:eastAsia="en-US"/>
        </w:rPr>
        <w:t xml:space="preserve"> a 4:30 p.m.</w:t>
      </w:r>
    </w:p>
    <w:p w14:paraId="55B74777" w14:textId="77777777" w:rsidR="005D6F82" w:rsidRPr="00D53345" w:rsidRDefault="005D6F82" w:rsidP="005D6F82">
      <w:pPr>
        <w:pStyle w:val="NormalWeb"/>
        <w:spacing w:after="240" w:afterAutospacing="0"/>
        <w:ind w:left="360"/>
        <w:contextualSpacing/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</w:pPr>
    </w:p>
    <w:p w14:paraId="1471CA4D" w14:textId="057D692C" w:rsidR="006335A9" w:rsidRPr="00D53345" w:rsidRDefault="00BF0103" w:rsidP="005D6F82">
      <w:pPr>
        <w:pStyle w:val="NormalWeb"/>
        <w:numPr>
          <w:ilvl w:val="0"/>
          <w:numId w:val="2"/>
        </w:numPr>
        <w:spacing w:after="240" w:afterAutospacing="0"/>
        <w:contextualSpacing/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</w:pPr>
      <w:r w:rsidRPr="00D53345"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  <w:t xml:space="preserve">Servicios </w:t>
      </w:r>
      <w:r w:rsidR="00FA3C39" w:rsidRPr="00D53345"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  <w:t xml:space="preserve">Ambulatorios </w:t>
      </w:r>
      <w:r w:rsidRPr="00D53345"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  <w:t>de Adicción para P</w:t>
      </w:r>
      <w:r w:rsidR="006335A9" w:rsidRPr="00D53345"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  <w:t>acientes</w:t>
      </w:r>
      <w:r w:rsidR="00523AFD" w:rsidRPr="00D53345"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  <w:t xml:space="preserve"> </w:t>
      </w:r>
      <w:r w:rsidRPr="00D53345"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  <w:t>(A</w:t>
      </w:r>
      <w:r w:rsidR="006335A9" w:rsidRPr="00D53345">
        <w:rPr>
          <w:rStyle w:val="Strong"/>
          <w:rFonts w:ascii="Source Sans Pro Light" w:hAnsi="Source Sans Pro Light"/>
          <w:bCs w:val="0"/>
          <w:sz w:val="22"/>
          <w:szCs w:val="22"/>
          <w:lang w:val="es-MX"/>
        </w:rPr>
        <w:t>dultos)</w:t>
      </w:r>
    </w:p>
    <w:p w14:paraId="6C6A9C73" w14:textId="77777777" w:rsidR="006335A9" w:rsidRPr="00D53345" w:rsidRDefault="006335A9" w:rsidP="005D6F82">
      <w:pPr>
        <w:pStyle w:val="NormalWeb"/>
        <w:spacing w:after="240" w:afterAutospacing="0"/>
        <w:ind w:left="357"/>
        <w:contextualSpacing/>
        <w:rPr>
          <w:rStyle w:val="Strong"/>
          <w:rFonts w:ascii="Source Sans Pro Light" w:hAnsi="Source Sans Pro Light"/>
          <w:b w:val="0"/>
          <w:bCs w:val="0"/>
          <w:sz w:val="22"/>
          <w:szCs w:val="22"/>
          <w:lang w:val="es-MX"/>
        </w:rPr>
      </w:pPr>
      <w:r w:rsidRPr="00D53345">
        <w:rPr>
          <w:rStyle w:val="Strong"/>
          <w:rFonts w:ascii="Source Sans Pro Light" w:hAnsi="Source Sans Pro Light"/>
          <w:b w:val="0"/>
          <w:bCs w:val="0"/>
          <w:sz w:val="22"/>
          <w:szCs w:val="22"/>
          <w:lang w:val="es-MX"/>
        </w:rPr>
        <w:t>Este programa ofrece una amplia gama de servicios de adicción para individuos, familias y comunidades.</w:t>
      </w:r>
    </w:p>
    <w:p w14:paraId="681B788F" w14:textId="13FCA8D3" w:rsidR="00C03213" w:rsidRPr="00D53345" w:rsidRDefault="006335A9" w:rsidP="005D6F82">
      <w:pPr>
        <w:pStyle w:val="NormalWeb"/>
        <w:spacing w:before="0" w:beforeAutospacing="0" w:after="240" w:afterAutospacing="0"/>
        <w:ind w:left="357"/>
        <w:contextualSpacing/>
        <w:rPr>
          <w:rStyle w:val="Hyperlink"/>
          <w:color w:val="auto"/>
          <w:sz w:val="22"/>
          <w:szCs w:val="22"/>
          <w:u w:val="none"/>
          <w:lang w:val="es-MX"/>
        </w:rPr>
      </w:pPr>
      <w:r w:rsidRPr="00D53345">
        <w:rPr>
          <w:rStyle w:val="Strong"/>
          <w:rFonts w:ascii="Source Sans Pro Light" w:hAnsi="Source Sans Pro Light"/>
          <w:b w:val="0"/>
          <w:bCs w:val="0"/>
          <w:sz w:val="22"/>
          <w:szCs w:val="22"/>
          <w:lang w:val="es-MX"/>
        </w:rPr>
        <w:t>Para obtener una lista de clínicas en Nueva Escocia</w:t>
      </w:r>
      <w:r w:rsidR="00BF0103" w:rsidRPr="00D53345">
        <w:rPr>
          <w:rFonts w:ascii="Source Sans Pro Light" w:hAnsi="Source Sans Pro Light"/>
          <w:sz w:val="22"/>
          <w:szCs w:val="22"/>
          <w:lang w:val="es-MX"/>
        </w:rPr>
        <w:t xml:space="preserve">: </w:t>
      </w:r>
      <w:hyperlink r:id="rId10" w:history="1">
        <w:r w:rsidR="00EF5157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http:</w:t>
        </w:r>
        <w:r w:rsidR="00523AFD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//</w:t>
        </w:r>
        <w:r w:rsidR="00EF5157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www.nshealth.ca</w:t>
        </w:r>
        <w:r w:rsidR="00523AFD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/</w:t>
        </w:r>
        <w:r w:rsidR="00EF5157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service-details</w:t>
        </w:r>
        <w:r w:rsidR="00523AFD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/</w:t>
        </w:r>
        <w:r w:rsidR="00EF5157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Outpatient%20Addiction%20Services%20 (</w:t>
        </w:r>
        <w:proofErr w:type="spellStart"/>
        <w:r w:rsidR="00EF5157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Adult</w:t>
        </w:r>
        <w:proofErr w:type="spellEnd"/>
        <w:r w:rsidR="00EF5157" w:rsidRPr="00D53345">
          <w:rPr>
            <w:rStyle w:val="Hyperlink"/>
            <w:rFonts w:ascii="Source Sans Pro Light" w:hAnsi="Source Sans Pro Light"/>
            <w:sz w:val="22"/>
            <w:szCs w:val="22"/>
            <w:lang w:val="es-MX"/>
          </w:rPr>
          <w:t>)</w:t>
        </w:r>
      </w:hyperlink>
      <w:r w:rsidR="00EF5157" w:rsidRPr="00D53345">
        <w:rPr>
          <w:rStyle w:val="Hyperlink"/>
          <w:rFonts w:ascii="Source Sans Pro Light" w:hAnsi="Source Sans Pro Light"/>
          <w:color w:val="auto"/>
          <w:sz w:val="22"/>
          <w:szCs w:val="22"/>
          <w:u w:val="none"/>
          <w:lang w:val="es-MX"/>
        </w:rPr>
        <w:t xml:space="preserve"> </w:t>
      </w:r>
    </w:p>
    <w:p w14:paraId="1FBB9BB9" w14:textId="51D72171" w:rsidR="00C03213" w:rsidRPr="00D53345" w:rsidRDefault="00BF0103" w:rsidP="005D6F82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  <w:lang w:val="es-MX"/>
        </w:rPr>
      </w:pPr>
      <w:r w:rsidRPr="00D53345">
        <w:rPr>
          <w:sz w:val="22"/>
          <w:szCs w:val="22"/>
          <w:lang w:val="es-MX"/>
        </w:rPr>
        <w:t>Control de A</w:t>
      </w:r>
      <w:r w:rsidR="006335A9" w:rsidRPr="00D53345">
        <w:rPr>
          <w:sz w:val="22"/>
          <w:szCs w:val="22"/>
          <w:lang w:val="es-MX"/>
        </w:rPr>
        <w:t xml:space="preserve">bstinencia y </w:t>
      </w:r>
      <w:r w:rsidRPr="00D53345">
        <w:rPr>
          <w:sz w:val="22"/>
          <w:szCs w:val="22"/>
          <w:lang w:val="es-MX"/>
        </w:rPr>
        <w:t>Bienestar (D</w:t>
      </w:r>
      <w:r w:rsidR="006335A9" w:rsidRPr="00D53345">
        <w:rPr>
          <w:sz w:val="22"/>
          <w:szCs w:val="22"/>
          <w:lang w:val="es-MX"/>
        </w:rPr>
        <w:t>esintoxicación)</w:t>
      </w:r>
    </w:p>
    <w:p w14:paraId="5494273C" w14:textId="406BEFBA" w:rsidR="004F4DB8" w:rsidRPr="00D53345" w:rsidRDefault="006335A9" w:rsidP="005D6F82">
      <w:pPr>
        <w:spacing w:after="240" w:line="240" w:lineRule="auto"/>
        <w:ind w:left="357"/>
        <w:contextualSpacing/>
        <w:rPr>
          <w:b w:val="0"/>
          <w:bCs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El Programa </w:t>
      </w:r>
      <w:r w:rsidR="00E41F18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de bienestar y manejo de la abstinenci</w:t>
      </w:r>
      <w:r w:rsidR="00F23AA1">
        <w:rPr>
          <w:b w:val="0"/>
          <w:bCs w:val="0"/>
          <w:sz w:val="22"/>
          <w:szCs w:val="22"/>
          <w:shd w:val="clear" w:color="auto" w:fill="FFFFFF"/>
          <w:lang w:val="es-MX"/>
        </w:rPr>
        <w:t>a ("Desintoxicación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") combina las funciones de</w:t>
      </w:r>
      <w:r w:rsidR="00FA3C3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un </w:t>
      </w:r>
      <w:r w:rsidR="004F4DB8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programa</w:t>
      </w:r>
      <w:r w:rsidR="00523AFD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 </w:t>
      </w:r>
      <w:r w:rsidR="00FA3C39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ambulatorio (diurno), de </w:t>
      </w:r>
      <w:r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 xml:space="preserve">abstinencia (desintoxicación) </w:t>
      </w:r>
      <w:r w:rsidR="004F4DB8" w:rsidRPr="00D53345">
        <w:rPr>
          <w:b w:val="0"/>
          <w:bCs w:val="0"/>
          <w:sz w:val="22"/>
          <w:szCs w:val="22"/>
          <w:shd w:val="clear" w:color="auto" w:fill="FFFFFF"/>
          <w:lang w:val="es-MX"/>
        </w:rPr>
        <w:t>y de un tratamiento estructurado, proporcionando apoyo con un enfoque basado en equipos.</w:t>
      </w:r>
    </w:p>
    <w:p w14:paraId="0AD077C9" w14:textId="3545DE7C" w:rsidR="00C03213" w:rsidRPr="00D53345" w:rsidRDefault="006335A9" w:rsidP="005D6F82">
      <w:pPr>
        <w:spacing w:after="240" w:line="240" w:lineRule="auto"/>
        <w:ind w:left="357"/>
        <w:rPr>
          <w:b w:val="0"/>
          <w:bCs w:val="0"/>
          <w:sz w:val="22"/>
          <w:szCs w:val="22"/>
          <w:shd w:val="clear" w:color="auto" w:fill="FFFFFF"/>
        </w:rPr>
      </w:pPr>
      <w:r w:rsidRPr="00D53345">
        <w:rPr>
          <w:b w:val="0"/>
          <w:bCs w:val="0"/>
          <w:sz w:val="22"/>
          <w:szCs w:val="22"/>
          <w:shd w:val="clear" w:color="auto" w:fill="FFFFFF"/>
        </w:rPr>
        <w:t>Hospital Soldier's Memorial Tel: 1-855-273-7110</w:t>
      </w:r>
    </w:p>
    <w:p w14:paraId="73BA163B" w14:textId="5C691E00" w:rsidR="00BF0103" w:rsidRPr="00D53345" w:rsidRDefault="00F34023" w:rsidP="005D6F82">
      <w:pPr>
        <w:pStyle w:val="ListParagraph"/>
        <w:numPr>
          <w:ilvl w:val="0"/>
          <w:numId w:val="2"/>
        </w:numPr>
        <w:spacing w:after="0" w:line="240" w:lineRule="auto"/>
        <w:ind w:left="357" w:hanging="357"/>
        <w:rPr>
          <w:sz w:val="22"/>
          <w:szCs w:val="22"/>
          <w:shd w:val="clear" w:color="auto" w:fill="FFFFFF"/>
          <w:lang w:val="es-MX"/>
        </w:rPr>
      </w:pPr>
      <w:proofErr w:type="spellStart"/>
      <w:r w:rsidRPr="00D53345">
        <w:rPr>
          <w:sz w:val="22"/>
          <w:szCs w:val="22"/>
        </w:rPr>
        <w:t>Servicios</w:t>
      </w:r>
      <w:proofErr w:type="spellEnd"/>
      <w:r w:rsidRPr="00D53345">
        <w:rPr>
          <w:sz w:val="22"/>
          <w:szCs w:val="22"/>
        </w:rPr>
        <w:t xml:space="preserve"> para </w:t>
      </w:r>
      <w:proofErr w:type="spellStart"/>
      <w:r w:rsidRPr="00D53345">
        <w:rPr>
          <w:sz w:val="22"/>
          <w:szCs w:val="22"/>
        </w:rPr>
        <w:t>mujeres</w:t>
      </w:r>
      <w:proofErr w:type="spellEnd"/>
    </w:p>
    <w:p w14:paraId="6EF5778B" w14:textId="77777777" w:rsidR="00BF0103" w:rsidRPr="00D53345" w:rsidRDefault="00F34023" w:rsidP="005D6F82">
      <w:pPr>
        <w:pStyle w:val="ListParagraph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>Los servicios para mujeres están diseñados para satisfacer las necesidades específicas de las mujeres que tienen una adicción o que se ven afectadas por la adicción de otras personas.</w:t>
      </w:r>
    </w:p>
    <w:p w14:paraId="77A78E9C" w14:textId="77777777" w:rsidR="00BF0103" w:rsidRPr="00D53345" w:rsidRDefault="00F34023" w:rsidP="005D6F82">
      <w:pPr>
        <w:pStyle w:val="ListParagraph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Edificio </w:t>
      </w:r>
      <w:proofErr w:type="spellStart"/>
      <w:r w:rsidRPr="00D53345">
        <w:rPr>
          <w:b w:val="0"/>
          <w:sz w:val="22"/>
          <w:szCs w:val="22"/>
          <w:shd w:val="clear" w:color="auto" w:fill="FFFFFF"/>
          <w:lang w:val="es-MX"/>
        </w:rPr>
        <w:t>Chipman</w:t>
      </w:r>
      <w:proofErr w:type="spellEnd"/>
    </w:p>
    <w:p w14:paraId="70DA543F" w14:textId="77777777" w:rsidR="00BF0103" w:rsidRPr="00D53345" w:rsidRDefault="00F34023" w:rsidP="005D6F82">
      <w:pPr>
        <w:pStyle w:val="ListParagraph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>Tel: 1-855-273-7110</w:t>
      </w:r>
    </w:p>
    <w:p w14:paraId="525F1C7F" w14:textId="022A9284" w:rsidR="00BF0103" w:rsidRPr="00D53345" w:rsidRDefault="00F34023" w:rsidP="005D6F82">
      <w:pPr>
        <w:pStyle w:val="ListParagraph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Horario: </w:t>
      </w:r>
      <w:proofErr w:type="gramStart"/>
      <w:r w:rsidRPr="00D53345">
        <w:rPr>
          <w:b w:val="0"/>
          <w:sz w:val="22"/>
          <w:szCs w:val="22"/>
          <w:shd w:val="clear" w:color="auto" w:fill="FFFFFF"/>
          <w:lang w:val="es-MX"/>
        </w:rPr>
        <w:t>Lunes</w:t>
      </w:r>
      <w:proofErr w:type="gramEnd"/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 a Viernes: 8:30 a.m. a 4:30 p.m. excluyendo </w:t>
      </w:r>
      <w:r w:rsidR="004F4DB8" w:rsidRPr="00D53345">
        <w:rPr>
          <w:b w:val="0"/>
          <w:sz w:val="22"/>
          <w:szCs w:val="22"/>
          <w:shd w:val="clear" w:color="auto" w:fill="FFFFFF"/>
          <w:lang w:val="es-MX"/>
        </w:rPr>
        <w:t xml:space="preserve">días </w:t>
      </w:r>
      <w:r w:rsidRPr="00D53345">
        <w:rPr>
          <w:b w:val="0"/>
          <w:sz w:val="22"/>
          <w:szCs w:val="22"/>
          <w:shd w:val="clear" w:color="auto" w:fill="FFFFFF"/>
          <w:lang w:val="es-MX"/>
        </w:rPr>
        <w:t>festivos</w:t>
      </w:r>
    </w:p>
    <w:p w14:paraId="45D0B130" w14:textId="77777777" w:rsidR="00BF0103" w:rsidRPr="00D53345" w:rsidRDefault="00F34023" w:rsidP="005D6F82">
      <w:pPr>
        <w:pStyle w:val="ListParagraph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>Hospital Regional de Yarmouth</w:t>
      </w:r>
    </w:p>
    <w:p w14:paraId="7EEB9027" w14:textId="77777777" w:rsidR="00BF0103" w:rsidRPr="00D53345" w:rsidRDefault="00F34023" w:rsidP="005D6F82">
      <w:pPr>
        <w:pStyle w:val="ListParagraph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>Tel: 902-742-4222</w:t>
      </w:r>
    </w:p>
    <w:p w14:paraId="546EFB8B" w14:textId="51D8BA19" w:rsidR="009A3A10" w:rsidRPr="00D53345" w:rsidRDefault="00F34023" w:rsidP="005D6F82">
      <w:pPr>
        <w:pStyle w:val="ListParagraph"/>
        <w:spacing w:after="0" w:line="240" w:lineRule="auto"/>
        <w:ind w:left="357"/>
        <w:contextualSpacing w:val="0"/>
        <w:rPr>
          <w:b w:val="0"/>
          <w:sz w:val="22"/>
          <w:szCs w:val="22"/>
          <w:shd w:val="clear" w:color="auto" w:fill="FFFFFF"/>
          <w:lang w:val="es-MX"/>
        </w:rPr>
      </w:pPr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Horario: </w:t>
      </w:r>
      <w:proofErr w:type="gramStart"/>
      <w:r w:rsidRPr="00D53345">
        <w:rPr>
          <w:b w:val="0"/>
          <w:sz w:val="22"/>
          <w:szCs w:val="22"/>
          <w:shd w:val="clear" w:color="auto" w:fill="FFFFFF"/>
          <w:lang w:val="es-MX"/>
        </w:rPr>
        <w:t>Lunes</w:t>
      </w:r>
      <w:proofErr w:type="gramEnd"/>
      <w:r w:rsidRPr="00D53345">
        <w:rPr>
          <w:b w:val="0"/>
          <w:sz w:val="22"/>
          <w:szCs w:val="22"/>
          <w:shd w:val="clear" w:color="auto" w:fill="FFFFFF"/>
          <w:lang w:val="es-MX"/>
        </w:rPr>
        <w:t xml:space="preserve"> a Viernes: 8:30 a.m. a 4:30 p.m., excepto festivos</w:t>
      </w:r>
      <w:r w:rsidR="00C03213" w:rsidRPr="00D53345">
        <w:rPr>
          <w:b w:val="0"/>
          <w:sz w:val="22"/>
          <w:szCs w:val="22"/>
          <w:lang w:val="es-MX"/>
        </w:rPr>
        <w:t> </w:t>
      </w:r>
    </w:p>
    <w:sectPr w:rsidR="009A3A10" w:rsidRPr="00D533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6FC6" w14:textId="77777777" w:rsidR="001A1806" w:rsidRDefault="001A1806" w:rsidP="00C03213">
      <w:pPr>
        <w:spacing w:after="0" w:line="240" w:lineRule="auto"/>
      </w:pPr>
      <w:r>
        <w:separator/>
      </w:r>
    </w:p>
  </w:endnote>
  <w:endnote w:type="continuationSeparator" w:id="0">
    <w:p w14:paraId="703482A5" w14:textId="77777777" w:rsidR="001A1806" w:rsidRDefault="001A1806" w:rsidP="00C0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D1CC" w14:textId="77777777" w:rsidR="0067124F" w:rsidRDefault="00671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10A1" w14:textId="77777777" w:rsidR="00523AFD" w:rsidRPr="00D53345" w:rsidRDefault="00523AFD" w:rsidP="00E41F18">
    <w:pPr>
      <w:spacing w:after="0" w:line="240" w:lineRule="auto"/>
      <w:rPr>
        <w:rFonts w:asciiTheme="minorHAnsi" w:hAnsiTheme="minorHAnsi" w:cstheme="minorHAnsi"/>
        <w:b w:val="0"/>
        <w:sz w:val="18"/>
        <w:szCs w:val="18"/>
        <w:lang w:val="es-MX"/>
      </w:rPr>
    </w:pPr>
  </w:p>
  <w:p w14:paraId="07C766D8" w14:textId="0DF5AA19" w:rsidR="006B0CEB" w:rsidRPr="00D53345" w:rsidRDefault="006B0CEB" w:rsidP="00E41F18">
    <w:pPr>
      <w:spacing w:after="0" w:line="240" w:lineRule="auto"/>
      <w:rPr>
        <w:rFonts w:asciiTheme="minorHAnsi" w:hAnsiTheme="minorHAnsi" w:cstheme="minorHAnsi"/>
        <w:b w:val="0"/>
        <w:sz w:val="18"/>
        <w:szCs w:val="18"/>
        <w:lang w:val="es-MX"/>
      </w:rPr>
    </w:pPr>
    <w:r w:rsidRPr="00D53345">
      <w:rPr>
        <w:rFonts w:asciiTheme="minorHAnsi" w:hAnsiTheme="minorHAnsi" w:cstheme="minorHAnsi"/>
        <w:b w:val="0"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DB02" w14:textId="77777777" w:rsidR="0067124F" w:rsidRDefault="00671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3EF7" w14:textId="77777777" w:rsidR="001A1806" w:rsidRDefault="001A1806" w:rsidP="00C03213">
      <w:pPr>
        <w:spacing w:after="0" w:line="240" w:lineRule="auto"/>
      </w:pPr>
      <w:r>
        <w:separator/>
      </w:r>
    </w:p>
  </w:footnote>
  <w:footnote w:type="continuationSeparator" w:id="0">
    <w:p w14:paraId="470AB534" w14:textId="77777777" w:rsidR="001A1806" w:rsidRDefault="001A1806" w:rsidP="00C0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A5AC" w14:textId="77777777" w:rsidR="0067124F" w:rsidRDefault="00671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1AE4" w14:textId="77777777" w:rsidR="00094308" w:rsidRPr="00DB7828" w:rsidRDefault="00094308" w:rsidP="00DB7828">
    <w:pPr>
      <w:spacing w:after="0" w:line="276" w:lineRule="auto"/>
      <w:jc w:val="center"/>
      <w:rPr>
        <w:rFonts w:eastAsia="ヒラギノ角ゴ Pro W3" w:cs="Times New Roman"/>
        <w:caps/>
        <w:lang w:val="es-MX"/>
      </w:rPr>
    </w:pPr>
    <w:r w:rsidRPr="00DB7828">
      <w:rPr>
        <w:rFonts w:eastAsia="ヒラギノ角ゴ Pro W3" w:cs="Times New Roman"/>
        <w:caps/>
        <w:lang w:val="es-MX"/>
      </w:rPr>
      <w:t xml:space="preserve">PROGRAMA DE apoyo AL EMPLEADO </w:t>
    </w:r>
  </w:p>
  <w:p w14:paraId="4037D34A" w14:textId="37FF4674" w:rsidR="00094308" w:rsidRPr="00AF4204" w:rsidRDefault="00094308" w:rsidP="00AF4204">
    <w:pPr>
      <w:spacing w:after="0" w:line="276" w:lineRule="auto"/>
      <w:jc w:val="center"/>
      <w:rPr>
        <w:rFonts w:eastAsia="ヒラギノ角ゴ Pro W3" w:cs="Times New Roman"/>
        <w:caps/>
        <w:lang w:val="es-MX"/>
      </w:rPr>
    </w:pPr>
    <w:r w:rsidRPr="00DB7828">
      <w:rPr>
        <w:rFonts w:eastAsia="ヒラギノ角ゴ Pro W3" w:cs="Times New Roman"/>
        <w:caps/>
        <w:lang w:val="es-MX"/>
      </w:rPr>
      <w:t xml:space="preserve">DE </w:t>
    </w:r>
    <w:r w:rsidR="00AF4204">
      <w:rPr>
        <w:rFonts w:eastAsia="ヒラギノ角ゴ Pro W3" w:cs="Times New Roman"/>
        <w:caps/>
        <w:lang w:val="es-MX"/>
      </w:rPr>
      <w:fldChar w:fldCharType="begin"/>
    </w:r>
    <w:r w:rsidR="00AF4204">
      <w:rPr>
        <w:rFonts w:eastAsia="ヒラギノ角ゴ Pro W3" w:cs="Times New Roman"/>
        <w:caps/>
        <w:lang w:val="es-MX"/>
      </w:rPr>
      <w:instrText xml:space="preserve"> DOCPROPERTY  "Farm Name"  \* MERGEFORMAT </w:instrText>
    </w:r>
    <w:r w:rsidR="00AF4204">
      <w:rPr>
        <w:rFonts w:eastAsia="ヒラギノ角ゴ Pro W3" w:cs="Times New Roman"/>
        <w:caps/>
        <w:lang w:val="es-MX"/>
      </w:rPr>
      <w:fldChar w:fldCharType="separate"/>
    </w:r>
    <w:r w:rsidR="00AF4204">
      <w:rPr>
        <w:rFonts w:eastAsia="ヒラギノ角ゴ Pro W3" w:cs="Times New Roman"/>
        <w:caps/>
        <w:lang w:val="es-MX"/>
      </w:rPr>
      <w:t>&lt;&lt;NOMBRE DE LA GRANJA &gt;&gt;</w:t>
    </w:r>
    <w:r w:rsidR="00AF4204">
      <w:rPr>
        <w:rFonts w:eastAsia="ヒラギノ角ゴ Pro W3" w:cs="Times New Roman"/>
        <w:caps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C3F2" w14:textId="77777777" w:rsidR="0067124F" w:rsidRDefault="00671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AEF"/>
    <w:multiLevelType w:val="hybridMultilevel"/>
    <w:tmpl w:val="73ECAB4C"/>
    <w:lvl w:ilvl="0" w:tplc="263E9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62619"/>
    <w:multiLevelType w:val="hybridMultilevel"/>
    <w:tmpl w:val="AD4CAAE2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16F"/>
    <w:rsid w:val="00003E15"/>
    <w:rsid w:val="00005982"/>
    <w:rsid w:val="00013E70"/>
    <w:rsid w:val="000333F8"/>
    <w:rsid w:val="00036A71"/>
    <w:rsid w:val="00043737"/>
    <w:rsid w:val="00094308"/>
    <w:rsid w:val="00094D3F"/>
    <w:rsid w:val="000D084C"/>
    <w:rsid w:val="000F3C15"/>
    <w:rsid w:val="00190935"/>
    <w:rsid w:val="001A0351"/>
    <w:rsid w:val="001A1806"/>
    <w:rsid w:val="001E38EE"/>
    <w:rsid w:val="003267B0"/>
    <w:rsid w:val="00332304"/>
    <w:rsid w:val="0034216F"/>
    <w:rsid w:val="00356847"/>
    <w:rsid w:val="003B52AB"/>
    <w:rsid w:val="003D580B"/>
    <w:rsid w:val="00451E9D"/>
    <w:rsid w:val="004F4DB8"/>
    <w:rsid w:val="00523AFD"/>
    <w:rsid w:val="00525900"/>
    <w:rsid w:val="00532CB8"/>
    <w:rsid w:val="0054271D"/>
    <w:rsid w:val="005B203A"/>
    <w:rsid w:val="005D6F82"/>
    <w:rsid w:val="00606D28"/>
    <w:rsid w:val="006306C4"/>
    <w:rsid w:val="006320DD"/>
    <w:rsid w:val="006335A9"/>
    <w:rsid w:val="00645F2D"/>
    <w:rsid w:val="0067124F"/>
    <w:rsid w:val="006B0CEB"/>
    <w:rsid w:val="007B089E"/>
    <w:rsid w:val="007E0AA2"/>
    <w:rsid w:val="00863774"/>
    <w:rsid w:val="00881CB2"/>
    <w:rsid w:val="008B4AF7"/>
    <w:rsid w:val="008D469F"/>
    <w:rsid w:val="008F54CC"/>
    <w:rsid w:val="00920174"/>
    <w:rsid w:val="0099107E"/>
    <w:rsid w:val="009A3A10"/>
    <w:rsid w:val="00A239BB"/>
    <w:rsid w:val="00A32E93"/>
    <w:rsid w:val="00A43E55"/>
    <w:rsid w:val="00A5640B"/>
    <w:rsid w:val="00AF4204"/>
    <w:rsid w:val="00B17A6A"/>
    <w:rsid w:val="00B26525"/>
    <w:rsid w:val="00BF0103"/>
    <w:rsid w:val="00C01CDD"/>
    <w:rsid w:val="00C03213"/>
    <w:rsid w:val="00C94019"/>
    <w:rsid w:val="00D168EC"/>
    <w:rsid w:val="00D53345"/>
    <w:rsid w:val="00D63AC2"/>
    <w:rsid w:val="00D93FBE"/>
    <w:rsid w:val="00DB7828"/>
    <w:rsid w:val="00DF1503"/>
    <w:rsid w:val="00E41F18"/>
    <w:rsid w:val="00E5168A"/>
    <w:rsid w:val="00ED49B8"/>
    <w:rsid w:val="00EF5157"/>
    <w:rsid w:val="00EF7715"/>
    <w:rsid w:val="00F16D93"/>
    <w:rsid w:val="00F23AA1"/>
    <w:rsid w:val="00F34023"/>
    <w:rsid w:val="00FA3C39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6C74B"/>
  <w15:docId w15:val="{DD8BA9CE-A7E6-4803-A487-CB9F6D1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16F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27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203A"/>
    <w:rPr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5B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paragraph" w:styleId="ListParagraph">
    <w:name w:val="List Paragraph"/>
    <w:basedOn w:val="Normal"/>
    <w:uiPriority w:val="34"/>
    <w:qFormat/>
    <w:rsid w:val="005B203A"/>
    <w:pPr>
      <w:spacing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7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13"/>
  </w:style>
  <w:style w:type="paragraph" w:styleId="Footer">
    <w:name w:val="footer"/>
    <w:basedOn w:val="Normal"/>
    <w:link w:val="FooterChar"/>
    <w:uiPriority w:val="99"/>
    <w:unhideWhenUsed/>
    <w:rsid w:val="00C0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13"/>
  </w:style>
  <w:style w:type="paragraph" w:styleId="BalloonText">
    <w:name w:val="Balloon Text"/>
    <w:basedOn w:val="Normal"/>
    <w:link w:val="BalloonTextChar"/>
    <w:uiPriority w:val="99"/>
    <w:semiHidden/>
    <w:unhideWhenUsed/>
    <w:rsid w:val="00C0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health.ca/locations-details/Bayers%20Road%20Centr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vascotia.ca/dhw/addiction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shealth.ca/service-details/Outpatient%20Addiction%20Services%20%20(Adul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health.ca/service-details/Community%20Mental%20Health%20and%20Addictions%20Clini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lbrookhouse</dc:creator>
  <cp:lastModifiedBy>Lori Brookhouse</cp:lastModifiedBy>
  <cp:revision>9</cp:revision>
  <dcterms:created xsi:type="dcterms:W3CDTF">2021-01-08T23:36:00Z</dcterms:created>
  <dcterms:modified xsi:type="dcterms:W3CDTF">2021-06-15T11:43:00Z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&lt;&lt;NOMBRE DE LA GRANJA &gt;&gt;</vt:lpwstr>
  </property>
</Properties>
</file>