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84C04" w:rsidRPr="009E6A51" w14:paraId="243CB4B8" w14:textId="77777777" w:rsidTr="00CF0774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B53B067" w14:textId="77777777" w:rsidR="00984C04" w:rsidRPr="009E6A51" w:rsidRDefault="00984C04" w:rsidP="00CF0774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9E6A51">
              <w:rPr>
                <w:rFonts w:ascii="Source Sans Pro Light" w:hAnsi="Source Sans Pro Light"/>
                <w:sz w:val="22"/>
                <w:szCs w:val="22"/>
              </w:rPr>
              <w:t>Revision #:</w:t>
            </w:r>
          </w:p>
          <w:p w14:paraId="04A3518A" w14:textId="77777777" w:rsidR="00984C04" w:rsidRPr="009E6A51" w:rsidRDefault="00984C04" w:rsidP="00CF0774">
            <w:pPr>
              <w:rPr>
                <w:rFonts w:ascii="Source Sans Pro Light" w:hAnsi="Source Sans Pro Light"/>
                <w:sz w:val="22"/>
                <w:szCs w:val="22"/>
              </w:rPr>
            </w:pPr>
          </w:p>
          <w:p w14:paraId="087BC0D3" w14:textId="77777777" w:rsidR="00984C04" w:rsidRPr="009E6A51" w:rsidRDefault="00984C04" w:rsidP="00CF0774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9E6A51">
              <w:rPr>
                <w:rFonts w:ascii="Source Sans Pro Light" w:hAnsi="Source Sans Pro Light"/>
                <w:sz w:val="22"/>
                <w:szCs w:val="22"/>
              </w:rPr>
              <w:t>Written by: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EA12025" w14:textId="77777777" w:rsidR="00984C04" w:rsidRPr="009E6A51" w:rsidRDefault="00984C04" w:rsidP="00CF0774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9E6A51">
              <w:rPr>
                <w:rFonts w:ascii="Source Sans Pro Light" w:hAnsi="Source Sans Pro Light"/>
                <w:sz w:val="22"/>
                <w:szCs w:val="22"/>
              </w:rPr>
              <w:t>Date:</w:t>
            </w:r>
            <w:r w:rsidRPr="009E6A51">
              <w:rPr>
                <w:rFonts w:ascii="Source Sans Pro Light" w:hAnsi="Source Sans Pro Light"/>
                <w:sz w:val="22"/>
                <w:szCs w:val="22"/>
              </w:rPr>
              <w:tab/>
              <w:t>Month DD, YYYY</w:t>
            </w:r>
          </w:p>
          <w:p w14:paraId="565AD57A" w14:textId="77777777" w:rsidR="00984C04" w:rsidRPr="009E6A51" w:rsidRDefault="00984C04" w:rsidP="00CF0774">
            <w:pPr>
              <w:rPr>
                <w:rFonts w:ascii="Source Sans Pro Light" w:hAnsi="Source Sans Pro Light"/>
                <w:sz w:val="22"/>
                <w:szCs w:val="22"/>
              </w:rPr>
            </w:pPr>
          </w:p>
          <w:p w14:paraId="75BC7F56" w14:textId="77777777" w:rsidR="00984C04" w:rsidRPr="009E6A51" w:rsidRDefault="00984C04" w:rsidP="00CF0774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9E6A51">
              <w:rPr>
                <w:rFonts w:ascii="Source Sans Pro Light" w:hAnsi="Source Sans Pro Light"/>
                <w:sz w:val="22"/>
                <w:szCs w:val="22"/>
              </w:rPr>
              <w:t>Approved by:</w:t>
            </w:r>
          </w:p>
          <w:p w14:paraId="5B6DF429" w14:textId="77777777" w:rsidR="00984C04" w:rsidRPr="009E6A51" w:rsidRDefault="00984C04" w:rsidP="00CF0774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</w:tbl>
    <w:p w14:paraId="0562ADAD" w14:textId="77777777" w:rsidR="00875EA5" w:rsidRPr="009E6A51" w:rsidRDefault="00875EA5" w:rsidP="00FF42F5">
      <w:pPr>
        <w:rPr>
          <w:rFonts w:ascii="Source Sans Pro Light" w:hAnsi="Source Sans Pro Light"/>
          <w:smallCaps/>
          <w:sz w:val="22"/>
          <w:szCs w:val="22"/>
        </w:rPr>
      </w:pPr>
    </w:p>
    <w:p w14:paraId="07C855FD" w14:textId="3F2364EF" w:rsidR="0085462E" w:rsidRPr="009E6A51" w:rsidRDefault="0085462E" w:rsidP="00FF42F5">
      <w:pPr>
        <w:rPr>
          <w:rFonts w:ascii="Source Sans Pro Light" w:hAnsi="Source Sans Pro Light"/>
          <w:smallCap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953"/>
      </w:tblGrid>
      <w:tr w:rsidR="0085462E" w:rsidRPr="009E6A51" w14:paraId="2866CECB" w14:textId="3EA99A23" w:rsidTr="0085462E">
        <w:tc>
          <w:tcPr>
            <w:tcW w:w="3397" w:type="dxa"/>
          </w:tcPr>
          <w:p w14:paraId="51AB0189" w14:textId="356268C9" w:rsidR="0085462E" w:rsidRPr="004D2D3C" w:rsidRDefault="0085462E" w:rsidP="00580B51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r w:rsidRPr="004D2D3C">
              <w:rPr>
                <w:rFonts w:ascii="Source Sans Pro Semibold" w:hAnsi="Source Sans Pro Semibold"/>
                <w:smallCaps/>
                <w:sz w:val="22"/>
                <w:szCs w:val="22"/>
              </w:rPr>
              <w:t xml:space="preserve">Related Documents: </w:t>
            </w:r>
          </w:p>
        </w:tc>
        <w:tc>
          <w:tcPr>
            <w:tcW w:w="5953" w:type="dxa"/>
          </w:tcPr>
          <w:p w14:paraId="0B8B0D7B" w14:textId="4E727D78" w:rsidR="0085462E" w:rsidRPr="00544314" w:rsidRDefault="00544314" w:rsidP="00544314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544314">
              <w:rPr>
                <w:rFonts w:ascii="Source Sans Pro Light" w:hAnsi="Source Sans Pro Light"/>
                <w:sz w:val="22"/>
                <w:szCs w:val="22"/>
              </w:rPr>
              <w:t>Owner</w:t>
            </w:r>
            <w:r>
              <w:rPr>
                <w:rFonts w:ascii="Source Sans Pro Light" w:hAnsi="Source Sans Pro Light"/>
                <w:sz w:val="22"/>
                <w:szCs w:val="22"/>
              </w:rPr>
              <w:t xml:space="preserve">’s Manual for the Side </w:t>
            </w:r>
            <w:bookmarkStart w:id="0" w:name="_GoBack"/>
            <w:bookmarkEnd w:id="0"/>
            <w:r w:rsidR="00CD068B">
              <w:rPr>
                <w:rFonts w:ascii="Source Sans Pro Light" w:hAnsi="Source Sans Pro Light"/>
                <w:sz w:val="22"/>
                <w:szCs w:val="22"/>
              </w:rPr>
              <w:t>by</w:t>
            </w:r>
            <w:r>
              <w:rPr>
                <w:rFonts w:ascii="Source Sans Pro Light" w:hAnsi="Source Sans Pro Light"/>
                <w:sz w:val="22"/>
                <w:szCs w:val="22"/>
              </w:rPr>
              <w:t xml:space="preserve"> Side</w:t>
            </w:r>
          </w:p>
        </w:tc>
      </w:tr>
      <w:tr w:rsidR="0085462E" w:rsidRPr="009E6A51" w14:paraId="4C1C67C3" w14:textId="0BCD9849" w:rsidTr="0085462E">
        <w:tc>
          <w:tcPr>
            <w:tcW w:w="3397" w:type="dxa"/>
          </w:tcPr>
          <w:p w14:paraId="18108073" w14:textId="680DCBD4" w:rsidR="0085462E" w:rsidRPr="004D2D3C" w:rsidRDefault="0085462E" w:rsidP="00580B51">
            <w:pPr>
              <w:rPr>
                <w:rFonts w:ascii="Source Sans Pro Semibold" w:hAnsi="Source Sans Pro Semibold"/>
                <w:sz w:val="22"/>
                <w:szCs w:val="22"/>
              </w:rPr>
            </w:pPr>
            <w:r w:rsidRPr="004D2D3C">
              <w:rPr>
                <w:rFonts w:ascii="Source Sans Pro Semibold" w:hAnsi="Source Sans Pro Semibold"/>
                <w:smallCaps/>
                <w:sz w:val="22"/>
                <w:szCs w:val="22"/>
              </w:rPr>
              <w:t xml:space="preserve">When to use this </w:t>
            </w:r>
            <w:r w:rsidR="00434A49" w:rsidRPr="004D2D3C">
              <w:rPr>
                <w:rFonts w:ascii="Source Sans Pro Semibold" w:hAnsi="Source Sans Pro Semibold"/>
                <w:smallCaps/>
                <w:sz w:val="22"/>
                <w:szCs w:val="22"/>
              </w:rPr>
              <w:t>S</w:t>
            </w:r>
            <w:r w:rsidRPr="004D2D3C">
              <w:rPr>
                <w:rFonts w:ascii="Source Sans Pro Semibold" w:hAnsi="Source Sans Pro Semibold"/>
                <w:smallCaps/>
                <w:sz w:val="22"/>
                <w:szCs w:val="22"/>
              </w:rPr>
              <w:t>WP</w:t>
            </w:r>
            <w:r w:rsidRPr="004D2D3C">
              <w:rPr>
                <w:rFonts w:ascii="Source Sans Pro Semibold" w:hAnsi="Source Sans Pro Semibold"/>
                <w:sz w:val="22"/>
                <w:szCs w:val="22"/>
              </w:rPr>
              <w:t>:</w:t>
            </w:r>
          </w:p>
        </w:tc>
        <w:tc>
          <w:tcPr>
            <w:tcW w:w="5953" w:type="dxa"/>
          </w:tcPr>
          <w:p w14:paraId="1DDBD1FB" w14:textId="77777777" w:rsidR="0085462E" w:rsidRPr="009E6A51" w:rsidRDefault="0085462E" w:rsidP="00580B51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9E6A51">
              <w:rPr>
                <w:rFonts w:ascii="Source Sans Pro Light" w:hAnsi="Source Sans Pro Light"/>
                <w:sz w:val="22"/>
                <w:szCs w:val="22"/>
              </w:rPr>
              <w:t>This safe work practice should be followed when using a side-by-side ATV on or around the farm.</w:t>
            </w:r>
          </w:p>
          <w:p w14:paraId="6957DE17" w14:textId="6ADF9173" w:rsidR="0085462E" w:rsidRPr="009E6A51" w:rsidRDefault="0085462E" w:rsidP="00580B51">
            <w:pPr>
              <w:rPr>
                <w:rFonts w:ascii="Source Sans Pro Light" w:hAnsi="Source Sans Pro Light"/>
                <w:smallCaps/>
                <w:sz w:val="22"/>
                <w:szCs w:val="22"/>
              </w:rPr>
            </w:pPr>
          </w:p>
        </w:tc>
      </w:tr>
      <w:tr w:rsidR="0085462E" w:rsidRPr="009E6A51" w14:paraId="3CF4F65A" w14:textId="09099F5B" w:rsidTr="0085462E">
        <w:tc>
          <w:tcPr>
            <w:tcW w:w="3397" w:type="dxa"/>
          </w:tcPr>
          <w:p w14:paraId="7AE4F76C" w14:textId="77777777" w:rsidR="0085462E" w:rsidRPr="004D2D3C" w:rsidRDefault="0085462E" w:rsidP="00580B51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r w:rsidRPr="004D2D3C">
              <w:rPr>
                <w:rFonts w:ascii="Source Sans Pro Semibold" w:hAnsi="Source Sans Pro Semibold"/>
                <w:smallCaps/>
                <w:sz w:val="22"/>
                <w:szCs w:val="22"/>
              </w:rPr>
              <w:t>Hazards &amp; Risks:</w:t>
            </w:r>
          </w:p>
        </w:tc>
        <w:tc>
          <w:tcPr>
            <w:tcW w:w="5953" w:type="dxa"/>
          </w:tcPr>
          <w:p w14:paraId="69C693EC" w14:textId="77777777" w:rsidR="0085462E" w:rsidRPr="009E6A51" w:rsidRDefault="0085462E" w:rsidP="0085462E">
            <w:pPr>
              <w:pStyle w:val="ListParagraph"/>
              <w:numPr>
                <w:ilvl w:val="0"/>
                <w:numId w:val="6"/>
              </w:numPr>
              <w:rPr>
                <w:rFonts w:ascii="Source Sans Pro Light" w:hAnsi="Source Sans Pro Light"/>
                <w:smallCaps/>
                <w:sz w:val="22"/>
                <w:szCs w:val="22"/>
              </w:rPr>
            </w:pPr>
            <w:r w:rsidRPr="009E6A51">
              <w:rPr>
                <w:rFonts w:ascii="Source Sans Pro Light" w:hAnsi="Source Sans Pro Light"/>
                <w:sz w:val="22"/>
                <w:szCs w:val="22"/>
              </w:rPr>
              <w:t xml:space="preserve">Runover </w:t>
            </w:r>
          </w:p>
          <w:p w14:paraId="1E53CC84" w14:textId="77777777" w:rsidR="0085462E" w:rsidRPr="009E6A51" w:rsidRDefault="0085462E" w:rsidP="0085462E">
            <w:pPr>
              <w:pStyle w:val="ListParagraph"/>
              <w:numPr>
                <w:ilvl w:val="0"/>
                <w:numId w:val="6"/>
              </w:numPr>
              <w:rPr>
                <w:rFonts w:ascii="Source Sans Pro Light" w:hAnsi="Source Sans Pro Light"/>
                <w:smallCaps/>
                <w:sz w:val="22"/>
                <w:szCs w:val="22"/>
              </w:rPr>
            </w:pPr>
            <w:r w:rsidRPr="009E6A51">
              <w:rPr>
                <w:rFonts w:ascii="Source Sans Pro Light" w:hAnsi="Source Sans Pro Light"/>
                <w:sz w:val="22"/>
                <w:szCs w:val="22"/>
              </w:rPr>
              <w:t>Rollover</w:t>
            </w:r>
          </w:p>
          <w:p w14:paraId="513308AD" w14:textId="15133E90" w:rsidR="0085462E" w:rsidRPr="009E6A51" w:rsidRDefault="0085462E" w:rsidP="0085462E">
            <w:pPr>
              <w:pStyle w:val="ListParagraph"/>
              <w:rPr>
                <w:rFonts w:ascii="Source Sans Pro Light" w:hAnsi="Source Sans Pro Light"/>
                <w:smallCaps/>
                <w:sz w:val="22"/>
                <w:szCs w:val="22"/>
              </w:rPr>
            </w:pPr>
          </w:p>
        </w:tc>
      </w:tr>
      <w:tr w:rsidR="0085462E" w:rsidRPr="009E6A51" w14:paraId="32A8884E" w14:textId="04BE70D2" w:rsidTr="0085462E">
        <w:tc>
          <w:tcPr>
            <w:tcW w:w="3397" w:type="dxa"/>
          </w:tcPr>
          <w:p w14:paraId="2B45DFD4" w14:textId="77777777" w:rsidR="0085462E" w:rsidRPr="004D2D3C" w:rsidRDefault="0085462E" w:rsidP="00580B51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r w:rsidRPr="004D2D3C">
              <w:rPr>
                <w:rFonts w:ascii="Source Sans Pro Semibold" w:hAnsi="Source Sans Pro Semibold"/>
                <w:smallCaps/>
                <w:sz w:val="22"/>
                <w:szCs w:val="22"/>
              </w:rPr>
              <w:t>Personal Protective Equipment:</w:t>
            </w:r>
          </w:p>
        </w:tc>
        <w:tc>
          <w:tcPr>
            <w:tcW w:w="5953" w:type="dxa"/>
          </w:tcPr>
          <w:p w14:paraId="397C6163" w14:textId="51B99DF5" w:rsidR="0085462E" w:rsidRPr="009E6A51" w:rsidRDefault="00C75C75" w:rsidP="00580B51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9E6A51">
              <w:rPr>
                <w:rFonts w:ascii="Source Sans Pro Light" w:hAnsi="Source Sans Pro Light"/>
                <w:sz w:val="22"/>
                <w:szCs w:val="22"/>
              </w:rPr>
              <w:t>W</w:t>
            </w:r>
            <w:r w:rsidR="0085462E" w:rsidRPr="009E6A51">
              <w:rPr>
                <w:rFonts w:ascii="Source Sans Pro Light" w:hAnsi="Source Sans Pro Light"/>
                <w:sz w:val="22"/>
                <w:szCs w:val="22"/>
              </w:rPr>
              <w:t xml:space="preserve">ear </w:t>
            </w:r>
            <w:r w:rsidR="00544314">
              <w:rPr>
                <w:rFonts w:ascii="Source Sans Pro Light" w:hAnsi="Source Sans Pro Light"/>
                <w:sz w:val="22"/>
                <w:szCs w:val="22"/>
              </w:rPr>
              <w:t xml:space="preserve">CSA approved </w:t>
            </w:r>
            <w:r w:rsidR="0085462E" w:rsidRPr="009E6A51">
              <w:rPr>
                <w:rFonts w:ascii="Source Sans Pro Light" w:hAnsi="Source Sans Pro Light"/>
                <w:sz w:val="22"/>
                <w:szCs w:val="22"/>
              </w:rPr>
              <w:t xml:space="preserve">PPE appropriate to the task at hand. </w:t>
            </w:r>
          </w:p>
          <w:p w14:paraId="2D983A56" w14:textId="3A027BEB" w:rsidR="0085462E" w:rsidRPr="009E6A51" w:rsidRDefault="0085462E" w:rsidP="008A05DA">
            <w:pPr>
              <w:pStyle w:val="ListParagraph"/>
              <w:numPr>
                <w:ilvl w:val="0"/>
                <w:numId w:val="7"/>
              </w:numPr>
              <w:rPr>
                <w:rFonts w:ascii="Source Sans Pro Light" w:hAnsi="Source Sans Pro Light"/>
                <w:smallCaps/>
                <w:sz w:val="22"/>
                <w:szCs w:val="22"/>
              </w:rPr>
            </w:pPr>
            <w:r w:rsidRPr="009E6A51">
              <w:rPr>
                <w:rFonts w:ascii="Source Sans Pro Light" w:hAnsi="Source Sans Pro Light"/>
                <w:sz w:val="22"/>
                <w:szCs w:val="22"/>
              </w:rPr>
              <w:t>Hearing protection</w:t>
            </w:r>
          </w:p>
          <w:p w14:paraId="31869EDD" w14:textId="77777777" w:rsidR="0085462E" w:rsidRDefault="008A05DA" w:rsidP="00C75C75">
            <w:pPr>
              <w:numPr>
                <w:ilvl w:val="0"/>
                <w:numId w:val="7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9E6A51">
              <w:rPr>
                <w:rFonts w:ascii="Source Sans Pro Light" w:hAnsi="Source Sans Pro Light"/>
                <w:sz w:val="22"/>
                <w:szCs w:val="22"/>
              </w:rPr>
              <w:t>Other personal protective equipment required will depend on the task for which the vehicle is being used (e.g. spraying, baling). Consult with the</w:t>
            </w:r>
            <w:r w:rsidR="00C75C75" w:rsidRPr="009E6A51">
              <w:rPr>
                <w:rFonts w:ascii="Source Sans Pro Light" w:hAnsi="Source Sans Pro Light"/>
                <w:sz w:val="22"/>
                <w:szCs w:val="22"/>
              </w:rPr>
              <w:t xml:space="preserve"> hazard assessment and</w:t>
            </w:r>
            <w:r w:rsidRPr="009E6A51">
              <w:rPr>
                <w:rFonts w:ascii="Source Sans Pro Light" w:hAnsi="Source Sans Pro Light"/>
                <w:sz w:val="22"/>
                <w:szCs w:val="22"/>
              </w:rPr>
              <w:t xml:space="preserve"> SWP for the task at hand to ensure appropriate PPE is used. </w:t>
            </w:r>
          </w:p>
          <w:p w14:paraId="18FADCF7" w14:textId="0E5C9191" w:rsidR="00544314" w:rsidRPr="009E6A51" w:rsidRDefault="00544314" w:rsidP="00C75C75">
            <w:pPr>
              <w:numPr>
                <w:ilvl w:val="0"/>
                <w:numId w:val="7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Consult with the owner’s manual.</w:t>
            </w:r>
          </w:p>
        </w:tc>
      </w:tr>
      <w:tr w:rsidR="0085462E" w:rsidRPr="009E6A51" w14:paraId="690E3E18" w14:textId="4DF1569F" w:rsidTr="0085462E">
        <w:tc>
          <w:tcPr>
            <w:tcW w:w="3397" w:type="dxa"/>
          </w:tcPr>
          <w:p w14:paraId="1056B298" w14:textId="77777777" w:rsidR="0085462E" w:rsidRPr="004D2D3C" w:rsidRDefault="0085462E" w:rsidP="00580B51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r w:rsidRPr="004D2D3C">
              <w:rPr>
                <w:rFonts w:ascii="Source Sans Pro Semibold" w:hAnsi="Source Sans Pro Semibold"/>
                <w:smallCaps/>
                <w:sz w:val="22"/>
                <w:szCs w:val="22"/>
              </w:rPr>
              <w:t>Training Requirements:</w:t>
            </w:r>
          </w:p>
        </w:tc>
        <w:tc>
          <w:tcPr>
            <w:tcW w:w="5953" w:type="dxa"/>
          </w:tcPr>
          <w:p w14:paraId="5C56D34B" w14:textId="5F7B3AA6" w:rsidR="0085462E" w:rsidRPr="009E6A51" w:rsidRDefault="0085462E" w:rsidP="0085462E">
            <w:pPr>
              <w:pStyle w:val="ListParagraph"/>
              <w:numPr>
                <w:ilvl w:val="0"/>
                <w:numId w:val="7"/>
              </w:numPr>
              <w:rPr>
                <w:rFonts w:ascii="Source Sans Pro Light" w:hAnsi="Source Sans Pro Light"/>
                <w:smallCaps/>
                <w:sz w:val="22"/>
                <w:szCs w:val="22"/>
              </w:rPr>
            </w:pPr>
            <w:r w:rsidRPr="009E6A51">
              <w:rPr>
                <w:rFonts w:ascii="Source Sans Pro Light" w:hAnsi="Source Sans Pro Light"/>
                <w:sz w:val="22"/>
                <w:szCs w:val="22"/>
              </w:rPr>
              <w:t xml:space="preserve">Operator’s must have a Class </w:t>
            </w:r>
            <w:r w:rsidR="00544314">
              <w:rPr>
                <w:rFonts w:ascii="Source Sans Pro Light" w:hAnsi="Source Sans Pro Light"/>
                <w:sz w:val="22"/>
                <w:szCs w:val="22"/>
              </w:rPr>
              <w:t>5</w:t>
            </w:r>
            <w:r w:rsidRPr="009E6A51">
              <w:rPr>
                <w:rFonts w:ascii="Source Sans Pro Light" w:hAnsi="Source Sans Pro Light"/>
                <w:sz w:val="22"/>
                <w:szCs w:val="22"/>
              </w:rPr>
              <w:t xml:space="preserve"> or higher Driver’s License </w:t>
            </w:r>
          </w:p>
          <w:p w14:paraId="381D4957" w14:textId="77777777" w:rsidR="0085462E" w:rsidRPr="009E6A51" w:rsidRDefault="0085462E" w:rsidP="0085462E">
            <w:pPr>
              <w:pStyle w:val="ListParagraph"/>
              <w:numPr>
                <w:ilvl w:val="0"/>
                <w:numId w:val="7"/>
              </w:numPr>
              <w:rPr>
                <w:rFonts w:ascii="Source Sans Pro Light" w:hAnsi="Source Sans Pro Light"/>
                <w:smallCaps/>
                <w:sz w:val="22"/>
                <w:szCs w:val="22"/>
              </w:rPr>
            </w:pPr>
            <w:r w:rsidRPr="009E6A51">
              <w:rPr>
                <w:rFonts w:ascii="Source Sans Pro Light" w:hAnsi="Source Sans Pro Light"/>
                <w:sz w:val="22"/>
                <w:szCs w:val="22"/>
              </w:rPr>
              <w:t>On-site training by competent individual</w:t>
            </w:r>
          </w:p>
          <w:p w14:paraId="3E94FA5D" w14:textId="4402BD19" w:rsidR="0085462E" w:rsidRPr="009E6A51" w:rsidRDefault="0085462E" w:rsidP="0085462E">
            <w:pPr>
              <w:pStyle w:val="ListParagraph"/>
              <w:rPr>
                <w:rFonts w:ascii="Source Sans Pro Light" w:hAnsi="Source Sans Pro Light"/>
                <w:smallCaps/>
                <w:sz w:val="22"/>
                <w:szCs w:val="22"/>
              </w:rPr>
            </w:pPr>
          </w:p>
        </w:tc>
      </w:tr>
      <w:tr w:rsidR="0085462E" w:rsidRPr="009E6A51" w14:paraId="7012BFB9" w14:textId="07BDE54A" w:rsidTr="0085462E">
        <w:tc>
          <w:tcPr>
            <w:tcW w:w="3397" w:type="dxa"/>
          </w:tcPr>
          <w:p w14:paraId="1630FAD0" w14:textId="77777777" w:rsidR="0085462E" w:rsidRPr="004D2D3C" w:rsidRDefault="0085462E" w:rsidP="00580B51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r w:rsidRPr="004D2D3C">
              <w:rPr>
                <w:rFonts w:ascii="Source Sans Pro Semibold" w:hAnsi="Source Sans Pro Semibold"/>
                <w:smallCaps/>
                <w:sz w:val="22"/>
                <w:szCs w:val="22"/>
              </w:rPr>
              <w:t>Communication Process:</w:t>
            </w:r>
          </w:p>
        </w:tc>
        <w:tc>
          <w:tcPr>
            <w:tcW w:w="5953" w:type="dxa"/>
          </w:tcPr>
          <w:p w14:paraId="6EC77E58" w14:textId="1EBF886D" w:rsidR="0085462E" w:rsidRPr="009E6A51" w:rsidRDefault="0085462E" w:rsidP="00580B51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9E6A51">
              <w:rPr>
                <w:rFonts w:ascii="Source Sans Pro Light" w:hAnsi="Source Sans Pro Light"/>
                <w:sz w:val="22"/>
                <w:szCs w:val="22"/>
              </w:rPr>
              <w:t xml:space="preserve">When using the side-by-side off the main farm area it is important to have a method of communication (e.g. cell phone).  Be sure to follow the Working Alone Policy when operating the vehicle alone. For questions regarding work, repairs or maintenance contact </w:t>
            </w:r>
            <w:r w:rsidR="00263014">
              <w:rPr>
                <w:rFonts w:ascii="Source Sans Pro Light" w:hAnsi="Source Sans Pro Light"/>
                <w:sz w:val="22"/>
                <w:szCs w:val="22"/>
              </w:rPr>
              <w:t>that farm owner</w:t>
            </w:r>
            <w:r w:rsidRPr="009E6A51">
              <w:rPr>
                <w:rFonts w:ascii="Source Sans Pro Light" w:hAnsi="Source Sans Pro Light"/>
                <w:sz w:val="22"/>
                <w:szCs w:val="22"/>
              </w:rPr>
              <w:t>.</w:t>
            </w:r>
          </w:p>
          <w:p w14:paraId="1B11ED93" w14:textId="56935F9A" w:rsidR="0085462E" w:rsidRPr="009E6A51" w:rsidRDefault="0085462E" w:rsidP="00580B51">
            <w:pPr>
              <w:rPr>
                <w:rFonts w:ascii="Source Sans Pro Light" w:hAnsi="Source Sans Pro Light"/>
                <w:smallCaps/>
                <w:sz w:val="22"/>
                <w:szCs w:val="22"/>
              </w:rPr>
            </w:pPr>
          </w:p>
        </w:tc>
      </w:tr>
      <w:tr w:rsidR="0085462E" w:rsidRPr="009E6A51" w14:paraId="08D53F3D" w14:textId="4CA12264" w:rsidTr="0085462E">
        <w:tc>
          <w:tcPr>
            <w:tcW w:w="3397" w:type="dxa"/>
          </w:tcPr>
          <w:p w14:paraId="2C5D0D55" w14:textId="77777777" w:rsidR="0085462E" w:rsidRPr="004D2D3C" w:rsidRDefault="0085462E" w:rsidP="00580B51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r w:rsidRPr="004D2D3C">
              <w:rPr>
                <w:rFonts w:ascii="Source Sans Pro Semibold" w:hAnsi="Source Sans Pro Semibold"/>
                <w:smallCaps/>
                <w:sz w:val="22"/>
                <w:szCs w:val="22"/>
              </w:rPr>
              <w:t>Equipment &amp; Supplies:</w:t>
            </w:r>
          </w:p>
        </w:tc>
        <w:tc>
          <w:tcPr>
            <w:tcW w:w="5953" w:type="dxa"/>
          </w:tcPr>
          <w:p w14:paraId="19705DFA" w14:textId="46346936" w:rsidR="0085462E" w:rsidRPr="009E6A51" w:rsidRDefault="0085462E" w:rsidP="0085462E">
            <w:pPr>
              <w:pStyle w:val="ListParagraph"/>
              <w:numPr>
                <w:ilvl w:val="0"/>
                <w:numId w:val="8"/>
              </w:numPr>
              <w:rPr>
                <w:rFonts w:ascii="Source Sans Pro Light" w:hAnsi="Source Sans Pro Light"/>
                <w:smallCaps/>
                <w:sz w:val="22"/>
                <w:szCs w:val="22"/>
              </w:rPr>
            </w:pPr>
            <w:r w:rsidRPr="009E6A51">
              <w:rPr>
                <w:rFonts w:ascii="Source Sans Pro Light" w:hAnsi="Source Sans Pro Light"/>
                <w:sz w:val="22"/>
                <w:szCs w:val="22"/>
              </w:rPr>
              <w:t>First aid kit</w:t>
            </w:r>
          </w:p>
          <w:p w14:paraId="2393BE8C" w14:textId="63B50D2A" w:rsidR="00783E21" w:rsidRPr="009E6A51" w:rsidRDefault="00783E21" w:rsidP="00783E21">
            <w:pPr>
              <w:pStyle w:val="ListParagraph"/>
              <w:numPr>
                <w:ilvl w:val="0"/>
                <w:numId w:val="8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9E6A51">
              <w:rPr>
                <w:rFonts w:ascii="Source Sans Pro Light" w:hAnsi="Source Sans Pro Light"/>
                <w:sz w:val="22"/>
                <w:szCs w:val="22"/>
              </w:rPr>
              <w:t>Fire extinguisher</w:t>
            </w:r>
          </w:p>
          <w:p w14:paraId="5CB137F5" w14:textId="7D490287" w:rsidR="0085462E" w:rsidRPr="009E6A51" w:rsidRDefault="008B36A6" w:rsidP="008B36A6">
            <w:pPr>
              <w:pStyle w:val="ListParagraph"/>
              <w:numPr>
                <w:ilvl w:val="0"/>
                <w:numId w:val="8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9E6A51">
              <w:rPr>
                <w:rFonts w:ascii="Source Sans Pro Light" w:hAnsi="Source Sans Pro Light"/>
                <w:sz w:val="22"/>
                <w:szCs w:val="22"/>
              </w:rPr>
              <w:t>Cell phone or two-way radio</w:t>
            </w:r>
          </w:p>
        </w:tc>
      </w:tr>
      <w:tr w:rsidR="0085462E" w:rsidRPr="009E6A51" w14:paraId="6E6BFA5C" w14:textId="77777777" w:rsidTr="006110AA">
        <w:tc>
          <w:tcPr>
            <w:tcW w:w="9350" w:type="dxa"/>
            <w:gridSpan w:val="2"/>
          </w:tcPr>
          <w:p w14:paraId="45324B20" w14:textId="77777777" w:rsidR="0085462E" w:rsidRPr="004D2D3C" w:rsidRDefault="0085462E" w:rsidP="0085462E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r w:rsidRPr="004D2D3C">
              <w:rPr>
                <w:rFonts w:ascii="Source Sans Pro Semibold" w:hAnsi="Source Sans Pro Semibold"/>
                <w:smallCaps/>
                <w:sz w:val="22"/>
                <w:szCs w:val="22"/>
              </w:rPr>
              <w:t>Practice:</w:t>
            </w:r>
          </w:p>
          <w:p w14:paraId="3578D93A" w14:textId="77777777" w:rsidR="0085462E" w:rsidRPr="009E6A51" w:rsidRDefault="0085462E" w:rsidP="0085462E">
            <w:pPr>
              <w:pStyle w:val="ListParagraph"/>
              <w:numPr>
                <w:ilvl w:val="0"/>
                <w:numId w:val="3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9E6A51">
              <w:rPr>
                <w:rFonts w:ascii="Source Sans Pro Light" w:hAnsi="Source Sans Pro Light"/>
                <w:sz w:val="22"/>
                <w:szCs w:val="22"/>
              </w:rPr>
              <w:t>Read and follow the owner’s manual.</w:t>
            </w:r>
          </w:p>
          <w:p w14:paraId="78324E4C" w14:textId="77777777" w:rsidR="0085462E" w:rsidRPr="009E6A51" w:rsidRDefault="0085462E" w:rsidP="0085462E">
            <w:pPr>
              <w:pStyle w:val="ListParagraph"/>
              <w:numPr>
                <w:ilvl w:val="0"/>
                <w:numId w:val="3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9E6A51">
              <w:rPr>
                <w:rFonts w:ascii="Source Sans Pro Light" w:hAnsi="Source Sans Pro Light"/>
                <w:sz w:val="22"/>
                <w:szCs w:val="22"/>
              </w:rPr>
              <w:t>Only trained competent individuals can operate the equipment.</w:t>
            </w:r>
          </w:p>
          <w:p w14:paraId="3CF2BDB5" w14:textId="77777777" w:rsidR="0085462E" w:rsidRPr="009E6A51" w:rsidRDefault="0085462E" w:rsidP="0085462E">
            <w:pPr>
              <w:pStyle w:val="ListParagraph"/>
              <w:numPr>
                <w:ilvl w:val="0"/>
                <w:numId w:val="3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9E6A51">
              <w:rPr>
                <w:rFonts w:ascii="Source Sans Pro Light" w:hAnsi="Source Sans Pro Light"/>
                <w:sz w:val="22"/>
                <w:szCs w:val="22"/>
              </w:rPr>
              <w:t xml:space="preserve">This vehicle cannot be used on highways or public roads.  </w:t>
            </w:r>
          </w:p>
          <w:p w14:paraId="4764AB96" w14:textId="77777777" w:rsidR="0085462E" w:rsidRPr="009E6A51" w:rsidRDefault="0085462E" w:rsidP="0085462E">
            <w:pPr>
              <w:pStyle w:val="ListParagraph"/>
              <w:numPr>
                <w:ilvl w:val="0"/>
                <w:numId w:val="3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9E6A51">
              <w:rPr>
                <w:rFonts w:ascii="Source Sans Pro Light" w:hAnsi="Source Sans Pro Light"/>
                <w:sz w:val="22"/>
                <w:szCs w:val="22"/>
              </w:rPr>
              <w:t xml:space="preserve">Avoid operating a side-by-side on pavement. The vehicle is not designed to be used on paved surfaces and may be difficult to control. </w:t>
            </w:r>
          </w:p>
          <w:p w14:paraId="7C17635E" w14:textId="77777777" w:rsidR="0085462E" w:rsidRPr="009E6A51" w:rsidRDefault="0085462E" w:rsidP="0085462E">
            <w:pPr>
              <w:pStyle w:val="ListParagraph"/>
              <w:numPr>
                <w:ilvl w:val="0"/>
                <w:numId w:val="3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9E6A51">
              <w:rPr>
                <w:rFonts w:ascii="Source Sans Pro Light" w:hAnsi="Source Sans Pro Light"/>
                <w:sz w:val="22"/>
                <w:szCs w:val="22"/>
              </w:rPr>
              <w:t>Maximum of one person per seat. Operator and passengers must both wear seatbelts.</w:t>
            </w:r>
          </w:p>
          <w:p w14:paraId="284C1119" w14:textId="77777777" w:rsidR="0085462E" w:rsidRPr="009E6A51" w:rsidRDefault="0085462E" w:rsidP="0085462E">
            <w:pPr>
              <w:pStyle w:val="ListParagraph"/>
              <w:numPr>
                <w:ilvl w:val="0"/>
                <w:numId w:val="3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9E6A51">
              <w:rPr>
                <w:rFonts w:ascii="Source Sans Pro Light" w:hAnsi="Source Sans Pro Light"/>
                <w:sz w:val="22"/>
                <w:szCs w:val="22"/>
              </w:rPr>
              <w:t>Passengers must be able to reach the handhold while sitting with their backs against the seat and their feet flat on the floorboards.</w:t>
            </w:r>
          </w:p>
          <w:p w14:paraId="0938C0FB" w14:textId="77777777" w:rsidR="0085462E" w:rsidRPr="009E6A51" w:rsidRDefault="0085462E" w:rsidP="0085462E">
            <w:pPr>
              <w:pStyle w:val="ListParagraph"/>
              <w:numPr>
                <w:ilvl w:val="0"/>
                <w:numId w:val="3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9E6A51">
              <w:rPr>
                <w:rFonts w:ascii="Source Sans Pro Light" w:hAnsi="Source Sans Pro Light"/>
                <w:sz w:val="22"/>
                <w:szCs w:val="22"/>
              </w:rPr>
              <w:t>No riders in the box.</w:t>
            </w:r>
          </w:p>
          <w:p w14:paraId="615008F1" w14:textId="77777777" w:rsidR="0085462E" w:rsidRPr="009E6A51" w:rsidRDefault="0085462E" w:rsidP="0085462E">
            <w:pPr>
              <w:pStyle w:val="ListParagraph"/>
              <w:numPr>
                <w:ilvl w:val="0"/>
                <w:numId w:val="3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9E6A51">
              <w:rPr>
                <w:rFonts w:ascii="Source Sans Pro Light" w:hAnsi="Source Sans Pro Light"/>
                <w:sz w:val="22"/>
                <w:szCs w:val="22"/>
              </w:rPr>
              <w:t>Before driving, ensure foot platform is free of debris.</w:t>
            </w:r>
          </w:p>
          <w:p w14:paraId="5673E263" w14:textId="77777777" w:rsidR="0085462E" w:rsidRPr="009E6A51" w:rsidRDefault="0085462E" w:rsidP="0085462E">
            <w:pPr>
              <w:pStyle w:val="ListParagraph"/>
              <w:numPr>
                <w:ilvl w:val="0"/>
                <w:numId w:val="3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9E6A51">
              <w:rPr>
                <w:rFonts w:ascii="Source Sans Pro Light" w:hAnsi="Source Sans Pro Light"/>
                <w:sz w:val="22"/>
                <w:szCs w:val="22"/>
              </w:rPr>
              <w:t>Perform a pre-operational check to ensure all safety guarding is in place, according to manufacturer’s specifications.</w:t>
            </w:r>
          </w:p>
          <w:p w14:paraId="36C0CBD4" w14:textId="66A2E960" w:rsidR="0085462E" w:rsidRPr="009E6A51" w:rsidRDefault="0085462E" w:rsidP="0085462E">
            <w:pPr>
              <w:pStyle w:val="ListParagraph"/>
              <w:numPr>
                <w:ilvl w:val="0"/>
                <w:numId w:val="3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9E6A51">
              <w:rPr>
                <w:rFonts w:ascii="Source Sans Pro Light" w:hAnsi="Source Sans Pro Light"/>
                <w:sz w:val="22"/>
                <w:szCs w:val="22"/>
              </w:rPr>
              <w:lastRenderedPageBreak/>
              <w:t>Make sure vehicle is in neutral</w:t>
            </w:r>
            <w:r w:rsidR="00783E21" w:rsidRPr="009E6A51">
              <w:rPr>
                <w:rFonts w:ascii="Source Sans Pro Light" w:hAnsi="Source Sans Pro Light"/>
                <w:sz w:val="22"/>
                <w:szCs w:val="22"/>
              </w:rPr>
              <w:t xml:space="preserve"> or park</w:t>
            </w:r>
            <w:r w:rsidRPr="009E6A51">
              <w:rPr>
                <w:rFonts w:ascii="Source Sans Pro Light" w:hAnsi="Source Sans Pro Light"/>
                <w:sz w:val="22"/>
                <w:szCs w:val="22"/>
              </w:rPr>
              <w:t xml:space="preserve"> and parking brake is set, prior to starting the vehicle.  </w:t>
            </w:r>
          </w:p>
          <w:p w14:paraId="1D585205" w14:textId="0B310A70" w:rsidR="0085462E" w:rsidRPr="009E6A51" w:rsidRDefault="0085462E" w:rsidP="0085462E">
            <w:pPr>
              <w:pStyle w:val="ListParagraph"/>
              <w:numPr>
                <w:ilvl w:val="0"/>
                <w:numId w:val="3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9E6A51">
              <w:rPr>
                <w:rFonts w:ascii="Source Sans Pro Light" w:hAnsi="Source Sans Pro Light"/>
                <w:sz w:val="22"/>
                <w:szCs w:val="22"/>
              </w:rPr>
              <w:t>Never drive the vehicle over 40 km/hour.</w:t>
            </w:r>
          </w:p>
          <w:p w14:paraId="604F40AA" w14:textId="77777777" w:rsidR="0085462E" w:rsidRPr="009E6A51" w:rsidRDefault="0085462E" w:rsidP="0085462E">
            <w:pPr>
              <w:pStyle w:val="ListParagraph"/>
              <w:numPr>
                <w:ilvl w:val="0"/>
                <w:numId w:val="3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9E6A51">
              <w:rPr>
                <w:rFonts w:ascii="Source Sans Pro Light" w:hAnsi="Source Sans Pro Light"/>
                <w:sz w:val="22"/>
                <w:szCs w:val="22"/>
              </w:rPr>
              <w:t>Drive slowly when turning.</w:t>
            </w:r>
          </w:p>
          <w:p w14:paraId="5B709219" w14:textId="4A7B52C3" w:rsidR="0085462E" w:rsidRPr="009E6A51" w:rsidRDefault="0085462E" w:rsidP="0085462E">
            <w:pPr>
              <w:pStyle w:val="ListParagraph"/>
              <w:numPr>
                <w:ilvl w:val="0"/>
                <w:numId w:val="3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9E6A51">
              <w:rPr>
                <w:rFonts w:ascii="Source Sans Pro Light" w:hAnsi="Source Sans Pro Light"/>
                <w:sz w:val="22"/>
                <w:szCs w:val="22"/>
              </w:rPr>
              <w:t>Apply brak</w:t>
            </w:r>
            <w:r w:rsidR="00783E21" w:rsidRPr="009E6A51">
              <w:rPr>
                <w:rFonts w:ascii="Source Sans Pro Light" w:hAnsi="Source Sans Pro Light"/>
                <w:sz w:val="22"/>
                <w:szCs w:val="22"/>
              </w:rPr>
              <w:t>e</w:t>
            </w:r>
            <w:r w:rsidRPr="009E6A51">
              <w:rPr>
                <w:rFonts w:ascii="Source Sans Pro Light" w:hAnsi="Source Sans Pro Light"/>
                <w:sz w:val="22"/>
                <w:szCs w:val="22"/>
              </w:rPr>
              <w:t>s when going down slopes so that the vehicle does not freewheel down.</w:t>
            </w:r>
          </w:p>
          <w:p w14:paraId="08A1A8D8" w14:textId="2A3CDDFB" w:rsidR="0085462E" w:rsidRPr="009E6A51" w:rsidRDefault="0085462E" w:rsidP="0085462E">
            <w:pPr>
              <w:pStyle w:val="ListParagraph"/>
              <w:numPr>
                <w:ilvl w:val="0"/>
                <w:numId w:val="3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9E6A51">
              <w:rPr>
                <w:rFonts w:ascii="Source Sans Pro Light" w:hAnsi="Source Sans Pro Light"/>
                <w:sz w:val="22"/>
                <w:szCs w:val="22"/>
              </w:rPr>
              <w:t>Only load the side-by-side to its maximum capacity</w:t>
            </w:r>
            <w:r w:rsidR="00783E21" w:rsidRPr="009E6A51">
              <w:rPr>
                <w:rFonts w:ascii="Source Sans Pro Light" w:hAnsi="Source Sans Pro Light"/>
                <w:sz w:val="22"/>
                <w:szCs w:val="22"/>
              </w:rPr>
              <w:t>. Secure load</w:t>
            </w:r>
            <w:r w:rsidRPr="009E6A51">
              <w:rPr>
                <w:rFonts w:ascii="Source Sans Pro Light" w:hAnsi="Source Sans Pro Light"/>
                <w:sz w:val="22"/>
                <w:szCs w:val="22"/>
              </w:rPr>
              <w:t xml:space="preserve"> before moving.</w:t>
            </w:r>
          </w:p>
          <w:p w14:paraId="3CD71F31" w14:textId="77777777" w:rsidR="0085462E" w:rsidRPr="009E6A51" w:rsidRDefault="0085462E" w:rsidP="0085462E">
            <w:pPr>
              <w:pStyle w:val="ListParagraph"/>
              <w:numPr>
                <w:ilvl w:val="0"/>
                <w:numId w:val="3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9E6A51">
              <w:rPr>
                <w:rFonts w:ascii="Source Sans Pro Light" w:hAnsi="Source Sans Pro Light"/>
                <w:sz w:val="22"/>
                <w:szCs w:val="22"/>
              </w:rPr>
              <w:t xml:space="preserve">Reduce speed on rough or sloped terrain. </w:t>
            </w:r>
          </w:p>
          <w:p w14:paraId="23D46189" w14:textId="77777777" w:rsidR="0085462E" w:rsidRPr="009E6A51" w:rsidRDefault="0085462E" w:rsidP="0085462E">
            <w:pPr>
              <w:pStyle w:val="ListParagraph"/>
              <w:numPr>
                <w:ilvl w:val="0"/>
                <w:numId w:val="3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9E6A51">
              <w:rPr>
                <w:rFonts w:ascii="Source Sans Pro Light" w:hAnsi="Source Sans Pro Light"/>
                <w:sz w:val="22"/>
                <w:szCs w:val="22"/>
              </w:rPr>
              <w:t>Never get off vehicle when it is in motion.</w:t>
            </w:r>
          </w:p>
          <w:p w14:paraId="25AE8A3B" w14:textId="77777777" w:rsidR="0085462E" w:rsidRPr="009E6A51" w:rsidRDefault="0085462E" w:rsidP="0085462E">
            <w:pPr>
              <w:pStyle w:val="ListParagraph"/>
              <w:numPr>
                <w:ilvl w:val="0"/>
                <w:numId w:val="3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9E6A51">
              <w:rPr>
                <w:rFonts w:ascii="Source Sans Pro Light" w:hAnsi="Source Sans Pro Light"/>
                <w:sz w:val="22"/>
                <w:szCs w:val="22"/>
              </w:rPr>
              <w:t>Vehicle should not be left running unattended.</w:t>
            </w:r>
          </w:p>
          <w:p w14:paraId="33F9BB85" w14:textId="7C1CB980" w:rsidR="0085462E" w:rsidRPr="009E6A51" w:rsidRDefault="0085462E" w:rsidP="0085462E">
            <w:pPr>
              <w:pStyle w:val="ListParagraph"/>
              <w:numPr>
                <w:ilvl w:val="0"/>
                <w:numId w:val="3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9E6A51">
              <w:rPr>
                <w:rFonts w:ascii="Source Sans Pro Light" w:hAnsi="Source Sans Pro Light"/>
                <w:sz w:val="22"/>
                <w:szCs w:val="22"/>
              </w:rPr>
              <w:t>When parking vehicle</w:t>
            </w:r>
            <w:r w:rsidR="00783E21" w:rsidRPr="009E6A51">
              <w:rPr>
                <w:rFonts w:ascii="Source Sans Pro Light" w:hAnsi="Source Sans Pro Light"/>
                <w:sz w:val="22"/>
                <w:szCs w:val="22"/>
              </w:rPr>
              <w:t>,</w:t>
            </w:r>
            <w:r w:rsidRPr="009E6A51">
              <w:rPr>
                <w:rFonts w:ascii="Source Sans Pro Light" w:hAnsi="Source Sans Pro Light"/>
                <w:sz w:val="22"/>
                <w:szCs w:val="22"/>
              </w:rPr>
              <w:t xml:space="preserve"> set parking brake and remove the key. </w:t>
            </w:r>
          </w:p>
          <w:p w14:paraId="0E9BBF1A" w14:textId="77777777" w:rsidR="0085462E" w:rsidRPr="009E6A51" w:rsidRDefault="0085462E" w:rsidP="0085462E">
            <w:pPr>
              <w:pStyle w:val="ListParagraph"/>
              <w:numPr>
                <w:ilvl w:val="0"/>
                <w:numId w:val="3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9E6A51">
              <w:rPr>
                <w:rFonts w:ascii="Source Sans Pro Light" w:hAnsi="Source Sans Pro Light"/>
                <w:sz w:val="22"/>
                <w:szCs w:val="22"/>
              </w:rPr>
              <w:t>Only operate the electric box dump from the driver’s seat.</w:t>
            </w:r>
          </w:p>
          <w:p w14:paraId="07FEFD80" w14:textId="77777777" w:rsidR="0085462E" w:rsidRPr="009E6A51" w:rsidRDefault="0085462E" w:rsidP="0085462E">
            <w:pPr>
              <w:pStyle w:val="ListParagraph"/>
              <w:numPr>
                <w:ilvl w:val="0"/>
                <w:numId w:val="3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9E6A51">
              <w:rPr>
                <w:rFonts w:ascii="Source Sans Pro Light" w:hAnsi="Source Sans Pro Light"/>
                <w:sz w:val="22"/>
                <w:szCs w:val="22"/>
              </w:rPr>
              <w:t xml:space="preserve">Do not operate dump while driving vehicle.  </w:t>
            </w:r>
          </w:p>
          <w:p w14:paraId="5C4FBBB0" w14:textId="77777777" w:rsidR="0085462E" w:rsidRPr="009E6A51" w:rsidRDefault="0085462E" w:rsidP="0085462E">
            <w:pPr>
              <w:pStyle w:val="ListParagraph"/>
              <w:numPr>
                <w:ilvl w:val="0"/>
                <w:numId w:val="3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9E6A51">
              <w:rPr>
                <w:rFonts w:ascii="Source Sans Pro Light" w:hAnsi="Source Sans Pro Light"/>
                <w:sz w:val="22"/>
                <w:szCs w:val="22"/>
              </w:rPr>
              <w:t>Vehicle should only be operated after dark if it is equipped with adequate lights.</w:t>
            </w:r>
          </w:p>
          <w:p w14:paraId="147D5FAC" w14:textId="77777777" w:rsidR="0085462E" w:rsidRPr="009E6A51" w:rsidRDefault="0085462E" w:rsidP="0085462E">
            <w:pPr>
              <w:pStyle w:val="ListParagraph"/>
              <w:numPr>
                <w:ilvl w:val="0"/>
                <w:numId w:val="3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9E6A51">
              <w:rPr>
                <w:rFonts w:ascii="Source Sans Pro Light" w:hAnsi="Source Sans Pro Light"/>
                <w:sz w:val="22"/>
                <w:szCs w:val="22"/>
              </w:rPr>
              <w:t xml:space="preserve">Avoid sudden starts, stops or turns. </w:t>
            </w:r>
          </w:p>
          <w:p w14:paraId="37325E54" w14:textId="77777777" w:rsidR="0085462E" w:rsidRPr="009E6A51" w:rsidRDefault="0085462E" w:rsidP="0085462E">
            <w:pPr>
              <w:pStyle w:val="ListParagraph"/>
              <w:numPr>
                <w:ilvl w:val="0"/>
                <w:numId w:val="3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9E6A51">
              <w:rPr>
                <w:rFonts w:ascii="Source Sans Pro Light" w:hAnsi="Source Sans Pro Light"/>
                <w:sz w:val="22"/>
                <w:szCs w:val="22"/>
              </w:rPr>
              <w:t xml:space="preserve">Avoid crossing water whenever possible.  Only cross a body of water where you know the dept is below the maximum depth allowed in the owner’s manual. </w:t>
            </w:r>
          </w:p>
          <w:p w14:paraId="6013B0A1" w14:textId="28CC0D99" w:rsidR="0085462E" w:rsidRPr="009E6A51" w:rsidRDefault="0085462E" w:rsidP="0085462E">
            <w:pPr>
              <w:pStyle w:val="ListParagraph"/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85462E" w:rsidRPr="009E6A51" w14:paraId="27A563AC" w14:textId="386E9417" w:rsidTr="0085462E">
        <w:tc>
          <w:tcPr>
            <w:tcW w:w="3397" w:type="dxa"/>
          </w:tcPr>
          <w:p w14:paraId="0C6206A3" w14:textId="77777777" w:rsidR="0085462E" w:rsidRPr="004D2D3C" w:rsidRDefault="0085462E" w:rsidP="0085462E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r w:rsidRPr="004D2D3C">
              <w:rPr>
                <w:rFonts w:ascii="Source Sans Pro Semibold" w:hAnsi="Source Sans Pro Semibold"/>
                <w:smallCaps/>
                <w:sz w:val="22"/>
                <w:szCs w:val="22"/>
              </w:rPr>
              <w:lastRenderedPageBreak/>
              <w:t>Emergency Procedures:</w:t>
            </w:r>
          </w:p>
        </w:tc>
        <w:tc>
          <w:tcPr>
            <w:tcW w:w="5953" w:type="dxa"/>
          </w:tcPr>
          <w:p w14:paraId="62B8E96B" w14:textId="259F7B59" w:rsidR="0085462E" w:rsidRPr="009E6A51" w:rsidRDefault="0085462E" w:rsidP="0085462E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9E6A51">
              <w:rPr>
                <w:rFonts w:ascii="Source Sans Pro Light" w:hAnsi="Source Sans Pro Light"/>
                <w:sz w:val="22"/>
                <w:szCs w:val="22"/>
              </w:rPr>
              <w:t xml:space="preserve">In case of emergency, contact 911 and </w:t>
            </w:r>
            <w:r w:rsidR="00263014">
              <w:rPr>
                <w:rFonts w:ascii="Source Sans Pro Light" w:hAnsi="Source Sans Pro Light"/>
                <w:sz w:val="22"/>
                <w:szCs w:val="22"/>
              </w:rPr>
              <w:t>the farm owner</w:t>
            </w:r>
            <w:r w:rsidRPr="009E6A51">
              <w:rPr>
                <w:rFonts w:ascii="Source Sans Pro Light" w:hAnsi="Source Sans Pro Light"/>
                <w:sz w:val="22"/>
                <w:szCs w:val="22"/>
              </w:rPr>
              <w:t xml:space="preserve"> immediately.  Remove yourself from harm’s way and ensure no one else is at risk.  </w:t>
            </w:r>
          </w:p>
          <w:p w14:paraId="0533FE84" w14:textId="22599BC0" w:rsidR="0085462E" w:rsidRPr="009E6A51" w:rsidRDefault="0085462E" w:rsidP="0085462E">
            <w:pPr>
              <w:rPr>
                <w:rFonts w:ascii="Source Sans Pro Light" w:hAnsi="Source Sans Pro Light"/>
                <w:smallCaps/>
                <w:sz w:val="22"/>
                <w:szCs w:val="22"/>
              </w:rPr>
            </w:pPr>
          </w:p>
        </w:tc>
      </w:tr>
    </w:tbl>
    <w:p w14:paraId="0562ADDF" w14:textId="77777777" w:rsidR="00875EA5" w:rsidRPr="009E6A51" w:rsidRDefault="00875EA5" w:rsidP="00FF42F5">
      <w:pPr>
        <w:rPr>
          <w:rFonts w:ascii="Source Sans Pro Light" w:hAnsi="Source Sans Pro Light"/>
          <w:smallCaps/>
          <w:sz w:val="22"/>
          <w:szCs w:val="22"/>
        </w:rPr>
      </w:pPr>
    </w:p>
    <w:p w14:paraId="72370E34" w14:textId="4528CD16" w:rsidR="00EE19BD" w:rsidRPr="009E6A51" w:rsidRDefault="00EE19BD" w:rsidP="00FF42F5">
      <w:pPr>
        <w:rPr>
          <w:rFonts w:ascii="Source Sans Pro Light" w:hAnsi="Source Sans Pro Light"/>
          <w:smallCaps/>
          <w:sz w:val="22"/>
          <w:szCs w:val="22"/>
        </w:rPr>
      </w:pPr>
    </w:p>
    <w:p w14:paraId="4950A9EC" w14:textId="36938FE9" w:rsidR="00EE19BD" w:rsidRPr="009E6A51" w:rsidRDefault="00EE19BD" w:rsidP="00FF42F5">
      <w:pPr>
        <w:rPr>
          <w:rFonts w:ascii="Source Sans Pro Light" w:hAnsi="Source Sans Pro Light"/>
          <w:smallCaps/>
          <w:sz w:val="22"/>
          <w:szCs w:val="22"/>
        </w:rPr>
      </w:pPr>
    </w:p>
    <w:p w14:paraId="5604BAEE" w14:textId="0E841BC6" w:rsidR="00EE19BD" w:rsidRPr="009E6A51" w:rsidRDefault="00EE19BD" w:rsidP="00FF42F5">
      <w:pPr>
        <w:rPr>
          <w:rFonts w:ascii="Source Sans Pro Light" w:hAnsi="Source Sans Pro Light"/>
          <w:smallCaps/>
          <w:sz w:val="22"/>
          <w:szCs w:val="22"/>
        </w:rPr>
      </w:pPr>
    </w:p>
    <w:p w14:paraId="7D2A3033" w14:textId="453BC510" w:rsidR="00EE19BD" w:rsidRPr="009E6A51" w:rsidRDefault="00EE19BD">
      <w:pPr>
        <w:spacing w:after="200" w:line="276" w:lineRule="auto"/>
        <w:rPr>
          <w:rFonts w:ascii="Source Sans Pro Light" w:hAnsi="Source Sans Pro Light"/>
          <w:smallCaps/>
          <w:sz w:val="22"/>
          <w:szCs w:val="22"/>
        </w:rPr>
      </w:pPr>
    </w:p>
    <w:sectPr w:rsidR="00EE19BD" w:rsidRPr="009E6A51" w:rsidSect="00984C04">
      <w:headerReference w:type="default" r:id="rId7"/>
      <w:footerReference w:type="default" r:id="rId8"/>
      <w:pgSz w:w="12240" w:h="15840"/>
      <w:pgMar w:top="1440" w:right="1440" w:bottom="1440" w:left="1440" w:header="709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32E5F" w14:textId="77777777" w:rsidR="0031144A" w:rsidRDefault="0031144A" w:rsidP="00FF42F5">
      <w:pPr>
        <w:spacing w:line="240" w:lineRule="auto"/>
      </w:pPr>
      <w:r>
        <w:separator/>
      </w:r>
    </w:p>
  </w:endnote>
  <w:endnote w:type="continuationSeparator" w:id="0">
    <w:p w14:paraId="54DBC48C" w14:textId="77777777" w:rsidR="0031144A" w:rsidRDefault="0031144A" w:rsidP="00FF42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Times New Roman (Body CS)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5631A" w14:textId="0ACA707D" w:rsidR="00544314" w:rsidRPr="00783E21" w:rsidRDefault="00544314" w:rsidP="00544314">
    <w:pPr>
      <w:jc w:val="both"/>
      <w:rPr>
        <w:rFonts w:ascii="Source Sans Pro Light" w:hAnsi="Source Sans Pro Light"/>
        <w:sz w:val="18"/>
        <w:szCs w:val="18"/>
      </w:rPr>
    </w:pPr>
  </w:p>
  <w:p w14:paraId="7C4F18C4" w14:textId="325D2A25" w:rsidR="00984C04" w:rsidRPr="004D2D3C" w:rsidRDefault="004D2D3C" w:rsidP="004D2D3C">
    <w:pPr>
      <w:jc w:val="both"/>
      <w:rPr>
        <w:rFonts w:ascii="Source Sans Pro Light" w:hAnsi="Source Sans Pro Light"/>
        <w:b/>
        <w:bCs/>
        <w:sz w:val="18"/>
        <w:szCs w:val="18"/>
      </w:rPr>
    </w:pPr>
    <w:r w:rsidRPr="006E36CD">
      <w:rPr>
        <w:rFonts w:ascii="Source Sans Pro Light" w:hAnsi="Source Sans Pro Light"/>
        <w:bCs/>
        <w:sz w:val="18"/>
        <w:szCs w:val="18"/>
      </w:rPr>
      <w:t>DISCLAIMER: This policy sheet example is provided by Farm Safety Nova Scotia as a general overview for information purposes only. Farmers are responsible for modifying the example to suit each individual farm.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6B964" w14:textId="77777777" w:rsidR="0031144A" w:rsidRDefault="0031144A" w:rsidP="00FF42F5">
      <w:pPr>
        <w:spacing w:line="240" w:lineRule="auto"/>
      </w:pPr>
      <w:r>
        <w:separator/>
      </w:r>
    </w:p>
  </w:footnote>
  <w:footnote w:type="continuationSeparator" w:id="0">
    <w:p w14:paraId="0947ED67" w14:textId="77777777" w:rsidR="0031144A" w:rsidRDefault="0031144A" w:rsidP="00FF42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96E8A" w14:textId="10205DF9" w:rsidR="00984C04" w:rsidRPr="004D2D3C" w:rsidRDefault="004D2D3C" w:rsidP="00984C04">
    <w:pPr>
      <w:pStyle w:val="Header"/>
      <w:jc w:val="center"/>
      <w:rPr>
        <w:rFonts w:ascii="Source Sans Pro Light" w:hAnsi="Source Sans Pro Light"/>
        <w:b/>
        <w:bCs/>
        <w:smallCaps/>
        <w:sz w:val="24"/>
        <w:szCs w:val="24"/>
      </w:rPr>
    </w:pPr>
    <w:r>
      <w:rPr>
        <w:rFonts w:ascii="Source Sans Pro Light" w:hAnsi="Source Sans Pro Light"/>
        <w:b/>
        <w:bCs/>
        <w:smallCaps/>
        <w:sz w:val="24"/>
        <w:szCs w:val="24"/>
      </w:rPr>
      <w:fldChar w:fldCharType="begin"/>
    </w:r>
    <w:r>
      <w:rPr>
        <w:rFonts w:ascii="Source Sans Pro Light" w:hAnsi="Source Sans Pro Light"/>
        <w:b/>
        <w:bCs/>
        <w:smallCaps/>
        <w:sz w:val="24"/>
        <w:szCs w:val="24"/>
      </w:rPr>
      <w:instrText xml:space="preserve"> DOCPROPERTY  "Farm Name"  \* MERGEFORMAT </w:instrText>
    </w:r>
    <w:r>
      <w:rPr>
        <w:rFonts w:ascii="Source Sans Pro Light" w:hAnsi="Source Sans Pro Light"/>
        <w:b/>
        <w:bCs/>
        <w:smallCaps/>
        <w:sz w:val="24"/>
        <w:szCs w:val="24"/>
      </w:rPr>
      <w:fldChar w:fldCharType="separate"/>
    </w:r>
    <w:r>
      <w:rPr>
        <w:rFonts w:ascii="Source Sans Pro Light" w:hAnsi="Source Sans Pro Light"/>
        <w:b/>
        <w:bCs/>
        <w:smallCaps/>
        <w:sz w:val="24"/>
        <w:szCs w:val="24"/>
      </w:rPr>
      <w:t>&lt;&lt; FARM NAME &gt;&gt;</w:t>
    </w:r>
    <w:r>
      <w:rPr>
        <w:rFonts w:ascii="Source Sans Pro Light" w:hAnsi="Source Sans Pro Light"/>
        <w:b/>
        <w:bCs/>
        <w:smallCaps/>
        <w:sz w:val="24"/>
        <w:szCs w:val="24"/>
      </w:rPr>
      <w:fldChar w:fldCharType="end"/>
    </w:r>
    <w:r>
      <w:rPr>
        <w:rFonts w:ascii="Source Sans Pro Light" w:hAnsi="Source Sans Pro Light"/>
        <w:b/>
        <w:bCs/>
        <w:smallCaps/>
        <w:sz w:val="24"/>
        <w:szCs w:val="24"/>
      </w:rPr>
      <w:t xml:space="preserve"> </w:t>
    </w:r>
    <w:r w:rsidR="00984C04" w:rsidRPr="004D2D3C">
      <w:rPr>
        <w:rFonts w:ascii="Source Sans Pro Light" w:hAnsi="Source Sans Pro Light" w:cs="Times New Roman (Body CS)"/>
        <w:b/>
        <w:bCs/>
        <w:caps/>
        <w:sz w:val="24"/>
        <w:szCs w:val="24"/>
      </w:rPr>
      <w:t>Side-By-Side Safe Work Practice</w:t>
    </w:r>
  </w:p>
  <w:p w14:paraId="6408458B" w14:textId="29A65E8F" w:rsidR="00EE19BD" w:rsidRPr="00984C04" w:rsidRDefault="00EE19BD" w:rsidP="00EE19BD">
    <w:pPr>
      <w:pStyle w:val="Header"/>
      <w:rPr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F5F3C"/>
    <w:multiLevelType w:val="hybridMultilevel"/>
    <w:tmpl w:val="DCC4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52DC1"/>
    <w:multiLevelType w:val="hybridMultilevel"/>
    <w:tmpl w:val="F8EE6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E4175"/>
    <w:multiLevelType w:val="hybridMultilevel"/>
    <w:tmpl w:val="B12C73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C1EF2"/>
    <w:multiLevelType w:val="hybridMultilevel"/>
    <w:tmpl w:val="F8EE6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60A56"/>
    <w:multiLevelType w:val="hybridMultilevel"/>
    <w:tmpl w:val="54EEC7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929C9"/>
    <w:multiLevelType w:val="hybridMultilevel"/>
    <w:tmpl w:val="926EF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441D1"/>
    <w:multiLevelType w:val="hybridMultilevel"/>
    <w:tmpl w:val="D256B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B0657B"/>
    <w:multiLevelType w:val="hybridMultilevel"/>
    <w:tmpl w:val="7520B6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A21"/>
    <w:rsid w:val="00036980"/>
    <w:rsid w:val="00061E30"/>
    <w:rsid w:val="0009281E"/>
    <w:rsid w:val="00093272"/>
    <w:rsid w:val="000D1AC5"/>
    <w:rsid w:val="000F747F"/>
    <w:rsid w:val="001E27FF"/>
    <w:rsid w:val="00263014"/>
    <w:rsid w:val="002634CC"/>
    <w:rsid w:val="0031144A"/>
    <w:rsid w:val="003973BC"/>
    <w:rsid w:val="00425357"/>
    <w:rsid w:val="00434A49"/>
    <w:rsid w:val="004658D4"/>
    <w:rsid w:val="004A798E"/>
    <w:rsid w:val="004B7B5D"/>
    <w:rsid w:val="004D2D3C"/>
    <w:rsid w:val="0052122B"/>
    <w:rsid w:val="00544314"/>
    <w:rsid w:val="00581A21"/>
    <w:rsid w:val="005B5682"/>
    <w:rsid w:val="005F626E"/>
    <w:rsid w:val="00610790"/>
    <w:rsid w:val="00682DC7"/>
    <w:rsid w:val="006C43AC"/>
    <w:rsid w:val="00783E21"/>
    <w:rsid w:val="00784D38"/>
    <w:rsid w:val="007E3C1A"/>
    <w:rsid w:val="007F3EC1"/>
    <w:rsid w:val="0085462E"/>
    <w:rsid w:val="00856E6B"/>
    <w:rsid w:val="008732EB"/>
    <w:rsid w:val="00875EA5"/>
    <w:rsid w:val="00881FAD"/>
    <w:rsid w:val="008A05DA"/>
    <w:rsid w:val="008B36A6"/>
    <w:rsid w:val="008F0D13"/>
    <w:rsid w:val="00950AAC"/>
    <w:rsid w:val="00980125"/>
    <w:rsid w:val="00984C04"/>
    <w:rsid w:val="009E6357"/>
    <w:rsid w:val="009E6A51"/>
    <w:rsid w:val="009F3E64"/>
    <w:rsid w:val="00A01458"/>
    <w:rsid w:val="00A76074"/>
    <w:rsid w:val="00B315F3"/>
    <w:rsid w:val="00BC3D02"/>
    <w:rsid w:val="00C013E9"/>
    <w:rsid w:val="00C17862"/>
    <w:rsid w:val="00C33F76"/>
    <w:rsid w:val="00C75C75"/>
    <w:rsid w:val="00C77734"/>
    <w:rsid w:val="00C77BD3"/>
    <w:rsid w:val="00C973F8"/>
    <w:rsid w:val="00CA4CB6"/>
    <w:rsid w:val="00CB08B6"/>
    <w:rsid w:val="00CD068B"/>
    <w:rsid w:val="00CF4CE7"/>
    <w:rsid w:val="00CF7DC4"/>
    <w:rsid w:val="00D24058"/>
    <w:rsid w:val="00D329DD"/>
    <w:rsid w:val="00D3424F"/>
    <w:rsid w:val="00DE6CAF"/>
    <w:rsid w:val="00E24D21"/>
    <w:rsid w:val="00E52A36"/>
    <w:rsid w:val="00E900AF"/>
    <w:rsid w:val="00EE19BD"/>
    <w:rsid w:val="00EE6F6C"/>
    <w:rsid w:val="00F0709D"/>
    <w:rsid w:val="00F71A69"/>
    <w:rsid w:val="00FA39B9"/>
    <w:rsid w:val="00FC43CD"/>
    <w:rsid w:val="00FE6F13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2ADA6"/>
  <w15:docId w15:val="{311B8C19-5614-4DF5-B4B6-25215920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2F5"/>
    <w:pPr>
      <w:spacing w:after="0" w:line="280" w:lineRule="exact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F42F5"/>
  </w:style>
  <w:style w:type="paragraph" w:styleId="Footer">
    <w:name w:val="footer"/>
    <w:basedOn w:val="Normal"/>
    <w:link w:val="FooterCh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F42F5"/>
  </w:style>
  <w:style w:type="paragraph" w:customStyle="1" w:styleId="MainTitle">
    <w:name w:val="Main Title"/>
    <w:basedOn w:val="Normal"/>
    <w:link w:val="MainTitleChar"/>
    <w:qFormat/>
    <w:rsid w:val="00FF42F5"/>
    <w:pPr>
      <w:tabs>
        <w:tab w:val="left" w:pos="2160"/>
        <w:tab w:val="right" w:pos="7920"/>
        <w:tab w:val="left" w:pos="8280"/>
        <w:tab w:val="right" w:pos="9720"/>
      </w:tabs>
      <w:spacing w:before="120" w:after="120"/>
      <w:ind w:left="2160" w:hanging="2160"/>
    </w:pPr>
    <w:rPr>
      <w:sz w:val="28"/>
      <w:szCs w:val="28"/>
    </w:rPr>
  </w:style>
  <w:style w:type="character" w:customStyle="1" w:styleId="MainTitleChar">
    <w:name w:val="Main Title Char"/>
    <w:link w:val="MainTitle"/>
    <w:rsid w:val="00FF42F5"/>
    <w:rPr>
      <w:rFonts w:ascii="Calibri" w:eastAsia="Times New Roman" w:hAnsi="Calibri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875EA5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CF4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F0D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D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D13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D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D13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D1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D1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cvandenheuvel</dc:creator>
  <cp:lastModifiedBy>lbrookhouse</cp:lastModifiedBy>
  <cp:revision>19</cp:revision>
  <cp:lastPrinted>2013-11-12T14:41:00Z</cp:lastPrinted>
  <dcterms:created xsi:type="dcterms:W3CDTF">2018-09-07T16:20:00Z</dcterms:created>
  <dcterms:modified xsi:type="dcterms:W3CDTF">2020-03-19T18:07:00Z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