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590DB558" w14:textId="00815DF7" w:rsidR="007E7BB4" w:rsidRDefault="007E7BB4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D76C03">
              <w:rPr>
                <w:rFonts w:ascii="Source Sans Pro Light" w:hAnsi="Source Sans Pro Light"/>
                <w:sz w:val="22"/>
                <w:szCs w:val="22"/>
              </w:rPr>
              <w:t xml:space="preserve">for Specific </w:t>
            </w:r>
            <w:r w:rsidR="00392A58">
              <w:rPr>
                <w:rFonts w:ascii="Source Sans Pro Light" w:hAnsi="Source Sans Pro Light"/>
                <w:sz w:val="22"/>
                <w:szCs w:val="22"/>
              </w:rPr>
              <w:t>make and model of shears,</w:t>
            </w:r>
            <w:r w:rsidR="00CC2568">
              <w:rPr>
                <w:rFonts w:ascii="Source Sans Pro Light" w:hAnsi="Source Sans Pro Light"/>
                <w:sz w:val="22"/>
                <w:szCs w:val="22"/>
              </w:rPr>
              <w:t xml:space="preserve"> if available</w:t>
            </w:r>
          </w:p>
          <w:p w14:paraId="17CC1729" w14:textId="48FC2EBB" w:rsidR="00983BC8" w:rsidRPr="004767ED" w:rsidRDefault="00983BC8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Part 9 of the OHS General </w:t>
            </w:r>
            <w:r w:rsidR="00AE57E6">
              <w:rPr>
                <w:rFonts w:ascii="Source Sans Pro Light" w:hAnsi="Source Sans Pro Light"/>
                <w:sz w:val="22"/>
                <w:szCs w:val="22"/>
              </w:rPr>
              <w:t xml:space="preserve">Health &amp; Safety </w:t>
            </w:r>
            <w:r>
              <w:rPr>
                <w:rFonts w:ascii="Source Sans Pro Light" w:hAnsi="Source Sans Pro Light"/>
                <w:sz w:val="22"/>
                <w:szCs w:val="22"/>
              </w:rPr>
              <w:t>Regulations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FE6F11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FE6F11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40282758" w:rsidR="00F8789F" w:rsidRPr="004767ED" w:rsidRDefault="004767ED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Protecting workers from injuries associated with the use of </w:t>
            </w:r>
            <w:r w:rsidR="00392A58">
              <w:rPr>
                <w:rFonts w:ascii="Source Sans Pro Light" w:hAnsi="Source Sans Pro Light" w:cs="Arial"/>
                <w:sz w:val="22"/>
                <w:szCs w:val="22"/>
              </w:rPr>
              <w:t>shears</w:t>
            </w: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. </w:t>
            </w:r>
            <w:r w:rsidR="00392A58">
              <w:rPr>
                <w:rFonts w:ascii="Source Sans Pro Light" w:hAnsi="Source Sans Pro Light" w:cs="Arial"/>
                <w:sz w:val="22"/>
                <w:szCs w:val="22"/>
              </w:rPr>
              <w:t>Shear</w:t>
            </w:r>
            <w:r w:rsidR="008B724E">
              <w:rPr>
                <w:rFonts w:ascii="Source Sans Pro Light" w:hAnsi="Source Sans Pro Light" w:cs="Arial"/>
                <w:sz w:val="22"/>
                <w:szCs w:val="22"/>
              </w:rPr>
              <w:t>ing knives</w:t>
            </w: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 to be used and maintained in compliance with manufacturer’s guidelines.</w:t>
            </w:r>
            <w:r w:rsidR="00392A58">
              <w:rPr>
                <w:rFonts w:ascii="Source Sans Pro Light" w:hAnsi="Source Sans Pro Light" w:cs="Arial"/>
                <w:sz w:val="22"/>
                <w:szCs w:val="22"/>
              </w:rPr>
              <w:t xml:space="preserve">  Shearing is necessary to maintain the desired shape of a Christmas Tree.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EB8E183" w14:textId="369E9D45" w:rsidR="006A523C" w:rsidRPr="00CC2568" w:rsidRDefault="00CC2568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Cuts/Amputation</w:t>
            </w:r>
          </w:p>
          <w:p w14:paraId="7E0426CC" w14:textId="77D8C00C" w:rsidR="00CC2568" w:rsidRPr="00C91CE0" w:rsidRDefault="00CC2568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Strains &amp; Sprains</w:t>
            </w:r>
          </w:p>
          <w:p w14:paraId="6D19E6AC" w14:textId="77777777" w:rsidR="00B31144" w:rsidRPr="00767A0C" w:rsidRDefault="00C91CE0" w:rsidP="008B724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Blisters</w:t>
            </w:r>
          </w:p>
          <w:p w14:paraId="596117E9" w14:textId="77777777" w:rsidR="00767A0C" w:rsidRPr="00767A0C" w:rsidRDefault="00767A0C" w:rsidP="008B724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Entanglement</w:t>
            </w:r>
          </w:p>
          <w:p w14:paraId="4F4CD0E3" w14:textId="2C6CB353" w:rsidR="00767A0C" w:rsidRPr="008B724E" w:rsidRDefault="00767A0C" w:rsidP="008B724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Burns</w:t>
            </w: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23CFD893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  <w:r w:rsidR="004767ED">
              <w:rPr>
                <w:rFonts w:ascii="Source Sans Pro Light" w:hAnsi="Source Sans Pro Light"/>
                <w:sz w:val="22"/>
              </w:rPr>
              <w:t>equipment</w:t>
            </w:r>
            <w:r w:rsidR="00CC2568">
              <w:rPr>
                <w:rFonts w:ascii="Source Sans Pro Light" w:hAnsi="Source Sans Pro Light"/>
                <w:sz w:val="22"/>
              </w:rPr>
              <w:t>:</w:t>
            </w:r>
          </w:p>
          <w:p w14:paraId="58E95369" w14:textId="7E282B86" w:rsidR="00CA70F8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Steel toes</w:t>
            </w:r>
          </w:p>
          <w:p w14:paraId="661AA4D2" w14:textId="3F3AD907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glasses</w:t>
            </w:r>
          </w:p>
          <w:p w14:paraId="4FA4AC9F" w14:textId="030184BA" w:rsidR="002E1816" w:rsidRDefault="002E1816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Hearing Protection (Powered Shears)</w:t>
            </w:r>
          </w:p>
          <w:p w14:paraId="5915275D" w14:textId="74164A53" w:rsidR="00095C40" w:rsidRDefault="00CC2568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Hard hat if trees taller than 2 meters</w:t>
            </w:r>
          </w:p>
          <w:p w14:paraId="058B3005" w14:textId="1E92074E" w:rsidR="00F8789F" w:rsidRDefault="00C6475C" w:rsidP="00CC256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Protective </w:t>
            </w:r>
            <w:r w:rsidR="006A523C">
              <w:rPr>
                <w:rFonts w:ascii="Source Sans Pro Light" w:hAnsi="Source Sans Pro Light"/>
                <w:sz w:val="22"/>
              </w:rPr>
              <w:t>Gloves</w:t>
            </w:r>
            <w:r>
              <w:rPr>
                <w:rFonts w:ascii="Source Sans Pro Light" w:hAnsi="Source Sans Pro Light"/>
                <w:sz w:val="22"/>
              </w:rPr>
              <w:t xml:space="preserve"> – Prevent Cuts</w:t>
            </w:r>
            <w:r w:rsidR="008B724E">
              <w:rPr>
                <w:rFonts w:ascii="Source Sans Pro Light" w:hAnsi="Source Sans Pro Light"/>
                <w:sz w:val="22"/>
              </w:rPr>
              <w:t xml:space="preserve"> &amp; Grip</w:t>
            </w:r>
          </w:p>
          <w:p w14:paraId="56E92309" w14:textId="77777777" w:rsidR="00FD7C17" w:rsidRDefault="00FD7C17" w:rsidP="00CC256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Shin guards for horizontal &amp; Vertical chopping</w:t>
            </w:r>
          </w:p>
          <w:p w14:paraId="522DBB4F" w14:textId="77777777" w:rsidR="00BF3410" w:rsidRDefault="00BF3410" w:rsidP="00CC256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No loose clothing</w:t>
            </w:r>
          </w:p>
          <w:p w14:paraId="2F7CEB0F" w14:textId="1443868D" w:rsidR="00BF3410" w:rsidRPr="00CC2568" w:rsidRDefault="00BF3410" w:rsidP="00CC256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Contain log beards.</w:t>
            </w: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1B1D7F85" w14:textId="390BD003" w:rsidR="00F8789F" w:rsidRPr="00F8789F" w:rsidRDefault="006A523C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Training by a competent experienced person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7ABE628C" w:rsidR="00F8789F" w:rsidRPr="00F8789F" w:rsidRDefault="00095C40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Work with an experienced person before operating on your own.  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D76C03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D76C03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2005615D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974EDC0" w14:textId="2EA2C31D" w:rsidR="00B50F93" w:rsidRDefault="00B50F93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Spill kit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6C7A6225" w14:textId="6CD77F46" w:rsidR="00916936" w:rsidRPr="00724BF5" w:rsidRDefault="00916936" w:rsidP="00916936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</w:pPr>
            <w:r w:rsidRPr="00724BF5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  <w:t>Hand or Manual Shearing Knives:</w:t>
            </w:r>
          </w:p>
          <w:p w14:paraId="08625C8B" w14:textId="116BB7E4" w:rsidR="00095C40" w:rsidRPr="00392A58" w:rsidRDefault="00095C40" w:rsidP="00392A58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Read the owner’s manual before use</w:t>
            </w:r>
            <w:r w:rsidR="005E28CF"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, if one is available</w:t>
            </w:r>
          </w:p>
          <w:p w14:paraId="04621B3A" w14:textId="1A00B561" w:rsidR="008C0B1E" w:rsidRPr="00392A58" w:rsidRDefault="004767ED" w:rsidP="00392A58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Inspect </w:t>
            </w:r>
            <w:r w:rsidR="008B724E">
              <w:rPr>
                <w:rFonts w:ascii="Source Sans Pro Light" w:hAnsi="Source Sans Pro Light" w:cs="Arial"/>
                <w:sz w:val="22"/>
                <w:szCs w:val="22"/>
              </w:rPr>
              <w:t>shearing knives</w:t>
            </w:r>
            <w:r w:rsidR="005E28CF"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before use paying particular attention to the condition of the handle</w:t>
            </w:r>
            <w:r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.  </w:t>
            </w:r>
            <w:r w:rsidR="008C0B1E"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Cracked or splintered handles </w:t>
            </w:r>
            <w:r w:rsidR="008B724E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need </w:t>
            </w:r>
            <w:r w:rsidR="008C0B1E"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to be replaced. </w:t>
            </w:r>
          </w:p>
          <w:p w14:paraId="78E609B1" w14:textId="6212DACE" w:rsidR="004767ED" w:rsidRPr="00392A58" w:rsidRDefault="004767ED" w:rsidP="00392A58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Wear the recommended CSA/ANSI standard PPE as </w:t>
            </w:r>
            <w:r w:rsidR="008679FD"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listed above or</w:t>
            </w:r>
            <w:r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as per Hazard Assessment requirements.</w:t>
            </w:r>
          </w:p>
          <w:p w14:paraId="30E4B7A3" w14:textId="64875D45" w:rsidR="00392A58" w:rsidRPr="00392A58" w:rsidRDefault="00392A58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Use the 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type of </w:t>
            </w:r>
            <w:r w:rsidR="008B724E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s</w:t>
            </w:r>
            <w:r w:rsidR="008B724E">
              <w:rPr>
                <w:rFonts w:ascii="Source Sans Pro Light" w:hAnsi="Source Sans Pro Light" w:cs="Arial"/>
                <w:sz w:val="22"/>
                <w:szCs w:val="22"/>
              </w:rPr>
              <w:t>hearing knives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that you are most comfortable and experienced in using.</w:t>
            </w:r>
            <w:r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</w:t>
            </w:r>
          </w:p>
          <w:p w14:paraId="5165BF81" w14:textId="0EDCB326" w:rsidR="00392A58" w:rsidRPr="00392A58" w:rsidRDefault="00392A58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lastRenderedPageBreak/>
              <w:t xml:space="preserve">Keep 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shearing </w:t>
            </w:r>
            <w:r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knives-sharp. </w:t>
            </w:r>
            <w:r w:rsidR="008B724E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S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hearing knives may need to be sharpened throughout the day.  Have the correct tools on hand for sharpening.  Wear gloves while sharpening shearing knives.</w:t>
            </w:r>
            <w:r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</w:t>
            </w:r>
          </w:p>
          <w:p w14:paraId="4770A928" w14:textId="7F46E0F0" w:rsidR="00392A58" w:rsidRPr="00392A58" w:rsidRDefault="008571C9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Clean </w:t>
            </w:r>
            <w:r w:rsidR="008B724E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s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hearing knives regularly to reduce the amount of pitch build up and dulling of the tools.</w:t>
            </w:r>
          </w:p>
          <w:p w14:paraId="48162F95" w14:textId="17CC6E02" w:rsidR="00392A58" w:rsidRP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Do not hold branches while cutting or shearing.  </w:t>
            </w:r>
          </w:p>
          <w:p w14:paraId="162C4EFB" w14:textId="5D30501F" w:rsidR="00392A58" w:rsidRPr="00392A58" w:rsidRDefault="00C6475C" w:rsidP="00C6475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Use the shearing knives for their intended purpose.  </w:t>
            </w:r>
          </w:p>
          <w:p w14:paraId="3CDEC395" w14:textId="217E95B2" w:rsidR="00392A58" w:rsidRP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Wear gloves that afford grip on the shearing knives.</w:t>
            </w:r>
          </w:p>
          <w:p w14:paraId="077691DB" w14:textId="10419EBD" w:rsidR="00C6475C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Ensure shearing knives have wrist straps made out of leather and that the wrist straps are used. </w:t>
            </w:r>
          </w:p>
          <w:p w14:paraId="389E2E27" w14:textId="60DADB69" w:rsidR="00392A58" w:rsidRP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Use</w:t>
            </w:r>
            <w:r w:rsidR="00392A58"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correct cutting stroke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or movement </w:t>
            </w:r>
            <w:r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when</w:t>
            </w:r>
            <w:r w:rsidR="00392A58"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using knives to minimize arm, wrist and hand 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strains and sprains</w:t>
            </w:r>
            <w:r w:rsidR="00392A58"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.</w:t>
            </w:r>
          </w:p>
          <w:p w14:paraId="275D5CFF" w14:textId="2EB88520" w:rsidR="00392A58" w:rsidRP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Cut away from the body.</w:t>
            </w:r>
            <w:r w:rsidR="008B724E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 Maintain distance from other workers to </w:t>
            </w:r>
            <w:r w:rsidR="008D585D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prevent contact.</w:t>
            </w:r>
          </w:p>
          <w:p w14:paraId="43C55969" w14:textId="6AFED60A" w:rsidR="00392A58" w:rsidRP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Work your way backwards around the tree rather than cutting into the tree.</w:t>
            </w:r>
          </w:p>
          <w:p w14:paraId="0503E285" w14:textId="43C5EF19" w:rsidR="00392A58" w:rsidRP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Use a step ladder or platform to reach tops of trees</w:t>
            </w:r>
            <w:r w:rsidR="00392A58"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.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 Follow the OHS Regulations for Ladders</w:t>
            </w:r>
            <w:r w:rsidR="008D585D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or platform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and ensure another worker is available to hold the ladder.</w:t>
            </w:r>
          </w:p>
          <w:p w14:paraId="0115C5D6" w14:textId="41E1C6E4" w:rsid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Look for hazards such</w:t>
            </w:r>
            <w:r w:rsidR="00392A58"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insect or pest nests.  If allergic to insect stings, ensure you carry the correct medication.  If stung, alert the supervisor immediately.</w:t>
            </w:r>
          </w:p>
          <w:p w14:paraId="67AB8A8D" w14:textId="75345006" w:rsidR="00C6475C" w:rsidRP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Ensure workers are fit for duty and are not under the influence of drugs or alcohol.</w:t>
            </w:r>
          </w:p>
          <w:p w14:paraId="3B535B17" w14:textId="559E3140" w:rsidR="00392A58" w:rsidRP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Ensure first aid kit and qualified first aiders are easily accessible at the worksite.</w:t>
            </w:r>
          </w:p>
          <w:p w14:paraId="5C938533" w14:textId="16742C46" w:rsidR="00392A58" w:rsidRPr="00392A58" w:rsidRDefault="00C6475C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Know how to identify </w:t>
            </w:r>
            <w:r w:rsidR="00CE6FD5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poison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ivy </w:t>
            </w:r>
            <w:r w:rsidR="00CE6FD5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and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maintain a distance</w:t>
            </w:r>
            <w:r w:rsidR="00CE6FD5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from it when working.</w:t>
            </w:r>
          </w:p>
          <w:p w14:paraId="7B133A00" w14:textId="7524D9C1" w:rsidR="00CE6FD5" w:rsidRDefault="00CE6FD5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Ticks are common in forested areas of Nova Scotia.  Ensure to wear a hat, long sleeves and pants with close fitting cuffs as well as insect repellent with Deet to prevent bites from ticks especially those that may carry lyme disease.</w:t>
            </w:r>
          </w:p>
          <w:p w14:paraId="52C38108" w14:textId="40F30D0F" w:rsidR="00CE6FD5" w:rsidRDefault="00CE6FD5" w:rsidP="00CE6FD5">
            <w:pPr>
              <w:numPr>
                <w:ilvl w:val="1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Check your body all over from head to toe when done working, checking for ticks.  Shower within a couple of hours of finishing work as ticks that have only been on the skin for a few hours will easily come off in the shower.</w:t>
            </w:r>
          </w:p>
          <w:p w14:paraId="4E817536" w14:textId="02B229EE" w:rsidR="00392A58" w:rsidRPr="00392A58" w:rsidRDefault="00877F48" w:rsidP="00392A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Take </w:t>
            </w:r>
            <w:r w:rsidR="008D585D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frequent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 breaks to minimize repetitive motion strain and sprain.</w:t>
            </w:r>
          </w:p>
          <w:p w14:paraId="3C796C76" w14:textId="77777777" w:rsidR="006771A9" w:rsidRDefault="00877F48" w:rsidP="008D585D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</w:pP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If possible, s</w:t>
            </w:r>
            <w:r w:rsidR="00392A58" w:rsidRPr="00392A58"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 xml:space="preserve">chedule shearing early in the day to take advantage of cooler </w:t>
            </w:r>
            <w:r>
              <w:rPr>
                <w:rFonts w:ascii="Source Sans Pro Light" w:hAnsi="Source Sans Pro Light" w:cs="Arial"/>
                <w:sz w:val="22"/>
                <w:szCs w:val="22"/>
                <w:lang w:val="en-CA" w:eastAsia="en-CA"/>
              </w:rPr>
              <w:t>weather.  Take breaks in the shade and stay hydrated.</w:t>
            </w:r>
          </w:p>
          <w:p w14:paraId="6933CABB" w14:textId="77777777" w:rsidR="00916936" w:rsidRPr="00724BF5" w:rsidRDefault="00916936" w:rsidP="00916936">
            <w:pPr>
              <w:shd w:val="clear" w:color="auto" w:fill="FFFFFF"/>
              <w:spacing w:before="100" w:beforeAutospacing="1" w:after="120" w:line="240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  <w:lang w:val="en-CA" w:eastAsia="en-CA"/>
              </w:rPr>
            </w:pPr>
            <w:r w:rsidRPr="00724BF5">
              <w:rPr>
                <w:rFonts w:ascii="Source Sans Pro Light" w:hAnsi="Source Sans Pro Light" w:cs="Arial"/>
                <w:b/>
                <w:bCs/>
                <w:sz w:val="22"/>
                <w:szCs w:val="22"/>
                <w:lang w:val="en-CA" w:eastAsia="en-CA"/>
              </w:rPr>
              <w:t>Powered Shearing Knives or Trimmer:</w:t>
            </w:r>
          </w:p>
          <w:p w14:paraId="2475A2F6" w14:textId="4765E2A3" w:rsidR="00916936" w:rsidRDefault="00916936" w:rsidP="00916936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 w:rsidRPr="00392A58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Read the owner’s manual before use</w:t>
            </w: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.</w:t>
            </w:r>
          </w:p>
          <w:p w14:paraId="2AB4578A" w14:textId="0499A2B7" w:rsidR="00BF3410" w:rsidRPr="00392A58" w:rsidRDefault="00BF3410" w:rsidP="00916936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Be trained on the machine by a competent person.</w:t>
            </w:r>
          </w:p>
          <w:p w14:paraId="7E846DE5" w14:textId="17F48160" w:rsidR="00916936" w:rsidRDefault="00916936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Conduct a visual inspection before each use.  </w:t>
            </w:r>
            <w:r w:rsidR="002E1816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Check fluids and top up before starting work.</w:t>
            </w:r>
          </w:p>
          <w:p w14:paraId="7CADC456" w14:textId="33E93C61" w:rsidR="00916936" w:rsidRDefault="00916936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Maintain and service shearing knives or </w:t>
            </w:r>
            <w:r w:rsidR="00666D06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trimmer as</w:t>
            </w: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per manufacturer’s specifications.</w:t>
            </w:r>
          </w:p>
          <w:p w14:paraId="15BE2650" w14:textId="7FA601BF" w:rsidR="00724BF5" w:rsidRDefault="00724BF5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Only use cutting blades designed for the make and model of machine used.</w:t>
            </w:r>
          </w:p>
          <w:p w14:paraId="4FF972EF" w14:textId="12F90DE0" w:rsidR="00916936" w:rsidRDefault="00916936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Fuel on hard surfaces to avoid </w:t>
            </w:r>
            <w:r w:rsidR="00666D06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contaminating water sources or damaging trees and grass.</w:t>
            </w:r>
          </w:p>
          <w:p w14:paraId="779611A1" w14:textId="55FB2F28" w:rsidR="00B50F93" w:rsidRDefault="00B50F93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lastRenderedPageBreak/>
              <w:t>Do not smoke while fueling.</w:t>
            </w:r>
          </w:p>
          <w:p w14:paraId="204CF6FD" w14:textId="52735F47" w:rsidR="00B50F93" w:rsidRDefault="00B50F93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Do not hold branches or material to be cut.</w:t>
            </w:r>
          </w:p>
          <w:p w14:paraId="1CD62B1D" w14:textId="75463EA6" w:rsidR="00B50F93" w:rsidRDefault="00B50F93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Ensure the engine is stopped before fueling.</w:t>
            </w:r>
          </w:p>
          <w:p w14:paraId="22DE56ED" w14:textId="75C19F33" w:rsidR="00B50F93" w:rsidRDefault="00B50F93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Allow the machine to cool down a bit before fueling.</w:t>
            </w:r>
          </w:p>
          <w:p w14:paraId="6BFC90B3" w14:textId="0E178B15" w:rsidR="00666D06" w:rsidRDefault="00216351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Follow points 15 to 21 above for Hand or Manual Shearing Knives</w:t>
            </w:r>
            <w:r w:rsidR="002E1816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.</w:t>
            </w:r>
          </w:p>
          <w:p w14:paraId="383F52C9" w14:textId="43057F61" w:rsidR="002E1816" w:rsidRDefault="002E1816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Keep body parts away from the moving blade.</w:t>
            </w:r>
          </w:p>
          <w:p w14:paraId="44F48913" w14:textId="3426966F" w:rsidR="00BF3410" w:rsidRDefault="00BF3410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Do not operate with workers or public near by</w:t>
            </w:r>
          </w:p>
          <w:p w14:paraId="5D4B2D30" w14:textId="3BC2C3A9" w:rsidR="002E1816" w:rsidRDefault="002E1816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Do not modify the machine without </w:t>
            </w:r>
            <w:r w:rsidR="004801C6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manufacturers</w:t>
            </w: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and engineered approval.</w:t>
            </w:r>
          </w:p>
          <w:p w14:paraId="68CB47C3" w14:textId="45027689" w:rsidR="00BF3410" w:rsidRDefault="00BF3410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Keep blades clear of brush.</w:t>
            </w:r>
            <w:r w:rsidR="00B50F93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 Do not remove brush from blades while the machine is running.</w:t>
            </w:r>
          </w:p>
          <w:p w14:paraId="0B0BF501" w14:textId="1F3CBE93" w:rsidR="00BF3410" w:rsidRDefault="00BF3410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Keep blades sharp and well adjusted for use.</w:t>
            </w:r>
          </w:p>
          <w:p w14:paraId="0DE15556" w14:textId="4716735A" w:rsidR="00724BF5" w:rsidRDefault="002A17FA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Try to keep blades away from the ground to avoid throwing rocks and debris.</w:t>
            </w:r>
          </w:p>
          <w:p w14:paraId="4F192AE3" w14:textId="00587C60" w:rsidR="002A17FA" w:rsidRDefault="00B50F93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Turn off the machine before taking it off and putting it down.</w:t>
            </w:r>
          </w:p>
          <w:p w14:paraId="5DA80C9F" w14:textId="228BE497" w:rsidR="00B50F93" w:rsidRDefault="00B50F93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Ensure all decals are in good condition and legible.</w:t>
            </w:r>
          </w:p>
          <w:p w14:paraId="6BCD3990" w14:textId="3A50C526" w:rsidR="00B50F93" w:rsidRDefault="00B50F93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During transport, disconnect safety switch plug, drive shaft and harness from cutter blade.</w:t>
            </w:r>
          </w:p>
          <w:p w14:paraId="0C686396" w14:textId="77777777" w:rsidR="00B50F93" w:rsidRDefault="00B50F93" w:rsidP="00B50F93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Always use both hands on the machine while cutting</w:t>
            </w:r>
          </w:p>
          <w:p w14:paraId="23F1B490" w14:textId="0BB563DC" w:rsidR="00B50F93" w:rsidRDefault="00B50F93" w:rsidP="00916936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Hold so cutting teeth are angled slightly toward the tree.</w:t>
            </w:r>
          </w:p>
          <w:p w14:paraId="7B04C8D9" w14:textId="4D47A564" w:rsidR="00916936" w:rsidRPr="00B50F93" w:rsidRDefault="00B50F93" w:rsidP="00B50F93">
            <w:pPr>
              <w:pStyle w:val="Default"/>
              <w:numPr>
                <w:ilvl w:val="0"/>
                <w:numId w:val="37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Keep good footing and balance at all times – do not use a ladder to reach higher parts of trees.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95C4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95C4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EEDD" w14:textId="77777777" w:rsidR="0051113E" w:rsidRDefault="0051113E" w:rsidP="00FF42F5">
      <w:pPr>
        <w:spacing w:line="240" w:lineRule="auto"/>
      </w:pPr>
      <w:r>
        <w:separator/>
      </w:r>
    </w:p>
  </w:endnote>
  <w:endnote w:type="continuationSeparator" w:id="0">
    <w:p w14:paraId="78F8391D" w14:textId="77777777" w:rsidR="0051113E" w:rsidRDefault="0051113E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8E7D" w14:textId="6BDFFF8B" w:rsidR="00FE6F11" w:rsidRPr="00FE6F11" w:rsidRDefault="00FE6F11" w:rsidP="00FE6F11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DA3E" w14:textId="77777777" w:rsidR="0051113E" w:rsidRDefault="0051113E" w:rsidP="00FF42F5">
      <w:pPr>
        <w:spacing w:line="240" w:lineRule="auto"/>
      </w:pPr>
      <w:r>
        <w:separator/>
      </w:r>
    </w:p>
  </w:footnote>
  <w:footnote w:type="continuationSeparator" w:id="0">
    <w:p w14:paraId="55FC5563" w14:textId="77777777" w:rsidR="0051113E" w:rsidRDefault="0051113E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0F56F703" w:rsidR="00F60E22" w:rsidRPr="00392A58" w:rsidRDefault="00FE6F11" w:rsidP="00392A58">
    <w:pPr>
      <w:pStyle w:val="Header"/>
      <w:jc w:val="center"/>
      <w:rPr>
        <w:rFonts w:ascii="Source Sans Pro Light" w:hAnsi="Source Sans Pro Light"/>
        <w:b/>
        <w:bCs/>
        <w:cap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392A58">
      <w:rPr>
        <w:rFonts w:ascii="Source Sans Pro Light" w:hAnsi="Source Sans Pro Light"/>
        <w:b/>
        <w:bCs/>
        <w:caps/>
        <w:sz w:val="24"/>
        <w:szCs w:val="24"/>
        <w:lang w:val="en-CA"/>
      </w:rPr>
      <w:t>SHEAR</w:t>
    </w:r>
    <w:r w:rsidR="008B724E">
      <w:rPr>
        <w:rFonts w:ascii="Source Sans Pro Light" w:hAnsi="Source Sans Pro Light"/>
        <w:b/>
        <w:bCs/>
        <w:caps/>
        <w:sz w:val="24"/>
        <w:szCs w:val="24"/>
        <w:lang w:val="en-CA"/>
      </w:rPr>
      <w:t>ing knives</w:t>
    </w:r>
    <w:r w:rsidR="00392A58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17CF"/>
    <w:multiLevelType w:val="multilevel"/>
    <w:tmpl w:val="11C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FFB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6" w15:restartNumberingAfterBreak="0">
    <w:nsid w:val="3A3A71EF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2"/>
  </w:num>
  <w:num w:numId="5">
    <w:abstractNumId w:val="1"/>
  </w:num>
  <w:num w:numId="6">
    <w:abstractNumId w:val="31"/>
  </w:num>
  <w:num w:numId="7">
    <w:abstractNumId w:val="3"/>
  </w:num>
  <w:num w:numId="8">
    <w:abstractNumId w:val="9"/>
  </w:num>
  <w:num w:numId="9">
    <w:abstractNumId w:val="23"/>
  </w:num>
  <w:num w:numId="10">
    <w:abstractNumId w:val="36"/>
  </w:num>
  <w:num w:numId="11">
    <w:abstractNumId w:val="35"/>
  </w:num>
  <w:num w:numId="12">
    <w:abstractNumId w:val="22"/>
  </w:num>
  <w:num w:numId="13">
    <w:abstractNumId w:val="34"/>
  </w:num>
  <w:num w:numId="14">
    <w:abstractNumId w:val="24"/>
  </w:num>
  <w:num w:numId="15">
    <w:abstractNumId w:val="7"/>
  </w:num>
  <w:num w:numId="16">
    <w:abstractNumId w:val="33"/>
  </w:num>
  <w:num w:numId="17">
    <w:abstractNumId w:val="11"/>
  </w:num>
  <w:num w:numId="18">
    <w:abstractNumId w:val="25"/>
  </w:num>
  <w:num w:numId="19">
    <w:abstractNumId w:val="15"/>
  </w:num>
  <w:num w:numId="20">
    <w:abstractNumId w:val="21"/>
  </w:num>
  <w:num w:numId="21">
    <w:abstractNumId w:val="19"/>
  </w:num>
  <w:num w:numId="22">
    <w:abstractNumId w:val="6"/>
  </w:num>
  <w:num w:numId="23">
    <w:abstractNumId w:val="28"/>
  </w:num>
  <w:num w:numId="24">
    <w:abstractNumId w:val="8"/>
  </w:num>
  <w:num w:numId="25">
    <w:abstractNumId w:val="29"/>
  </w:num>
  <w:num w:numId="26">
    <w:abstractNumId w:val="30"/>
  </w:num>
  <w:num w:numId="27">
    <w:abstractNumId w:val="5"/>
  </w:num>
  <w:num w:numId="28">
    <w:abstractNumId w:val="20"/>
  </w:num>
  <w:num w:numId="29">
    <w:abstractNumId w:val="16"/>
  </w:num>
  <w:num w:numId="30">
    <w:abstractNumId w:val="27"/>
  </w:num>
  <w:num w:numId="31">
    <w:abstractNumId w:val="14"/>
  </w:num>
  <w:num w:numId="32">
    <w:abstractNumId w:val="18"/>
  </w:num>
  <w:num w:numId="33">
    <w:abstractNumId w:val="32"/>
  </w:num>
  <w:num w:numId="34">
    <w:abstractNumId w:val="10"/>
  </w:num>
  <w:num w:numId="35">
    <w:abstractNumId w:val="26"/>
  </w:num>
  <w:num w:numId="36">
    <w:abstractNumId w:val="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73556"/>
    <w:rsid w:val="00085F33"/>
    <w:rsid w:val="00095C40"/>
    <w:rsid w:val="000A31DF"/>
    <w:rsid w:val="000C108D"/>
    <w:rsid w:val="000E01F4"/>
    <w:rsid w:val="000E7B97"/>
    <w:rsid w:val="000F115B"/>
    <w:rsid w:val="00102FC6"/>
    <w:rsid w:val="00110056"/>
    <w:rsid w:val="001142C3"/>
    <w:rsid w:val="00130212"/>
    <w:rsid w:val="00147168"/>
    <w:rsid w:val="00166085"/>
    <w:rsid w:val="00172444"/>
    <w:rsid w:val="00186986"/>
    <w:rsid w:val="00186C8D"/>
    <w:rsid w:val="001A2DF6"/>
    <w:rsid w:val="001A73BD"/>
    <w:rsid w:val="001B77B7"/>
    <w:rsid w:val="001E0920"/>
    <w:rsid w:val="00211DAA"/>
    <w:rsid w:val="00216351"/>
    <w:rsid w:val="002300C7"/>
    <w:rsid w:val="00237A3F"/>
    <w:rsid w:val="0027113B"/>
    <w:rsid w:val="00280B25"/>
    <w:rsid w:val="0028194F"/>
    <w:rsid w:val="002A17FA"/>
    <w:rsid w:val="002B1086"/>
    <w:rsid w:val="002C3D6C"/>
    <w:rsid w:val="002E1816"/>
    <w:rsid w:val="00300F76"/>
    <w:rsid w:val="00306C9F"/>
    <w:rsid w:val="00315879"/>
    <w:rsid w:val="0032018C"/>
    <w:rsid w:val="003851B2"/>
    <w:rsid w:val="00392A58"/>
    <w:rsid w:val="00396FA6"/>
    <w:rsid w:val="003B0307"/>
    <w:rsid w:val="003D001D"/>
    <w:rsid w:val="00423B98"/>
    <w:rsid w:val="00425653"/>
    <w:rsid w:val="00452913"/>
    <w:rsid w:val="004625F8"/>
    <w:rsid w:val="004767ED"/>
    <w:rsid w:val="004801C6"/>
    <w:rsid w:val="004947BB"/>
    <w:rsid w:val="004B17E3"/>
    <w:rsid w:val="004B7B5D"/>
    <w:rsid w:val="004E4401"/>
    <w:rsid w:val="004E5B72"/>
    <w:rsid w:val="00502BAD"/>
    <w:rsid w:val="00506E41"/>
    <w:rsid w:val="0051113E"/>
    <w:rsid w:val="00527AB6"/>
    <w:rsid w:val="005345FB"/>
    <w:rsid w:val="00543753"/>
    <w:rsid w:val="00551EC4"/>
    <w:rsid w:val="0055272A"/>
    <w:rsid w:val="00560433"/>
    <w:rsid w:val="005743E3"/>
    <w:rsid w:val="005772C1"/>
    <w:rsid w:val="00591E58"/>
    <w:rsid w:val="005B239C"/>
    <w:rsid w:val="005E28CF"/>
    <w:rsid w:val="005E76AC"/>
    <w:rsid w:val="00635811"/>
    <w:rsid w:val="006477AF"/>
    <w:rsid w:val="00654538"/>
    <w:rsid w:val="00666D06"/>
    <w:rsid w:val="00672B99"/>
    <w:rsid w:val="006771A9"/>
    <w:rsid w:val="0068226F"/>
    <w:rsid w:val="00691DEE"/>
    <w:rsid w:val="006A1A6D"/>
    <w:rsid w:val="006A523C"/>
    <w:rsid w:val="006A64E6"/>
    <w:rsid w:val="006B4AE1"/>
    <w:rsid w:val="006D698F"/>
    <w:rsid w:val="006F68EC"/>
    <w:rsid w:val="00724BF5"/>
    <w:rsid w:val="007443D7"/>
    <w:rsid w:val="00767A0C"/>
    <w:rsid w:val="00777570"/>
    <w:rsid w:val="007867E0"/>
    <w:rsid w:val="00794287"/>
    <w:rsid w:val="007A4C2C"/>
    <w:rsid w:val="007B3850"/>
    <w:rsid w:val="007E0309"/>
    <w:rsid w:val="007E1086"/>
    <w:rsid w:val="007E7BB4"/>
    <w:rsid w:val="007F177E"/>
    <w:rsid w:val="007F4900"/>
    <w:rsid w:val="00830E14"/>
    <w:rsid w:val="008571C9"/>
    <w:rsid w:val="0086681E"/>
    <w:rsid w:val="008679FD"/>
    <w:rsid w:val="008732EB"/>
    <w:rsid w:val="00875EA5"/>
    <w:rsid w:val="00877F48"/>
    <w:rsid w:val="00894E30"/>
    <w:rsid w:val="008B4A81"/>
    <w:rsid w:val="008B70C9"/>
    <w:rsid w:val="008B724E"/>
    <w:rsid w:val="008C0B1E"/>
    <w:rsid w:val="008C2A5E"/>
    <w:rsid w:val="008C4FD0"/>
    <w:rsid w:val="008D585D"/>
    <w:rsid w:val="008D751F"/>
    <w:rsid w:val="00916936"/>
    <w:rsid w:val="00983BC8"/>
    <w:rsid w:val="00983C6B"/>
    <w:rsid w:val="009C4F7D"/>
    <w:rsid w:val="009C5C64"/>
    <w:rsid w:val="009F2C2F"/>
    <w:rsid w:val="00A22BA5"/>
    <w:rsid w:val="00A41CEE"/>
    <w:rsid w:val="00A43177"/>
    <w:rsid w:val="00AA6877"/>
    <w:rsid w:val="00AB760D"/>
    <w:rsid w:val="00AC6DF0"/>
    <w:rsid w:val="00AD74DB"/>
    <w:rsid w:val="00AE2DBD"/>
    <w:rsid w:val="00AE57E6"/>
    <w:rsid w:val="00B175CD"/>
    <w:rsid w:val="00B21273"/>
    <w:rsid w:val="00B31144"/>
    <w:rsid w:val="00B3370E"/>
    <w:rsid w:val="00B34434"/>
    <w:rsid w:val="00B40252"/>
    <w:rsid w:val="00B4574B"/>
    <w:rsid w:val="00B46FF9"/>
    <w:rsid w:val="00B50F93"/>
    <w:rsid w:val="00B66FE1"/>
    <w:rsid w:val="00B67B17"/>
    <w:rsid w:val="00BA139F"/>
    <w:rsid w:val="00BB770C"/>
    <w:rsid w:val="00BC410D"/>
    <w:rsid w:val="00BD3DE0"/>
    <w:rsid w:val="00BE4F06"/>
    <w:rsid w:val="00BE4F0C"/>
    <w:rsid w:val="00BF254A"/>
    <w:rsid w:val="00BF3410"/>
    <w:rsid w:val="00C12A57"/>
    <w:rsid w:val="00C3498F"/>
    <w:rsid w:val="00C3764B"/>
    <w:rsid w:val="00C42DD4"/>
    <w:rsid w:val="00C6475C"/>
    <w:rsid w:val="00C91CE0"/>
    <w:rsid w:val="00CA70F8"/>
    <w:rsid w:val="00CC2568"/>
    <w:rsid w:val="00CC6288"/>
    <w:rsid w:val="00CC64B3"/>
    <w:rsid w:val="00CD424F"/>
    <w:rsid w:val="00CE6FD5"/>
    <w:rsid w:val="00D057B7"/>
    <w:rsid w:val="00D1019F"/>
    <w:rsid w:val="00D43505"/>
    <w:rsid w:val="00D53E9F"/>
    <w:rsid w:val="00D62ED9"/>
    <w:rsid w:val="00D7214E"/>
    <w:rsid w:val="00D76C03"/>
    <w:rsid w:val="00D7701F"/>
    <w:rsid w:val="00D83D1E"/>
    <w:rsid w:val="00DA52FB"/>
    <w:rsid w:val="00DC135C"/>
    <w:rsid w:val="00DC7DD6"/>
    <w:rsid w:val="00DD7F0E"/>
    <w:rsid w:val="00E04F6F"/>
    <w:rsid w:val="00E0727E"/>
    <w:rsid w:val="00E3159B"/>
    <w:rsid w:val="00E766AE"/>
    <w:rsid w:val="00E84950"/>
    <w:rsid w:val="00EB5F44"/>
    <w:rsid w:val="00EC3C89"/>
    <w:rsid w:val="00EC3D23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18DC"/>
    <w:rsid w:val="00FC6075"/>
    <w:rsid w:val="00FC63C3"/>
    <w:rsid w:val="00FD7C17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45</cp:revision>
  <dcterms:created xsi:type="dcterms:W3CDTF">2020-02-20T16:31:00Z</dcterms:created>
  <dcterms:modified xsi:type="dcterms:W3CDTF">2021-03-11T15:45:00Z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