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E2659" w14:textId="77777777" w:rsidR="005C5153" w:rsidRPr="00184F0B" w:rsidRDefault="005C5153" w:rsidP="00492E0B">
      <w:pPr>
        <w:jc w:val="center"/>
        <w:rPr>
          <w:rFonts w:ascii="Source Sans Pro Light" w:hAnsi="Source Sans Pro Light"/>
          <w:sz w:val="22"/>
          <w:szCs w:val="22"/>
        </w:rPr>
      </w:pPr>
    </w:p>
    <w:p w14:paraId="4F9258C5" w14:textId="0EF2D703" w:rsidR="00281541" w:rsidRPr="00184F0B" w:rsidRDefault="00AE37F9" w:rsidP="00492E0B">
      <w:pPr>
        <w:jc w:val="center"/>
        <w:rPr>
          <w:rFonts w:ascii="Source Sans Pro Light" w:hAnsi="Source Sans Pro Light"/>
          <w:b/>
          <w:bCs/>
          <w:sz w:val="22"/>
          <w:szCs w:val="22"/>
        </w:rPr>
      </w:pP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fldChar w:fldCharType="begin"/>
      </w: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instrText xml:space="preserve"> DOCPROPERTY  "Farm Name"  \* MERGEFORMAT </w:instrText>
      </w: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fldChar w:fldCharType="separate"/>
      </w: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t>&lt;&lt; Farm Name &gt;&gt;</w:t>
      </w: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="00E8280C" w:rsidRPr="00184F0B">
        <w:rPr>
          <w:rFonts w:ascii="Source Sans Pro Light" w:hAnsi="Source Sans Pro Light"/>
          <w:b/>
          <w:bCs/>
          <w:sz w:val="22"/>
          <w:szCs w:val="22"/>
        </w:rPr>
        <w:t>MANAGER</w:t>
      </w:r>
      <w:r w:rsidR="00184F0B"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="00281541" w:rsidRPr="00184F0B">
        <w:rPr>
          <w:rFonts w:ascii="Source Sans Pro Light" w:hAnsi="Source Sans Pro Light"/>
          <w:b/>
          <w:bCs/>
          <w:sz w:val="22"/>
          <w:szCs w:val="22"/>
        </w:rPr>
        <w:t>PERFORMANCE APPRAISAL GUIDELINE</w:t>
      </w:r>
    </w:p>
    <w:p w14:paraId="3C645BC0" w14:textId="77777777" w:rsidR="00281541" w:rsidRPr="00184F0B" w:rsidRDefault="00281541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380DA85A" w14:textId="5C2DE2E1" w:rsidR="00EE4837" w:rsidRPr="00184F0B" w:rsidRDefault="00EE4837" w:rsidP="00EE4837">
      <w:pPr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Please use the following guidelines when completing the </w:t>
      </w:r>
      <w:r w:rsidR="00184F0B">
        <w:rPr>
          <w:rFonts w:ascii="Source Sans Pro Light" w:hAnsi="Source Sans Pro Light"/>
          <w:sz w:val="22"/>
          <w:szCs w:val="22"/>
        </w:rPr>
        <w:t>Manager</w:t>
      </w:r>
      <w:r w:rsidRPr="00184F0B">
        <w:rPr>
          <w:rFonts w:ascii="Source Sans Pro Light" w:hAnsi="Source Sans Pro Light"/>
          <w:sz w:val="22"/>
          <w:szCs w:val="22"/>
        </w:rPr>
        <w:t xml:space="preserve"> Performance Appraisal.</w:t>
      </w:r>
    </w:p>
    <w:p w14:paraId="00E7486A" w14:textId="77777777" w:rsidR="00492E0B" w:rsidRPr="00184F0B" w:rsidRDefault="00492E0B" w:rsidP="00EE4837">
      <w:pPr>
        <w:rPr>
          <w:rFonts w:ascii="Source Sans Pro Light" w:hAnsi="Source Sans Pro Light"/>
          <w:sz w:val="22"/>
          <w:szCs w:val="22"/>
        </w:rPr>
      </w:pPr>
    </w:p>
    <w:p w14:paraId="7120BAF3" w14:textId="21A468C1" w:rsidR="00281541" w:rsidRPr="00184F0B" w:rsidRDefault="00281541" w:rsidP="0056381C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Name –</w:t>
      </w:r>
      <w:r w:rsidR="003024AB" w:rsidRPr="00184F0B">
        <w:rPr>
          <w:rFonts w:ascii="Source Sans Pro Light" w:hAnsi="Source Sans Pro Light"/>
          <w:sz w:val="22"/>
          <w:szCs w:val="22"/>
        </w:rPr>
        <w:t xml:space="preserve"> first and last n</w:t>
      </w:r>
      <w:r w:rsidRPr="00184F0B">
        <w:rPr>
          <w:rFonts w:ascii="Source Sans Pro Light" w:hAnsi="Source Sans Pro Light"/>
          <w:sz w:val="22"/>
          <w:szCs w:val="22"/>
        </w:rPr>
        <w:t>ame of the person evaluated</w:t>
      </w:r>
      <w:r w:rsidR="00B414D0" w:rsidRPr="00184F0B">
        <w:rPr>
          <w:rFonts w:ascii="Source Sans Pro Light" w:hAnsi="Source Sans Pro Light"/>
          <w:sz w:val="22"/>
          <w:szCs w:val="22"/>
        </w:rPr>
        <w:t>.</w:t>
      </w:r>
    </w:p>
    <w:p w14:paraId="0FB0F331" w14:textId="3B538530" w:rsidR="00281541" w:rsidRPr="00184F0B" w:rsidRDefault="00281541" w:rsidP="0056381C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Date –</w:t>
      </w:r>
      <w:r w:rsidR="003024AB" w:rsidRPr="00184F0B">
        <w:rPr>
          <w:rFonts w:ascii="Source Sans Pro Light" w:hAnsi="Source Sans Pro Light"/>
          <w:sz w:val="22"/>
          <w:szCs w:val="22"/>
        </w:rPr>
        <w:t xml:space="preserve"> d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ate </w:t>
      </w:r>
      <w:r w:rsidRPr="00184F0B">
        <w:rPr>
          <w:rFonts w:ascii="Source Sans Pro Light" w:hAnsi="Source Sans Pro Light"/>
          <w:sz w:val="22"/>
          <w:szCs w:val="22"/>
        </w:rPr>
        <w:t xml:space="preserve">the evaluation is </w:t>
      </w:r>
      <w:r w:rsidR="003024AB" w:rsidRPr="00184F0B">
        <w:rPr>
          <w:rFonts w:ascii="Source Sans Pro Light" w:hAnsi="Source Sans Pro Light"/>
          <w:sz w:val="22"/>
          <w:szCs w:val="22"/>
        </w:rPr>
        <w:t xml:space="preserve">written </w:t>
      </w:r>
      <w:r w:rsidR="00B414D0" w:rsidRPr="00184F0B">
        <w:rPr>
          <w:rFonts w:ascii="Source Sans Pro Light" w:hAnsi="Source Sans Pro Light"/>
          <w:sz w:val="22"/>
          <w:szCs w:val="22"/>
        </w:rPr>
        <w:t>using</w:t>
      </w:r>
      <w:r w:rsidRPr="00184F0B">
        <w:rPr>
          <w:rFonts w:ascii="Source Sans Pro Light" w:hAnsi="Source Sans Pro Light"/>
          <w:sz w:val="22"/>
          <w:szCs w:val="22"/>
        </w:rPr>
        <w:t xml:space="preserve"> day month year </w:t>
      </w:r>
      <w:r w:rsidRPr="00184F0B">
        <w:rPr>
          <w:rFonts w:ascii="Source Sans Pro Light" w:hAnsi="Source Sans Pro Light"/>
          <w:sz w:val="16"/>
          <w:szCs w:val="16"/>
        </w:rPr>
        <w:t>(DD/MM/YY)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format.</w:t>
      </w:r>
    </w:p>
    <w:p w14:paraId="126E5C78" w14:textId="0E294A72" w:rsidR="00281541" w:rsidRPr="00184F0B" w:rsidRDefault="00281541" w:rsidP="0056381C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Position – </w:t>
      </w:r>
      <w:r w:rsidR="003024AB" w:rsidRPr="00184F0B">
        <w:rPr>
          <w:rFonts w:ascii="Source Sans Pro Light" w:hAnsi="Source Sans Pro Light"/>
          <w:sz w:val="22"/>
          <w:szCs w:val="22"/>
        </w:rPr>
        <w:t>title or position of the person evaluated</w:t>
      </w:r>
      <w:r w:rsidR="00B414D0" w:rsidRPr="00184F0B">
        <w:rPr>
          <w:rFonts w:ascii="Source Sans Pro Light" w:hAnsi="Source Sans Pro Light"/>
          <w:sz w:val="22"/>
          <w:szCs w:val="22"/>
        </w:rPr>
        <w:t>.</w:t>
      </w:r>
    </w:p>
    <w:p w14:paraId="2EDE2DE1" w14:textId="42F5F72A" w:rsidR="00281541" w:rsidRPr="00184F0B" w:rsidRDefault="00281541" w:rsidP="0056381C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Performance Period – </w:t>
      </w:r>
      <w:r w:rsidR="00EF6F86" w:rsidRPr="00184F0B">
        <w:rPr>
          <w:rFonts w:ascii="Source Sans Pro Light" w:hAnsi="Source Sans Pro Light"/>
          <w:sz w:val="22"/>
          <w:szCs w:val="22"/>
        </w:rPr>
        <w:t>month</w:t>
      </w:r>
      <w:r w:rsidR="00B414D0" w:rsidRPr="00184F0B">
        <w:rPr>
          <w:rFonts w:ascii="Source Sans Pro Light" w:hAnsi="Source Sans Pro Light"/>
          <w:sz w:val="22"/>
          <w:szCs w:val="22"/>
        </w:rPr>
        <w:t>(s)</w:t>
      </w:r>
      <w:r w:rsidR="00025ECD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EF6F86" w:rsidRPr="00184F0B">
        <w:rPr>
          <w:rFonts w:ascii="Source Sans Pro Light" w:hAnsi="Source Sans Pro Light"/>
          <w:sz w:val="22"/>
          <w:szCs w:val="22"/>
        </w:rPr>
        <w:t>and year(s) of the period person is evalu</w:t>
      </w:r>
      <w:r w:rsidR="00B414D0" w:rsidRPr="00184F0B">
        <w:rPr>
          <w:rFonts w:ascii="Source Sans Pro Light" w:hAnsi="Source Sans Pro Light"/>
          <w:sz w:val="22"/>
          <w:szCs w:val="22"/>
        </w:rPr>
        <w:t>ated.  For example, January 201</w:t>
      </w:r>
      <w:r w:rsidR="00E8280C" w:rsidRPr="00184F0B">
        <w:rPr>
          <w:rFonts w:ascii="Source Sans Pro Light" w:hAnsi="Source Sans Pro Light"/>
          <w:sz w:val="22"/>
          <w:szCs w:val="22"/>
        </w:rPr>
        <w:t>9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- December 201</w:t>
      </w:r>
      <w:r w:rsidR="00E8280C" w:rsidRPr="00184F0B">
        <w:rPr>
          <w:rFonts w:ascii="Source Sans Pro Light" w:hAnsi="Source Sans Pro Light"/>
          <w:sz w:val="22"/>
          <w:szCs w:val="22"/>
        </w:rPr>
        <w:t>9</w:t>
      </w:r>
      <w:r w:rsidR="00EF6F86" w:rsidRPr="00184F0B">
        <w:rPr>
          <w:rFonts w:ascii="Source Sans Pro Light" w:hAnsi="Source Sans Pro Light"/>
          <w:sz w:val="22"/>
          <w:szCs w:val="22"/>
        </w:rPr>
        <w:t>.</w:t>
      </w:r>
    </w:p>
    <w:p w14:paraId="1C92D2C1" w14:textId="043F666C" w:rsidR="00281541" w:rsidRPr="00184F0B" w:rsidRDefault="00281541" w:rsidP="0056381C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Discussion Date – </w:t>
      </w:r>
      <w:r w:rsidR="003B3A6F" w:rsidRPr="00184F0B">
        <w:rPr>
          <w:rFonts w:ascii="Source Sans Pro Light" w:hAnsi="Source Sans Pro Light"/>
          <w:sz w:val="22"/>
          <w:szCs w:val="22"/>
        </w:rPr>
        <w:t>d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ate </w:t>
      </w:r>
      <w:r w:rsidR="003B3A6F" w:rsidRPr="00184F0B">
        <w:rPr>
          <w:rFonts w:ascii="Source Sans Pro Light" w:hAnsi="Source Sans Pro Light"/>
          <w:sz w:val="22"/>
          <w:szCs w:val="22"/>
        </w:rPr>
        <w:t xml:space="preserve">the evaluation is discussed </w:t>
      </w:r>
      <w:r w:rsidR="00025ECD" w:rsidRPr="00184F0B">
        <w:rPr>
          <w:rFonts w:ascii="Source Sans Pro Light" w:hAnsi="Source Sans Pro Light"/>
          <w:sz w:val="22"/>
          <w:szCs w:val="22"/>
        </w:rPr>
        <w:t xml:space="preserve">and reviewed </w:t>
      </w:r>
      <w:r w:rsidR="003B3A6F" w:rsidRPr="00184F0B">
        <w:rPr>
          <w:rFonts w:ascii="Source Sans Pro Light" w:hAnsi="Source Sans Pro Light"/>
          <w:sz w:val="22"/>
          <w:szCs w:val="22"/>
        </w:rPr>
        <w:t xml:space="preserve">with the person evaluated; use the day month year </w:t>
      </w:r>
      <w:r w:rsidR="003B3A6F" w:rsidRPr="00184F0B">
        <w:rPr>
          <w:rFonts w:ascii="Source Sans Pro Light" w:hAnsi="Source Sans Pro Light"/>
          <w:sz w:val="16"/>
          <w:szCs w:val="16"/>
        </w:rPr>
        <w:t>(DD/MM/YY)</w:t>
      </w:r>
      <w:r w:rsidR="00025ECD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3B3A6F" w:rsidRPr="00184F0B">
        <w:rPr>
          <w:rFonts w:ascii="Source Sans Pro Light" w:hAnsi="Source Sans Pro Light"/>
          <w:sz w:val="22"/>
          <w:szCs w:val="22"/>
        </w:rPr>
        <w:t>format.</w:t>
      </w:r>
    </w:p>
    <w:p w14:paraId="47ABEA90" w14:textId="59301C87" w:rsidR="00281541" w:rsidRPr="00184F0B" w:rsidRDefault="00184F0B" w:rsidP="0056381C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Manager</w:t>
      </w:r>
      <w:r w:rsidR="00281541" w:rsidRPr="00184F0B">
        <w:rPr>
          <w:rFonts w:ascii="Source Sans Pro Light" w:hAnsi="Source Sans Pro Light"/>
          <w:sz w:val="22"/>
          <w:szCs w:val="22"/>
        </w:rPr>
        <w:t xml:space="preserve"> – </w:t>
      </w:r>
      <w:r w:rsidR="003B3A6F" w:rsidRPr="00184F0B">
        <w:rPr>
          <w:rFonts w:ascii="Source Sans Pro Light" w:hAnsi="Source Sans Pro Light"/>
          <w:sz w:val="22"/>
          <w:szCs w:val="22"/>
        </w:rPr>
        <w:t>first and last name of the person completing the evaluation.</w:t>
      </w:r>
    </w:p>
    <w:p w14:paraId="295275D9" w14:textId="77777777" w:rsidR="00281541" w:rsidRPr="00184F0B" w:rsidRDefault="00281541" w:rsidP="0056381C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Rating Scale</w:t>
      </w:r>
    </w:p>
    <w:p w14:paraId="696BD788" w14:textId="12C44564" w:rsidR="003B3A6F" w:rsidRPr="00184F0B" w:rsidRDefault="003B3A6F" w:rsidP="00A555D9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5. Outstanding</w:t>
      </w:r>
      <w:r w:rsidR="002205C6" w:rsidRPr="00184F0B">
        <w:rPr>
          <w:rFonts w:ascii="Source Sans Pro Light" w:hAnsi="Source Sans Pro Light"/>
          <w:sz w:val="22"/>
          <w:szCs w:val="22"/>
        </w:rPr>
        <w:t xml:space="preserve"> – no errors, no improvement needed</w:t>
      </w:r>
    </w:p>
    <w:p w14:paraId="69387736" w14:textId="0302AB91" w:rsidR="003B3A6F" w:rsidRPr="00184F0B" w:rsidRDefault="003B3A6F" w:rsidP="00A555D9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4. Exceeds Expectations</w:t>
      </w:r>
      <w:r w:rsidR="002205C6" w:rsidRPr="00184F0B">
        <w:rPr>
          <w:rFonts w:ascii="Source Sans Pro Light" w:hAnsi="Source Sans Pro Light"/>
          <w:sz w:val="22"/>
          <w:szCs w:val="22"/>
        </w:rPr>
        <w:t xml:space="preserve"> – occasional error, little improvement needed</w:t>
      </w:r>
    </w:p>
    <w:p w14:paraId="27C3C73B" w14:textId="6BA33884" w:rsidR="003B3A6F" w:rsidRPr="00184F0B" w:rsidRDefault="003B3A6F" w:rsidP="00A555D9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3. Meeting Expectations</w:t>
      </w:r>
      <w:r w:rsidR="002205C6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DA4093" w:rsidRPr="00184F0B">
        <w:rPr>
          <w:rFonts w:ascii="Source Sans Pro Light" w:hAnsi="Source Sans Pro Light"/>
          <w:sz w:val="22"/>
          <w:szCs w:val="22"/>
        </w:rPr>
        <w:t>–</w:t>
      </w:r>
      <w:r w:rsidR="002205C6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7974D8" w:rsidRPr="00184F0B">
        <w:rPr>
          <w:rFonts w:ascii="Source Sans Pro Light" w:hAnsi="Source Sans Pro Light"/>
          <w:sz w:val="22"/>
          <w:szCs w:val="22"/>
        </w:rPr>
        <w:t>f</w:t>
      </w:r>
      <w:r w:rsidR="00DA4093" w:rsidRPr="00184F0B">
        <w:rPr>
          <w:rFonts w:ascii="Source Sans Pro Light" w:hAnsi="Source Sans Pro Light"/>
          <w:sz w:val="22"/>
          <w:szCs w:val="22"/>
        </w:rPr>
        <w:t xml:space="preserve">requent errors, </w:t>
      </w:r>
      <w:r w:rsidR="005C0745" w:rsidRPr="00184F0B">
        <w:rPr>
          <w:rFonts w:ascii="Source Sans Pro Light" w:hAnsi="Source Sans Pro Light"/>
          <w:sz w:val="22"/>
          <w:szCs w:val="22"/>
        </w:rPr>
        <w:t>moderate improvement needed</w:t>
      </w:r>
    </w:p>
    <w:p w14:paraId="179DE7BE" w14:textId="5F2CB18B" w:rsidR="003B3A6F" w:rsidRPr="00184F0B" w:rsidRDefault="003B3A6F" w:rsidP="00A555D9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2. Needs Improvement</w:t>
      </w:r>
      <w:r w:rsidR="002205C6" w:rsidRPr="00184F0B">
        <w:rPr>
          <w:rFonts w:ascii="Source Sans Pro Light" w:hAnsi="Source Sans Pro Light"/>
          <w:sz w:val="22"/>
          <w:szCs w:val="22"/>
        </w:rPr>
        <w:t xml:space="preserve"> – habitual errors going uncorrected, </w:t>
      </w:r>
      <w:r w:rsidR="005C0745" w:rsidRPr="00184F0B">
        <w:rPr>
          <w:rFonts w:ascii="Source Sans Pro Light" w:hAnsi="Source Sans Pro Light"/>
          <w:sz w:val="22"/>
          <w:szCs w:val="22"/>
        </w:rPr>
        <w:t>coaching needed</w:t>
      </w:r>
    </w:p>
    <w:p w14:paraId="5317AD6E" w14:textId="50A4127D" w:rsidR="003B3A6F" w:rsidRPr="00184F0B" w:rsidRDefault="003B3A6F" w:rsidP="00A555D9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1. Below Expectations</w:t>
      </w:r>
      <w:r w:rsidR="002205C6" w:rsidRPr="00184F0B">
        <w:rPr>
          <w:rFonts w:ascii="Source Sans Pro Light" w:hAnsi="Source Sans Pro Light"/>
          <w:sz w:val="22"/>
          <w:szCs w:val="22"/>
        </w:rPr>
        <w:t xml:space="preserve"> – </w:t>
      </w:r>
      <w:r w:rsidR="005C0745" w:rsidRPr="00184F0B">
        <w:rPr>
          <w:rFonts w:ascii="Source Sans Pro Light" w:hAnsi="Source Sans Pro Light"/>
          <w:sz w:val="22"/>
          <w:szCs w:val="22"/>
        </w:rPr>
        <w:t xml:space="preserve">non-compliance, </w:t>
      </w:r>
      <w:r w:rsidR="002205C6" w:rsidRPr="00184F0B">
        <w:rPr>
          <w:rFonts w:ascii="Source Sans Pro Light" w:hAnsi="Source Sans Pro Light"/>
          <w:sz w:val="22"/>
          <w:szCs w:val="22"/>
        </w:rPr>
        <w:t>training required</w:t>
      </w:r>
    </w:p>
    <w:p w14:paraId="5B7FD002" w14:textId="77777777" w:rsidR="00281541" w:rsidRPr="00184F0B" w:rsidRDefault="00281541" w:rsidP="0056381C">
      <w:pPr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Safety Criteria</w:t>
      </w:r>
    </w:p>
    <w:p w14:paraId="515BD62F" w14:textId="6119C03E" w:rsidR="00281541" w:rsidRPr="00184F0B" w:rsidRDefault="00281541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Paperwork Completion</w:t>
      </w:r>
      <w:r w:rsidR="00A80631" w:rsidRPr="00184F0B">
        <w:rPr>
          <w:rFonts w:ascii="Source Sans Pro Light" w:hAnsi="Source Sans Pro Light"/>
          <w:sz w:val="22"/>
          <w:szCs w:val="22"/>
        </w:rPr>
        <w:t xml:space="preserve"> – completed, submitted as required, errors, correct documents used</w:t>
      </w:r>
      <w:r w:rsidR="00B414D0" w:rsidRPr="00184F0B">
        <w:rPr>
          <w:rFonts w:ascii="Source Sans Pro Light" w:hAnsi="Source Sans Pro Light"/>
          <w:sz w:val="22"/>
          <w:szCs w:val="22"/>
        </w:rPr>
        <w:t>.</w:t>
      </w:r>
    </w:p>
    <w:p w14:paraId="4B34B3C6" w14:textId="46DFDB76" w:rsidR="00281541" w:rsidRPr="00184F0B" w:rsidRDefault="00281541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Prevention of Foreseeable Incidents &amp; Injuries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– f</w:t>
      </w:r>
      <w:r w:rsidR="00A80631" w:rsidRPr="00184F0B">
        <w:rPr>
          <w:rFonts w:ascii="Source Sans Pro Light" w:hAnsi="Source Sans Pro Light"/>
          <w:sz w:val="22"/>
          <w:szCs w:val="22"/>
        </w:rPr>
        <w:t>ollowing hazard controls listed on the Workplace Hazard &amp;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Corrective Action Assessment; f</w:t>
      </w:r>
      <w:r w:rsidR="00A80631" w:rsidRPr="00184F0B">
        <w:rPr>
          <w:rFonts w:ascii="Source Sans Pro Light" w:hAnsi="Source Sans Pro Light"/>
          <w:sz w:val="22"/>
          <w:szCs w:val="22"/>
        </w:rPr>
        <w:t>ollowing safe work practices and safe job procedu</w:t>
      </w:r>
      <w:r w:rsidR="00B414D0" w:rsidRPr="00184F0B">
        <w:rPr>
          <w:rFonts w:ascii="Source Sans Pro Light" w:hAnsi="Source Sans Pro Light"/>
          <w:sz w:val="22"/>
          <w:szCs w:val="22"/>
        </w:rPr>
        <w:t>res; following rules;</w:t>
      </w:r>
      <w:r w:rsidR="00A80631" w:rsidRPr="00184F0B">
        <w:rPr>
          <w:rFonts w:ascii="Source Sans Pro Light" w:hAnsi="Source Sans Pro Light"/>
          <w:sz w:val="22"/>
          <w:szCs w:val="22"/>
        </w:rPr>
        <w:t xml:space="preserve"> wearing correct PPE.</w:t>
      </w:r>
    </w:p>
    <w:p w14:paraId="3FE17F95" w14:textId="5976B074" w:rsidR="00281541" w:rsidRPr="00184F0B" w:rsidRDefault="00281541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Near Miss Reporting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– r</w:t>
      </w:r>
      <w:r w:rsidR="00A80631" w:rsidRPr="00184F0B">
        <w:rPr>
          <w:rFonts w:ascii="Source Sans Pro Light" w:hAnsi="Source Sans Pro Light"/>
          <w:sz w:val="22"/>
          <w:szCs w:val="22"/>
        </w:rPr>
        <w:t>ecognizing a potential for an event to turn into an incident that could cause property damage or injury; unforeseeable, didn’t realize the even</w:t>
      </w:r>
      <w:r w:rsidR="00B414D0" w:rsidRPr="00184F0B">
        <w:rPr>
          <w:rFonts w:ascii="Source Sans Pro Light" w:hAnsi="Source Sans Pro Light"/>
          <w:sz w:val="22"/>
          <w:szCs w:val="22"/>
        </w:rPr>
        <w:t>t</w:t>
      </w:r>
      <w:r w:rsidR="00B43311" w:rsidRPr="00184F0B">
        <w:rPr>
          <w:rFonts w:ascii="Source Sans Pro Light" w:hAnsi="Source Sans Pro Light"/>
          <w:sz w:val="22"/>
          <w:szCs w:val="22"/>
        </w:rPr>
        <w:t xml:space="preserve"> could possibly happen;</w:t>
      </w:r>
      <w:r w:rsidR="00A80631" w:rsidRPr="00184F0B">
        <w:rPr>
          <w:rFonts w:ascii="Source Sans Pro Light" w:hAnsi="Source Sans Pro Light"/>
          <w:sz w:val="22"/>
          <w:szCs w:val="22"/>
        </w:rPr>
        <w:t xml:space="preserve"> must be documented.</w:t>
      </w:r>
    </w:p>
    <w:p w14:paraId="48E84A00" w14:textId="619B6924" w:rsidR="00281541" w:rsidRPr="00184F0B" w:rsidRDefault="00184F0B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Farm</w:t>
      </w:r>
      <w:r w:rsidR="00281541" w:rsidRPr="00184F0B">
        <w:rPr>
          <w:rFonts w:ascii="Source Sans Pro Light" w:hAnsi="Source Sans Pro Light"/>
          <w:sz w:val="22"/>
          <w:szCs w:val="22"/>
        </w:rPr>
        <w:t xml:space="preserve"> Inspection Outcomes</w:t>
      </w:r>
      <w:r w:rsidR="00F1066B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803131" w:rsidRPr="00184F0B">
        <w:rPr>
          <w:rFonts w:ascii="Source Sans Pro Light" w:hAnsi="Source Sans Pro Light"/>
          <w:sz w:val="22"/>
          <w:szCs w:val="22"/>
        </w:rPr>
        <w:t>–</w:t>
      </w:r>
      <w:r w:rsidR="00F1066B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B414D0" w:rsidRPr="00184F0B">
        <w:rPr>
          <w:rFonts w:ascii="Source Sans Pro Light" w:hAnsi="Source Sans Pro Light"/>
          <w:sz w:val="22"/>
          <w:szCs w:val="22"/>
        </w:rPr>
        <w:t>f</w:t>
      </w:r>
      <w:r w:rsidR="00803131" w:rsidRPr="00184F0B">
        <w:rPr>
          <w:rFonts w:ascii="Source Sans Pro Light" w:hAnsi="Source Sans Pro Light"/>
          <w:sz w:val="22"/>
          <w:szCs w:val="22"/>
        </w:rPr>
        <w:t>orm completed correctly, conducted as per schedule, recommendations use one of four hazard controls of elimination, engineering, administrative or PPE.</w:t>
      </w:r>
      <w:r w:rsidR="001D50E5" w:rsidRPr="00184F0B">
        <w:rPr>
          <w:rFonts w:ascii="Source Sans Pro Light" w:hAnsi="Source Sans Pro Light"/>
          <w:sz w:val="22"/>
          <w:szCs w:val="22"/>
        </w:rPr>
        <w:t xml:space="preserve">  Reasonable </w:t>
      </w:r>
      <w:r w:rsidRPr="00184F0B">
        <w:rPr>
          <w:rFonts w:ascii="Source Sans Pro Light" w:hAnsi="Source Sans Pro Light"/>
          <w:sz w:val="22"/>
          <w:szCs w:val="22"/>
        </w:rPr>
        <w:t>timelines</w:t>
      </w:r>
      <w:r w:rsidR="001D50E5" w:rsidRPr="00184F0B">
        <w:rPr>
          <w:rFonts w:ascii="Source Sans Pro Light" w:hAnsi="Source Sans Pro Light"/>
          <w:sz w:val="22"/>
          <w:szCs w:val="22"/>
        </w:rPr>
        <w:t xml:space="preserve"> to implement corrective actions.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</w:t>
      </w:r>
    </w:p>
    <w:p w14:paraId="126BB7CC" w14:textId="32B26B43" w:rsidR="00281541" w:rsidRPr="00184F0B" w:rsidRDefault="00281541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Toolbox Meeting Discussions – Detailed by meeting minutes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– each section of the </w:t>
      </w:r>
      <w:proofErr w:type="spellStart"/>
      <w:r w:rsidR="00B414D0" w:rsidRPr="00184F0B">
        <w:rPr>
          <w:rFonts w:ascii="Source Sans Pro Light" w:hAnsi="Source Sans Pro Light"/>
          <w:sz w:val="22"/>
          <w:szCs w:val="22"/>
        </w:rPr>
        <w:t>leadersheet</w:t>
      </w:r>
      <w:proofErr w:type="spellEnd"/>
      <w:r w:rsidR="00B414D0" w:rsidRPr="00184F0B">
        <w:rPr>
          <w:rFonts w:ascii="Source Sans Pro Light" w:hAnsi="Source Sans Pro Light"/>
          <w:sz w:val="22"/>
          <w:szCs w:val="22"/>
        </w:rPr>
        <w:t xml:space="preserve"> is filled in with discussion and feedback from the meeting.</w:t>
      </w:r>
    </w:p>
    <w:p w14:paraId="4976BFC3" w14:textId="78DDD271" w:rsidR="00281541" w:rsidRPr="00184F0B" w:rsidRDefault="00281541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Warnings Issued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– Workers disciplined for non-compliance with the safety program and unsafe acts, </w:t>
      </w:r>
      <w:proofErr w:type="spellStart"/>
      <w:r w:rsidR="00B414D0" w:rsidRPr="00184F0B">
        <w:rPr>
          <w:rFonts w:ascii="Source Sans Pro Light" w:hAnsi="Source Sans Pro Light"/>
          <w:sz w:val="22"/>
          <w:szCs w:val="22"/>
        </w:rPr>
        <w:t>behaviours</w:t>
      </w:r>
      <w:proofErr w:type="spellEnd"/>
      <w:r w:rsidR="00B414D0" w:rsidRPr="00184F0B">
        <w:rPr>
          <w:rFonts w:ascii="Source Sans Pro Light" w:hAnsi="Source Sans Pro Light"/>
          <w:sz w:val="22"/>
          <w:szCs w:val="22"/>
        </w:rPr>
        <w:t xml:space="preserve"> or conditions.</w:t>
      </w:r>
    </w:p>
    <w:p w14:paraId="6BA76D96" w14:textId="41B7349D" w:rsidR="00281541" w:rsidRPr="00184F0B" w:rsidRDefault="00A2330A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On-The-</w:t>
      </w:r>
      <w:r w:rsidR="00281541" w:rsidRPr="00184F0B">
        <w:rPr>
          <w:rFonts w:ascii="Source Sans Pro Light" w:hAnsi="Source Sans Pro Light"/>
          <w:sz w:val="22"/>
          <w:szCs w:val="22"/>
        </w:rPr>
        <w:t>Job Training</w:t>
      </w:r>
      <w:r w:rsidRPr="00184F0B">
        <w:rPr>
          <w:rFonts w:ascii="Source Sans Pro Light" w:hAnsi="Source Sans Pro Light"/>
          <w:sz w:val="22"/>
          <w:szCs w:val="22"/>
        </w:rPr>
        <w:t xml:space="preserve"> – training attended &amp; training c</w:t>
      </w:r>
      <w:r w:rsidR="00281541" w:rsidRPr="00184F0B">
        <w:rPr>
          <w:rFonts w:ascii="Source Sans Pro Light" w:hAnsi="Source Sans Pro Light"/>
          <w:sz w:val="22"/>
          <w:szCs w:val="22"/>
        </w:rPr>
        <w:t>onducted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080672" w:rsidRPr="00184F0B">
        <w:rPr>
          <w:rFonts w:ascii="Source Sans Pro Light" w:hAnsi="Source Sans Pro Light"/>
          <w:sz w:val="22"/>
          <w:szCs w:val="22"/>
        </w:rPr>
        <w:t>–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080672" w:rsidRPr="00184F0B">
        <w:rPr>
          <w:rFonts w:ascii="Source Sans Pro Light" w:hAnsi="Source Sans Pro Light"/>
          <w:sz w:val="22"/>
          <w:szCs w:val="22"/>
        </w:rPr>
        <w:t>using the On-The-Job Training form to document your own position specific training taken or for workers who were hired or transferred and received on the job training from you or another worker.</w:t>
      </w:r>
    </w:p>
    <w:p w14:paraId="1123F3DA" w14:textId="10D00949" w:rsidR="00281541" w:rsidRPr="00184F0B" w:rsidRDefault="00281541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Initiatives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8346D3" w:rsidRPr="00184F0B">
        <w:rPr>
          <w:rFonts w:ascii="Source Sans Pro Light" w:hAnsi="Source Sans Pro Light"/>
          <w:sz w:val="22"/>
          <w:szCs w:val="22"/>
        </w:rPr>
        <w:t>–</w:t>
      </w:r>
      <w:r w:rsidR="00184F0B">
        <w:rPr>
          <w:rFonts w:ascii="Source Sans Pro Light" w:hAnsi="Source Sans Pro Light"/>
          <w:sz w:val="22"/>
          <w:szCs w:val="22"/>
        </w:rPr>
        <w:t xml:space="preserve"> </w:t>
      </w:r>
      <w:r w:rsidR="00C6382C" w:rsidRPr="00184F0B">
        <w:rPr>
          <w:rFonts w:ascii="Source Sans Pro Light" w:hAnsi="Source Sans Pro Light"/>
          <w:sz w:val="22"/>
          <w:szCs w:val="22"/>
        </w:rPr>
        <w:t xml:space="preserve">coach/mentor other </w:t>
      </w:r>
      <w:r w:rsidR="00184F0B">
        <w:rPr>
          <w:rFonts w:ascii="Source Sans Pro Light" w:hAnsi="Source Sans Pro Light"/>
          <w:sz w:val="22"/>
          <w:szCs w:val="22"/>
        </w:rPr>
        <w:t>workers</w:t>
      </w:r>
      <w:r w:rsidR="00C6382C" w:rsidRPr="00184F0B">
        <w:rPr>
          <w:rFonts w:ascii="Source Sans Pro Light" w:hAnsi="Source Sans Pro Light"/>
          <w:sz w:val="22"/>
          <w:szCs w:val="22"/>
        </w:rPr>
        <w:t xml:space="preserve">, </w:t>
      </w:r>
      <w:r w:rsidR="008346D3" w:rsidRPr="00184F0B">
        <w:rPr>
          <w:rFonts w:ascii="Source Sans Pro Light" w:hAnsi="Source Sans Pro Light"/>
          <w:sz w:val="22"/>
          <w:szCs w:val="22"/>
        </w:rPr>
        <w:t xml:space="preserve">rewards, using targets, involving contractors in the program, </w:t>
      </w:r>
      <w:r w:rsidR="00554C57" w:rsidRPr="00184F0B">
        <w:rPr>
          <w:rFonts w:ascii="Source Sans Pro Light" w:hAnsi="Source Sans Pro Light"/>
          <w:sz w:val="22"/>
          <w:szCs w:val="22"/>
        </w:rPr>
        <w:t>developing programs or activities to enhance hazard control and reduce incidents and injuries</w:t>
      </w:r>
      <w:r w:rsidR="00E4082C" w:rsidRPr="00184F0B">
        <w:rPr>
          <w:rFonts w:ascii="Source Sans Pro Light" w:hAnsi="Source Sans Pro Light"/>
          <w:sz w:val="22"/>
          <w:szCs w:val="22"/>
        </w:rPr>
        <w:t xml:space="preserve">, </w:t>
      </w:r>
      <w:r w:rsidR="00584F28" w:rsidRPr="00184F0B">
        <w:rPr>
          <w:rFonts w:ascii="Source Sans Pro Light" w:hAnsi="Source Sans Pro Light"/>
          <w:sz w:val="22"/>
          <w:szCs w:val="22"/>
        </w:rPr>
        <w:t xml:space="preserve">promoting safety at work and at home, </w:t>
      </w:r>
      <w:r w:rsidR="00EC5C4E" w:rsidRPr="00184F0B">
        <w:rPr>
          <w:rFonts w:ascii="Source Sans Pro Light" w:hAnsi="Source Sans Pro Light"/>
          <w:sz w:val="22"/>
          <w:szCs w:val="22"/>
        </w:rPr>
        <w:t>survey’</w:t>
      </w:r>
      <w:r w:rsidR="008606BB" w:rsidRPr="00184F0B">
        <w:rPr>
          <w:rFonts w:ascii="Source Sans Pro Light" w:hAnsi="Source Sans Pro Light"/>
          <w:sz w:val="22"/>
          <w:szCs w:val="22"/>
        </w:rPr>
        <w:t xml:space="preserve">s, </w:t>
      </w:r>
      <w:proofErr w:type="spellStart"/>
      <w:r w:rsidR="00584F28" w:rsidRPr="00184F0B">
        <w:rPr>
          <w:rFonts w:ascii="Source Sans Pro Light" w:hAnsi="Source Sans Pro Light"/>
          <w:sz w:val="22"/>
          <w:szCs w:val="22"/>
        </w:rPr>
        <w:t>etc</w:t>
      </w:r>
      <w:proofErr w:type="spellEnd"/>
      <w:r w:rsidR="00EC5C4E" w:rsidRPr="00184F0B">
        <w:rPr>
          <w:rFonts w:ascii="Source Sans Pro Light" w:hAnsi="Source Sans Pro Light"/>
          <w:sz w:val="22"/>
          <w:szCs w:val="22"/>
        </w:rPr>
        <w:t>…</w:t>
      </w:r>
    </w:p>
    <w:p w14:paraId="2B4EBC73" w14:textId="69929C67" w:rsidR="00281541" w:rsidRPr="00184F0B" w:rsidRDefault="00281541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Program Support</w:t>
      </w:r>
      <w:r w:rsidR="00584F28" w:rsidRPr="00184F0B">
        <w:rPr>
          <w:rFonts w:ascii="Source Sans Pro Light" w:hAnsi="Source Sans Pro Light"/>
          <w:sz w:val="22"/>
          <w:szCs w:val="22"/>
        </w:rPr>
        <w:t xml:space="preserve"> – documentation review, meeting deadlines, discussing initiatives with a positive </w:t>
      </w:r>
      <w:r w:rsidR="00EC5C4E" w:rsidRPr="00184F0B">
        <w:rPr>
          <w:rFonts w:ascii="Source Sans Pro Light" w:hAnsi="Source Sans Pro Light"/>
          <w:sz w:val="22"/>
          <w:szCs w:val="22"/>
        </w:rPr>
        <w:t xml:space="preserve">attitude, introducing new processes, using safe work practices and safe job procedures when conducting inspections and while training, </w:t>
      </w:r>
      <w:r w:rsidR="00DB6553" w:rsidRPr="00184F0B">
        <w:rPr>
          <w:rFonts w:ascii="Source Sans Pro Light" w:hAnsi="Source Sans Pro Light"/>
          <w:sz w:val="22"/>
          <w:szCs w:val="22"/>
        </w:rPr>
        <w:t xml:space="preserve">training, </w:t>
      </w:r>
      <w:proofErr w:type="spellStart"/>
      <w:r w:rsidR="00DB6553" w:rsidRPr="00184F0B">
        <w:rPr>
          <w:rFonts w:ascii="Source Sans Pro Light" w:hAnsi="Source Sans Pro Light"/>
          <w:sz w:val="22"/>
          <w:szCs w:val="22"/>
        </w:rPr>
        <w:t>etc</w:t>
      </w:r>
      <w:proofErr w:type="spellEnd"/>
      <w:r w:rsidR="00DB6553" w:rsidRPr="00184F0B">
        <w:rPr>
          <w:rFonts w:ascii="Source Sans Pro Light" w:hAnsi="Source Sans Pro Light"/>
          <w:sz w:val="22"/>
          <w:szCs w:val="22"/>
        </w:rPr>
        <w:t>…</w:t>
      </w:r>
    </w:p>
    <w:p w14:paraId="1D3ABE42" w14:textId="67E0D6C0" w:rsidR="005C5153" w:rsidRPr="00753131" w:rsidRDefault="00281541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lastRenderedPageBreak/>
        <w:t>Program Knowledge</w:t>
      </w:r>
      <w:r w:rsidR="00DB6553" w:rsidRPr="00184F0B">
        <w:rPr>
          <w:rFonts w:ascii="Source Sans Pro Light" w:hAnsi="Source Sans Pro Light"/>
          <w:sz w:val="22"/>
          <w:szCs w:val="22"/>
        </w:rPr>
        <w:t xml:space="preserve"> – understanding of all program policies, safe work practices, safe job procedures, company rules, and hazard controls (elimination, engineering, administrative, and PPE).</w:t>
      </w:r>
    </w:p>
    <w:p w14:paraId="51D65BAE" w14:textId="00321ACC" w:rsidR="00281541" w:rsidRPr="00184F0B" w:rsidRDefault="00281541" w:rsidP="0056381C">
      <w:p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Quality &amp; Productivity </w:t>
      </w:r>
    </w:p>
    <w:p w14:paraId="2788159A" w14:textId="70AFA469" w:rsidR="00281541" w:rsidRPr="00184F0B" w:rsidRDefault="00281541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Knowledge of Position</w:t>
      </w:r>
      <w:r w:rsidR="00514DF0" w:rsidRPr="00184F0B">
        <w:rPr>
          <w:rFonts w:ascii="Source Sans Pro Light" w:hAnsi="Source Sans Pro Light"/>
          <w:sz w:val="22"/>
          <w:szCs w:val="22"/>
        </w:rPr>
        <w:t xml:space="preserve"> – understanding of the requirements for the position and day to day tasks.</w:t>
      </w:r>
    </w:p>
    <w:p w14:paraId="2AB1844C" w14:textId="125EFBC8" w:rsidR="00281541" w:rsidRPr="00184F0B" w:rsidRDefault="00281541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Complaints or Deficiencies</w:t>
      </w:r>
      <w:r w:rsidR="00514DF0" w:rsidRPr="00184F0B">
        <w:rPr>
          <w:rFonts w:ascii="Source Sans Pro Light" w:hAnsi="Source Sans Pro Light"/>
          <w:sz w:val="22"/>
          <w:szCs w:val="22"/>
        </w:rPr>
        <w:t xml:space="preserve"> –</w:t>
      </w:r>
      <w:r w:rsidR="00D15287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184F0B">
        <w:rPr>
          <w:rFonts w:ascii="Source Sans Pro Light" w:hAnsi="Source Sans Pro Light"/>
          <w:sz w:val="22"/>
          <w:szCs w:val="22"/>
        </w:rPr>
        <w:t>farm owner</w:t>
      </w:r>
      <w:r w:rsidR="00514DF0" w:rsidRPr="00184F0B">
        <w:rPr>
          <w:rFonts w:ascii="Source Sans Pro Light" w:hAnsi="Source Sans Pro Light"/>
          <w:sz w:val="22"/>
          <w:szCs w:val="22"/>
        </w:rPr>
        <w:t xml:space="preserve"> satisfaction, errors in daily work</w:t>
      </w:r>
    </w:p>
    <w:p w14:paraId="772D18CB" w14:textId="73915AE0" w:rsidR="000A05C3" w:rsidRPr="00184F0B" w:rsidRDefault="000A05C3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Job Planning</w:t>
      </w:r>
      <w:r w:rsidR="00514DF0" w:rsidRPr="00184F0B">
        <w:rPr>
          <w:rFonts w:ascii="Source Sans Pro Light" w:hAnsi="Source Sans Pro Light"/>
          <w:sz w:val="22"/>
          <w:szCs w:val="22"/>
        </w:rPr>
        <w:t xml:space="preserve"> – prioritization, organization, efficiency</w:t>
      </w:r>
    </w:p>
    <w:p w14:paraId="181D2500" w14:textId="3EDB4CAF" w:rsidR="000A05C3" w:rsidRPr="00184F0B" w:rsidRDefault="000A05C3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Leadership Skills</w:t>
      </w:r>
      <w:r w:rsidR="00177FDA" w:rsidRPr="00184F0B">
        <w:rPr>
          <w:rFonts w:ascii="Source Sans Pro Light" w:hAnsi="Source Sans Pro Light"/>
          <w:sz w:val="22"/>
          <w:szCs w:val="22"/>
        </w:rPr>
        <w:t xml:space="preserve"> – motivation, delegation, posi</w:t>
      </w:r>
      <w:r w:rsidR="00D15287" w:rsidRPr="00184F0B">
        <w:rPr>
          <w:rFonts w:ascii="Source Sans Pro Light" w:hAnsi="Source Sans Pro Light"/>
          <w:sz w:val="22"/>
          <w:szCs w:val="22"/>
        </w:rPr>
        <w:t>tive, t</w:t>
      </w:r>
      <w:r w:rsidR="00177FDA" w:rsidRPr="00184F0B">
        <w:rPr>
          <w:rFonts w:ascii="Source Sans Pro Light" w:hAnsi="Source Sans Pro Light"/>
          <w:sz w:val="22"/>
          <w:szCs w:val="22"/>
        </w:rPr>
        <w:t>rustworthy, creative, responsible, dependable, reliable, communication, feedback, commitment, flexibility, etc.</w:t>
      </w:r>
    </w:p>
    <w:p w14:paraId="31213137" w14:textId="694F4EB7" w:rsidR="000A05C3" w:rsidRPr="00184F0B" w:rsidRDefault="000A05C3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Modeling the Way</w:t>
      </w:r>
      <w:r w:rsidR="00177FDA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E53A1C" w:rsidRPr="00184F0B">
        <w:rPr>
          <w:rFonts w:ascii="Source Sans Pro Light" w:hAnsi="Source Sans Pro Light"/>
          <w:sz w:val="22"/>
          <w:szCs w:val="22"/>
        </w:rPr>
        <w:t>–</w:t>
      </w:r>
      <w:r w:rsidR="00177FDA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E53A1C" w:rsidRPr="00184F0B">
        <w:rPr>
          <w:rFonts w:ascii="Source Sans Pro Light" w:hAnsi="Source Sans Pro Light"/>
          <w:sz w:val="22"/>
          <w:szCs w:val="22"/>
        </w:rPr>
        <w:t xml:space="preserve">set an example, </w:t>
      </w:r>
      <w:r w:rsidR="00E2230B" w:rsidRPr="00184F0B">
        <w:rPr>
          <w:rFonts w:ascii="Source Sans Pro Light" w:hAnsi="Source Sans Pro Light"/>
          <w:sz w:val="22"/>
          <w:szCs w:val="22"/>
        </w:rPr>
        <w:t>lead so workers want to follow you, credibility</w:t>
      </w:r>
    </w:p>
    <w:p w14:paraId="6169D801" w14:textId="7E19ABAA" w:rsidR="000A05C3" w:rsidRPr="00184F0B" w:rsidRDefault="000A05C3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Initiatives</w:t>
      </w:r>
      <w:r w:rsidR="008104BD" w:rsidRPr="00184F0B">
        <w:rPr>
          <w:rFonts w:ascii="Source Sans Pro Light" w:hAnsi="Source Sans Pro Light"/>
          <w:sz w:val="22"/>
          <w:szCs w:val="22"/>
        </w:rPr>
        <w:t xml:space="preserve"> –</w:t>
      </w:r>
      <w:r w:rsidR="00D15287" w:rsidRPr="00184F0B">
        <w:rPr>
          <w:rFonts w:ascii="Source Sans Pro Light" w:hAnsi="Source Sans Pro Light"/>
          <w:sz w:val="22"/>
          <w:szCs w:val="22"/>
        </w:rPr>
        <w:t xml:space="preserve"> t</w:t>
      </w:r>
      <w:r w:rsidR="008104BD" w:rsidRPr="00184F0B">
        <w:rPr>
          <w:rFonts w:ascii="Source Sans Pro Light" w:hAnsi="Source Sans Pro Light"/>
          <w:sz w:val="22"/>
          <w:szCs w:val="22"/>
        </w:rPr>
        <w:t xml:space="preserve">raining, asking for more responsibility, do more than what is required, thinking and working as a team, consider every opportunity, </w:t>
      </w:r>
      <w:r w:rsidR="000457A5" w:rsidRPr="00184F0B">
        <w:rPr>
          <w:rFonts w:ascii="Source Sans Pro Light" w:hAnsi="Source Sans Pro Light"/>
          <w:sz w:val="22"/>
          <w:szCs w:val="22"/>
        </w:rPr>
        <w:t>ask questions, etc.</w:t>
      </w:r>
    </w:p>
    <w:p w14:paraId="34909414" w14:textId="72B15A0D" w:rsidR="000A05C3" w:rsidRPr="00184F0B" w:rsidRDefault="000A05C3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Continued Education for Position</w:t>
      </w:r>
      <w:r w:rsidR="000457A5" w:rsidRPr="00184F0B">
        <w:rPr>
          <w:rFonts w:ascii="Source Sans Pro Light" w:hAnsi="Source Sans Pro Light"/>
          <w:sz w:val="22"/>
          <w:szCs w:val="22"/>
        </w:rPr>
        <w:t xml:space="preserve"> – continuous learning of the position</w:t>
      </w:r>
      <w:r w:rsidR="00D15287" w:rsidRPr="00184F0B">
        <w:rPr>
          <w:rFonts w:ascii="Source Sans Pro Light" w:hAnsi="Source Sans Pro Light"/>
          <w:sz w:val="22"/>
          <w:szCs w:val="22"/>
        </w:rPr>
        <w:t>.</w:t>
      </w:r>
    </w:p>
    <w:p w14:paraId="298D8474" w14:textId="780820D0" w:rsidR="000A05C3" w:rsidRPr="00184F0B" w:rsidRDefault="000A05C3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Dependability</w:t>
      </w:r>
      <w:r w:rsidR="000457A5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6C39EC" w:rsidRPr="00184F0B">
        <w:rPr>
          <w:rFonts w:ascii="Source Sans Pro Light" w:hAnsi="Source Sans Pro Light"/>
          <w:sz w:val="22"/>
          <w:szCs w:val="22"/>
        </w:rPr>
        <w:t>–</w:t>
      </w:r>
      <w:r w:rsidR="00492E0B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6C39EC" w:rsidRPr="00184F0B">
        <w:rPr>
          <w:rFonts w:ascii="Source Sans Pro Light" w:hAnsi="Source Sans Pro Light"/>
          <w:sz w:val="22"/>
          <w:szCs w:val="22"/>
        </w:rPr>
        <w:t xml:space="preserve">productive, </w:t>
      </w:r>
      <w:r w:rsidR="00D15287" w:rsidRPr="00184F0B">
        <w:rPr>
          <w:rFonts w:ascii="Source Sans Pro Light" w:hAnsi="Source Sans Pro Light"/>
          <w:sz w:val="22"/>
          <w:szCs w:val="22"/>
        </w:rPr>
        <w:t>work without supervision</w:t>
      </w:r>
      <w:r w:rsidR="006C39EC" w:rsidRPr="00184F0B">
        <w:rPr>
          <w:rFonts w:ascii="Source Sans Pro Light" w:hAnsi="Source Sans Pro Light"/>
          <w:sz w:val="22"/>
          <w:szCs w:val="22"/>
        </w:rPr>
        <w:t>, attention to detail</w:t>
      </w:r>
      <w:r w:rsidR="009064F8" w:rsidRPr="00184F0B">
        <w:rPr>
          <w:rFonts w:ascii="Source Sans Pro Light" w:hAnsi="Source Sans Pro Light"/>
          <w:sz w:val="22"/>
          <w:szCs w:val="22"/>
        </w:rPr>
        <w:t>, punctual, be where you say you are going to be, consistent, etc</w:t>
      </w:r>
      <w:r w:rsidR="001B29AA">
        <w:rPr>
          <w:rFonts w:ascii="Source Sans Pro Light" w:hAnsi="Source Sans Pro Light"/>
          <w:sz w:val="22"/>
          <w:szCs w:val="22"/>
        </w:rPr>
        <w:t>.</w:t>
      </w:r>
    </w:p>
    <w:p w14:paraId="351F3108" w14:textId="13224D12" w:rsidR="000A05C3" w:rsidRPr="00184F0B" w:rsidRDefault="000A05C3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Meets Deadlines</w:t>
      </w:r>
      <w:r w:rsidR="009064F8" w:rsidRPr="00184F0B">
        <w:rPr>
          <w:rFonts w:ascii="Source Sans Pro Light" w:hAnsi="Source Sans Pro Light"/>
          <w:sz w:val="22"/>
          <w:szCs w:val="22"/>
        </w:rPr>
        <w:t xml:space="preserve"> – doing tasks before they are due or on time</w:t>
      </w:r>
      <w:r w:rsidR="00D15287" w:rsidRPr="00184F0B">
        <w:rPr>
          <w:rFonts w:ascii="Source Sans Pro Light" w:hAnsi="Source Sans Pro Light"/>
          <w:sz w:val="22"/>
          <w:szCs w:val="22"/>
        </w:rPr>
        <w:t>.</w:t>
      </w:r>
    </w:p>
    <w:p w14:paraId="08A8C00C" w14:textId="452ECE88" w:rsidR="000A05C3" w:rsidRPr="00184F0B" w:rsidRDefault="000A05C3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Positive Attitude</w:t>
      </w:r>
      <w:r w:rsidR="009064F8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D42BE7" w:rsidRPr="00184F0B">
        <w:rPr>
          <w:rFonts w:ascii="Source Sans Pro Light" w:hAnsi="Source Sans Pro Light"/>
          <w:sz w:val="22"/>
          <w:szCs w:val="22"/>
        </w:rPr>
        <w:t>–</w:t>
      </w:r>
      <w:r w:rsidR="009064F8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D42BE7" w:rsidRPr="00184F0B">
        <w:rPr>
          <w:rFonts w:ascii="Source Sans Pro Light" w:hAnsi="Source Sans Pro Light"/>
          <w:sz w:val="22"/>
          <w:szCs w:val="22"/>
        </w:rPr>
        <w:t>engage, confidence, mood, no criticizing or complaining, show interest, avoid gossip, help people, respect co-workers, etc</w:t>
      </w:r>
      <w:r w:rsidR="001B29AA">
        <w:rPr>
          <w:rFonts w:ascii="Source Sans Pro Light" w:hAnsi="Source Sans Pro Light"/>
          <w:sz w:val="22"/>
          <w:szCs w:val="22"/>
        </w:rPr>
        <w:t>.</w:t>
      </w:r>
    </w:p>
    <w:p w14:paraId="4CDC526B" w14:textId="39DB8DA6" w:rsidR="000A05C3" w:rsidRPr="00184F0B" w:rsidRDefault="00184F0B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 Relationships</w:t>
      </w:r>
      <w:r w:rsidR="00D42BE7" w:rsidRPr="00184F0B">
        <w:rPr>
          <w:rFonts w:ascii="Source Sans Pro Light" w:hAnsi="Source Sans Pro Light"/>
          <w:sz w:val="22"/>
          <w:szCs w:val="22"/>
        </w:rPr>
        <w:t xml:space="preserve"> – know your </w:t>
      </w:r>
      <w:r>
        <w:rPr>
          <w:rFonts w:ascii="Source Sans Pro Light" w:hAnsi="Source Sans Pro Light"/>
          <w:sz w:val="22"/>
          <w:szCs w:val="22"/>
        </w:rPr>
        <w:t>work</w:t>
      </w:r>
      <w:r w:rsidR="00D42BE7" w:rsidRPr="00184F0B">
        <w:rPr>
          <w:rFonts w:ascii="Source Sans Pro Light" w:hAnsi="Source Sans Pro Light"/>
          <w:sz w:val="22"/>
          <w:szCs w:val="22"/>
        </w:rPr>
        <w:t xml:space="preserve">, friendly, </w:t>
      </w:r>
      <w:r w:rsidR="00A40F03" w:rsidRPr="00184F0B">
        <w:rPr>
          <w:rFonts w:ascii="Source Sans Pro Light" w:hAnsi="Source Sans Pro Light"/>
          <w:sz w:val="22"/>
          <w:szCs w:val="22"/>
        </w:rPr>
        <w:t xml:space="preserve">attentive, </w:t>
      </w:r>
      <w:r w:rsidR="00D42BE7" w:rsidRPr="00184F0B">
        <w:rPr>
          <w:rFonts w:ascii="Source Sans Pro Light" w:hAnsi="Source Sans Pro Light"/>
          <w:sz w:val="22"/>
          <w:szCs w:val="22"/>
        </w:rPr>
        <w:t xml:space="preserve">appreciate, listen, respect, </w:t>
      </w:r>
      <w:r w:rsidR="00A40F03" w:rsidRPr="00184F0B">
        <w:rPr>
          <w:rFonts w:ascii="Source Sans Pro Light" w:hAnsi="Source Sans Pro Light"/>
          <w:sz w:val="22"/>
          <w:szCs w:val="22"/>
        </w:rPr>
        <w:t xml:space="preserve">recognition, personalization, </w:t>
      </w:r>
      <w:r w:rsidR="00D42BE7" w:rsidRPr="00184F0B">
        <w:rPr>
          <w:rFonts w:ascii="Source Sans Pro Light" w:hAnsi="Source Sans Pro Light"/>
          <w:sz w:val="22"/>
          <w:szCs w:val="22"/>
        </w:rPr>
        <w:t>responsiveness, ask for feedback and use the feedback received</w:t>
      </w:r>
      <w:r w:rsidR="00A40F03" w:rsidRPr="00184F0B">
        <w:rPr>
          <w:rFonts w:ascii="Source Sans Pro Light" w:hAnsi="Source Sans Pro Light"/>
          <w:sz w:val="22"/>
          <w:szCs w:val="22"/>
        </w:rPr>
        <w:t>, etc.</w:t>
      </w:r>
    </w:p>
    <w:p w14:paraId="3B52A658" w14:textId="4EB09564" w:rsidR="000A05C3" w:rsidRPr="00184F0B" w:rsidRDefault="000A05C3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Problem Solving</w:t>
      </w:r>
      <w:r w:rsidR="00A1785B" w:rsidRPr="00184F0B">
        <w:rPr>
          <w:rFonts w:ascii="Source Sans Pro Light" w:hAnsi="Source Sans Pro Light"/>
          <w:sz w:val="22"/>
          <w:szCs w:val="22"/>
        </w:rPr>
        <w:t xml:space="preserve"> – identify the problem, evaluate, execution or follow through, re-examine </w:t>
      </w:r>
    </w:p>
    <w:p w14:paraId="36A0D7E6" w14:textId="77777777" w:rsidR="00B71D30" w:rsidRPr="00184F0B" w:rsidRDefault="00B71D30" w:rsidP="00B71D30">
      <w:pPr>
        <w:spacing w:after="120"/>
        <w:rPr>
          <w:rFonts w:ascii="Source Sans Pro Light" w:hAnsi="Source Sans Pro Light"/>
          <w:sz w:val="22"/>
          <w:szCs w:val="22"/>
        </w:rPr>
      </w:pPr>
    </w:p>
    <w:p w14:paraId="6CC43EC8" w14:textId="350FBA66" w:rsidR="000A05C3" w:rsidRPr="00184F0B" w:rsidRDefault="000A05C3" w:rsidP="00B71D30">
      <w:p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Comments</w:t>
      </w:r>
      <w:r w:rsidR="00A82B01" w:rsidRPr="00184F0B">
        <w:rPr>
          <w:rFonts w:ascii="Source Sans Pro Light" w:hAnsi="Source Sans Pro Light"/>
          <w:sz w:val="22"/>
          <w:szCs w:val="22"/>
        </w:rPr>
        <w:t xml:space="preserve"> – notes of specific criteria both positive and constructive</w:t>
      </w:r>
      <w:r w:rsidR="00997AC5" w:rsidRPr="00184F0B">
        <w:rPr>
          <w:rFonts w:ascii="Source Sans Pro Light" w:hAnsi="Source Sans Pro Light"/>
          <w:sz w:val="22"/>
          <w:szCs w:val="22"/>
        </w:rPr>
        <w:t>.</w:t>
      </w:r>
    </w:p>
    <w:p w14:paraId="3FA95D11" w14:textId="4F8B7B8D" w:rsidR="000A05C3" w:rsidRPr="00184F0B" w:rsidRDefault="000A05C3" w:rsidP="00B71D30">
      <w:p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Scoring</w:t>
      </w:r>
      <w:r w:rsidR="00A82B01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997AC5" w:rsidRPr="00184F0B">
        <w:rPr>
          <w:rFonts w:ascii="Source Sans Pro Light" w:hAnsi="Source Sans Pro Light"/>
          <w:sz w:val="22"/>
          <w:szCs w:val="22"/>
        </w:rPr>
        <w:t>–</w:t>
      </w:r>
      <w:r w:rsidR="00A82B01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997AC5" w:rsidRPr="00184F0B">
        <w:rPr>
          <w:rFonts w:ascii="Source Sans Pro Light" w:hAnsi="Source Sans Pro Light"/>
          <w:sz w:val="22"/>
          <w:szCs w:val="22"/>
        </w:rPr>
        <w:t>write the score as a percentage at the top of the page.</w:t>
      </w:r>
    </w:p>
    <w:p w14:paraId="20A906EC" w14:textId="77777777" w:rsidR="00281541" w:rsidRPr="00184F0B" w:rsidRDefault="00281541" w:rsidP="004C09B9">
      <w:pPr>
        <w:pStyle w:val="ListParagraph"/>
        <w:spacing w:after="120"/>
        <w:ind w:left="1440"/>
        <w:contextualSpacing w:val="0"/>
        <w:rPr>
          <w:rFonts w:ascii="Source Sans Pro Light" w:hAnsi="Source Sans Pro Light"/>
          <w:sz w:val="22"/>
          <w:szCs w:val="22"/>
        </w:rPr>
      </w:pPr>
    </w:p>
    <w:p w14:paraId="0F7B4A74" w14:textId="77777777" w:rsidR="00281541" w:rsidRPr="00184F0B" w:rsidRDefault="00281541" w:rsidP="00281541">
      <w:pPr>
        <w:ind w:firstLine="720"/>
        <w:rPr>
          <w:rFonts w:ascii="Source Sans Pro Light" w:hAnsi="Source Sans Pro Light"/>
          <w:sz w:val="22"/>
          <w:szCs w:val="22"/>
        </w:rPr>
      </w:pPr>
    </w:p>
    <w:p w14:paraId="07E3F8E5" w14:textId="77777777" w:rsidR="00281541" w:rsidRPr="00184F0B" w:rsidRDefault="00281541" w:rsidP="00281541">
      <w:pPr>
        <w:ind w:firstLine="720"/>
        <w:rPr>
          <w:rFonts w:ascii="Source Sans Pro Light" w:hAnsi="Source Sans Pro Light"/>
          <w:sz w:val="22"/>
          <w:szCs w:val="22"/>
        </w:rPr>
      </w:pPr>
    </w:p>
    <w:p w14:paraId="4FD017DF" w14:textId="77777777" w:rsidR="00281541" w:rsidRPr="00184F0B" w:rsidRDefault="00281541" w:rsidP="00281541">
      <w:pPr>
        <w:ind w:firstLine="720"/>
        <w:rPr>
          <w:rFonts w:ascii="Source Sans Pro Light" w:hAnsi="Source Sans Pro Light"/>
          <w:sz w:val="22"/>
          <w:szCs w:val="22"/>
        </w:rPr>
      </w:pPr>
    </w:p>
    <w:p w14:paraId="7D30A611" w14:textId="77777777" w:rsidR="00281541" w:rsidRPr="00184F0B" w:rsidRDefault="00281541" w:rsidP="00281541">
      <w:pPr>
        <w:rPr>
          <w:rFonts w:ascii="Source Sans Pro Light" w:hAnsi="Source Sans Pro Light"/>
          <w:sz w:val="22"/>
          <w:szCs w:val="22"/>
        </w:rPr>
      </w:pPr>
    </w:p>
    <w:p w14:paraId="4E5FD522" w14:textId="77777777" w:rsidR="00281541" w:rsidRPr="00184F0B" w:rsidRDefault="00281541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4D80560A" w14:textId="77777777" w:rsidR="00281541" w:rsidRPr="00184F0B" w:rsidRDefault="00281541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4F718B8F" w14:textId="77777777" w:rsidR="00281541" w:rsidRPr="00184F0B" w:rsidRDefault="00281541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29C42682" w14:textId="77777777" w:rsidR="00997AC5" w:rsidRPr="00184F0B" w:rsidRDefault="00997AC5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6506216A" w14:textId="77777777" w:rsidR="00997AC5" w:rsidRPr="00184F0B" w:rsidRDefault="00997AC5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373CD7B2" w14:textId="77777777" w:rsidR="00997AC5" w:rsidRPr="00184F0B" w:rsidRDefault="00997AC5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342B88A1" w14:textId="77777777" w:rsidR="00997AC5" w:rsidRPr="00184F0B" w:rsidRDefault="00997AC5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05254E7A" w14:textId="77777777" w:rsidR="00997AC5" w:rsidRPr="00184F0B" w:rsidRDefault="00997AC5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03404476" w14:textId="382D7C1E" w:rsidR="004642CF" w:rsidRPr="00184F0B" w:rsidRDefault="004642CF">
      <w:pPr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br w:type="page"/>
      </w:r>
    </w:p>
    <w:p w14:paraId="1A10E8BA" w14:textId="5372E5A9" w:rsidR="00281541" w:rsidRPr="00B03EE8" w:rsidRDefault="00AE37F9" w:rsidP="00B03EE8">
      <w:pPr>
        <w:jc w:val="center"/>
        <w:rPr>
          <w:rFonts w:ascii="Source Sans Pro Light" w:hAnsi="Source Sans Pro Light"/>
          <w:b/>
          <w:bCs/>
          <w:sz w:val="22"/>
          <w:szCs w:val="22"/>
        </w:rPr>
      </w:pP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lastRenderedPageBreak/>
        <w:fldChar w:fldCharType="begin"/>
      </w: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instrText xml:space="preserve"> DOCPROPERTY  "Farm Name"  \* MERGEFORMAT </w:instrText>
      </w: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fldChar w:fldCharType="separate"/>
      </w: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t>&lt;&lt; Farm Name &gt;&gt;</w:t>
      </w: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="00281541" w:rsidRPr="00B03EE8">
        <w:rPr>
          <w:rFonts w:ascii="Source Sans Pro Light" w:hAnsi="Source Sans Pro Light"/>
          <w:b/>
          <w:bCs/>
          <w:sz w:val="22"/>
          <w:szCs w:val="22"/>
        </w:rPr>
        <w:t>WORKER PERFORMANCE APPRAISAL</w:t>
      </w:r>
    </w:p>
    <w:p w14:paraId="15BCE3E4" w14:textId="77777777" w:rsidR="00281541" w:rsidRPr="00184F0B" w:rsidRDefault="00281541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35F6C183" w14:textId="3E7410DB" w:rsidR="00997AC5" w:rsidRPr="00184F0B" w:rsidRDefault="00997AC5" w:rsidP="00997AC5">
      <w:pPr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Please use the following guidelines when completing the </w:t>
      </w:r>
      <w:r w:rsidR="00184F0B">
        <w:rPr>
          <w:rFonts w:ascii="Source Sans Pro Light" w:hAnsi="Source Sans Pro Light"/>
          <w:sz w:val="22"/>
          <w:szCs w:val="22"/>
        </w:rPr>
        <w:t xml:space="preserve">Worker </w:t>
      </w:r>
      <w:r w:rsidRPr="00184F0B">
        <w:rPr>
          <w:rFonts w:ascii="Source Sans Pro Light" w:hAnsi="Source Sans Pro Light"/>
          <w:sz w:val="22"/>
          <w:szCs w:val="22"/>
        </w:rPr>
        <w:t>Performance Appraisal.</w:t>
      </w:r>
    </w:p>
    <w:p w14:paraId="393E1B57" w14:textId="77777777" w:rsidR="00CF5904" w:rsidRPr="00184F0B" w:rsidRDefault="00CF5904" w:rsidP="004642CF">
      <w:pPr>
        <w:rPr>
          <w:rFonts w:ascii="Source Sans Pro Light" w:hAnsi="Source Sans Pro Light"/>
          <w:sz w:val="22"/>
          <w:szCs w:val="22"/>
        </w:rPr>
      </w:pPr>
    </w:p>
    <w:p w14:paraId="566A877E" w14:textId="77777777" w:rsidR="00997AC5" w:rsidRPr="00184F0B" w:rsidRDefault="00997AC5" w:rsidP="004642CF">
      <w:p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Name – first and last name of the person evaluated.</w:t>
      </w:r>
    </w:p>
    <w:p w14:paraId="4FDCE2DC" w14:textId="77777777" w:rsidR="00997AC5" w:rsidRPr="00184F0B" w:rsidRDefault="00997AC5" w:rsidP="004642CF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Date – date the evaluation is written using day month year </w:t>
      </w:r>
      <w:r w:rsidRPr="00184F0B">
        <w:rPr>
          <w:rFonts w:ascii="Source Sans Pro Light" w:hAnsi="Source Sans Pro Light"/>
          <w:sz w:val="16"/>
          <w:szCs w:val="16"/>
        </w:rPr>
        <w:t>(DD/MM/YY)</w:t>
      </w:r>
      <w:r w:rsidRPr="00184F0B">
        <w:rPr>
          <w:rFonts w:ascii="Source Sans Pro Light" w:hAnsi="Source Sans Pro Light"/>
          <w:sz w:val="22"/>
          <w:szCs w:val="22"/>
        </w:rPr>
        <w:t xml:space="preserve"> format.</w:t>
      </w:r>
    </w:p>
    <w:p w14:paraId="67F7F5F3" w14:textId="77777777" w:rsidR="00997AC5" w:rsidRPr="00184F0B" w:rsidRDefault="00997AC5" w:rsidP="004642CF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Position – title or position of the person evaluated.</w:t>
      </w:r>
    </w:p>
    <w:p w14:paraId="2EA357ED" w14:textId="532DFA58" w:rsidR="00997AC5" w:rsidRPr="00184F0B" w:rsidRDefault="00997AC5" w:rsidP="004642CF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Performance Period – month(s)</w:t>
      </w:r>
      <w:r w:rsidR="00B47720" w:rsidRPr="00184F0B">
        <w:rPr>
          <w:rFonts w:ascii="Source Sans Pro Light" w:hAnsi="Source Sans Pro Light"/>
          <w:sz w:val="22"/>
          <w:szCs w:val="22"/>
        </w:rPr>
        <w:t xml:space="preserve"> </w:t>
      </w:r>
      <w:r w:rsidRPr="00184F0B">
        <w:rPr>
          <w:rFonts w:ascii="Source Sans Pro Light" w:hAnsi="Source Sans Pro Light"/>
          <w:sz w:val="22"/>
          <w:szCs w:val="22"/>
        </w:rPr>
        <w:t>and year(s) of the period person is evaluated.  For example, January 2017 - December 2017.</w:t>
      </w:r>
    </w:p>
    <w:p w14:paraId="4B70E11C" w14:textId="77777777" w:rsidR="00997AC5" w:rsidRPr="00184F0B" w:rsidRDefault="00997AC5" w:rsidP="004642CF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Discussion Date – date the evaluation is discussed with the person evaluated; use the day month year </w:t>
      </w:r>
      <w:r w:rsidRPr="00184F0B">
        <w:rPr>
          <w:rFonts w:ascii="Source Sans Pro Light" w:hAnsi="Source Sans Pro Light"/>
          <w:sz w:val="16"/>
          <w:szCs w:val="16"/>
        </w:rPr>
        <w:t>(DD/MM/YY)</w:t>
      </w:r>
      <w:r w:rsidRPr="00184F0B">
        <w:rPr>
          <w:rFonts w:ascii="Source Sans Pro Light" w:hAnsi="Source Sans Pro Light"/>
          <w:sz w:val="22"/>
          <w:szCs w:val="22"/>
        </w:rPr>
        <w:t xml:space="preserve"> format.</w:t>
      </w:r>
    </w:p>
    <w:p w14:paraId="4478C9FC" w14:textId="77777777" w:rsidR="00997AC5" w:rsidRPr="00184F0B" w:rsidRDefault="00997AC5" w:rsidP="004642CF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Supervisor – first and last name of the person completing the evaluation.</w:t>
      </w:r>
    </w:p>
    <w:p w14:paraId="68E9A814" w14:textId="77777777" w:rsidR="00997AC5" w:rsidRPr="00184F0B" w:rsidRDefault="00997AC5" w:rsidP="00B03EE8">
      <w:pPr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Rating Scale</w:t>
      </w:r>
    </w:p>
    <w:p w14:paraId="66E1F7CE" w14:textId="77777777" w:rsidR="00997AC5" w:rsidRPr="00184F0B" w:rsidRDefault="00997AC5" w:rsidP="00EF7CE3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5. Outstanding – no errors, no improvement needed</w:t>
      </w:r>
    </w:p>
    <w:p w14:paraId="05EC934C" w14:textId="77777777" w:rsidR="00997AC5" w:rsidRPr="00184F0B" w:rsidRDefault="00997AC5" w:rsidP="00EF7CE3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4. Exceeds Expectations – occasional error, little improvement needed</w:t>
      </w:r>
    </w:p>
    <w:p w14:paraId="5FDB8EF1" w14:textId="77777777" w:rsidR="00997AC5" w:rsidRPr="00184F0B" w:rsidRDefault="00997AC5" w:rsidP="00EF7CE3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3. Meeting Expectations – Frequent errors, moderate improvement needed</w:t>
      </w:r>
    </w:p>
    <w:p w14:paraId="0507A692" w14:textId="77777777" w:rsidR="00997AC5" w:rsidRPr="00184F0B" w:rsidRDefault="00997AC5" w:rsidP="00EF7CE3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2. Needs Improvement – habitual errors going uncorrected, coaching needed</w:t>
      </w:r>
    </w:p>
    <w:p w14:paraId="118DDB8D" w14:textId="77777777" w:rsidR="00997AC5" w:rsidRPr="00184F0B" w:rsidRDefault="00997AC5" w:rsidP="00EF7CE3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1. Below Expectations – non-compliance, training required</w:t>
      </w:r>
    </w:p>
    <w:p w14:paraId="0A2C5FA8" w14:textId="77777777" w:rsidR="00997AC5" w:rsidRPr="00184F0B" w:rsidRDefault="00997AC5" w:rsidP="00EF7CE3">
      <w:pPr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Safety Criteria</w:t>
      </w:r>
    </w:p>
    <w:p w14:paraId="635E62AE" w14:textId="77777777" w:rsidR="00997AC5" w:rsidRPr="00184F0B" w:rsidRDefault="00997AC5" w:rsidP="00EF7CE3">
      <w:pPr>
        <w:pStyle w:val="ListParagraph"/>
        <w:numPr>
          <w:ilvl w:val="0"/>
          <w:numId w:val="7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Paperwork Completion – completed, submitted as required, errors, correct documents used.</w:t>
      </w:r>
    </w:p>
    <w:p w14:paraId="36FCA552" w14:textId="77777777" w:rsidR="00997AC5" w:rsidRPr="00184F0B" w:rsidRDefault="00997AC5" w:rsidP="00EF7CE3">
      <w:pPr>
        <w:pStyle w:val="ListParagraph"/>
        <w:numPr>
          <w:ilvl w:val="0"/>
          <w:numId w:val="7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Prevention of Foreseeable Incidents &amp; Injuries – following hazard controls listed on the Workplace Hazard &amp; Corrective Action Assessment; following safe work practices and safe job procedures; following rules; wearing correct PPE.</w:t>
      </w:r>
    </w:p>
    <w:p w14:paraId="7CA14AE8" w14:textId="512D0D88" w:rsidR="00997AC5" w:rsidRPr="00184F0B" w:rsidRDefault="00C06D0F" w:rsidP="00EF7CE3">
      <w:pPr>
        <w:pStyle w:val="ListParagraph"/>
        <w:numPr>
          <w:ilvl w:val="0"/>
          <w:numId w:val="7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Hazard Control</w:t>
      </w:r>
      <w:r w:rsidR="00997AC5" w:rsidRPr="00184F0B">
        <w:rPr>
          <w:rFonts w:ascii="Source Sans Pro Light" w:hAnsi="Source Sans Pro Light"/>
          <w:sz w:val="22"/>
          <w:szCs w:val="22"/>
        </w:rPr>
        <w:t xml:space="preserve"> – </w:t>
      </w:r>
      <w:r w:rsidR="00A0404A" w:rsidRPr="00184F0B">
        <w:rPr>
          <w:rFonts w:ascii="Source Sans Pro Light" w:hAnsi="Source Sans Pro Light"/>
          <w:sz w:val="22"/>
          <w:szCs w:val="22"/>
        </w:rPr>
        <w:t>implementing elimination, engineering, administrative, and PPE controls as listed on the Workplace Hazard &amp; Corrective Action Assessment, in the safe work practices, safe job procedures, company rules</w:t>
      </w:r>
      <w:r w:rsidR="00B47720" w:rsidRPr="00184F0B">
        <w:rPr>
          <w:rFonts w:ascii="Source Sans Pro Light" w:hAnsi="Source Sans Pro Light"/>
          <w:sz w:val="22"/>
          <w:szCs w:val="22"/>
        </w:rPr>
        <w:t>,</w:t>
      </w:r>
      <w:r w:rsidR="00A0404A" w:rsidRPr="00184F0B">
        <w:rPr>
          <w:rFonts w:ascii="Source Sans Pro Light" w:hAnsi="Source Sans Pro Light"/>
          <w:sz w:val="22"/>
          <w:szCs w:val="22"/>
        </w:rPr>
        <w:t xml:space="preserve"> and all safety program policies.</w:t>
      </w:r>
    </w:p>
    <w:p w14:paraId="1894F308" w14:textId="77777777" w:rsidR="008A5C31" w:rsidRPr="00184F0B" w:rsidRDefault="008A5C31" w:rsidP="008A5C31">
      <w:pPr>
        <w:pStyle w:val="ListParagraph"/>
        <w:numPr>
          <w:ilvl w:val="0"/>
          <w:numId w:val="7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Near Miss Reporting – recognizing a potential for an event to turn into an incident that could cause property damage or injury; unforeseeable, didn’t realize the event could possibly happen; must be documented.</w:t>
      </w:r>
    </w:p>
    <w:p w14:paraId="486CFF8F" w14:textId="7A1CAD42" w:rsidR="008A5C31" w:rsidRPr="00184F0B" w:rsidRDefault="00184F0B" w:rsidP="008A5C31">
      <w:pPr>
        <w:pStyle w:val="ListParagraph"/>
        <w:numPr>
          <w:ilvl w:val="0"/>
          <w:numId w:val="7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Farm</w:t>
      </w:r>
      <w:r w:rsidR="008A5C31" w:rsidRPr="00184F0B">
        <w:rPr>
          <w:rFonts w:ascii="Source Sans Pro Light" w:hAnsi="Source Sans Pro Light"/>
          <w:sz w:val="22"/>
          <w:szCs w:val="22"/>
        </w:rPr>
        <w:t xml:space="preserve"> Inspection Participation – recommendations use one of four hazard controls of elimination, engineering, administrative or PPE.  Reasonable </w:t>
      </w:r>
      <w:r w:rsidR="00B03EE8" w:rsidRPr="00184F0B">
        <w:rPr>
          <w:rFonts w:ascii="Source Sans Pro Light" w:hAnsi="Source Sans Pro Light"/>
          <w:sz w:val="22"/>
          <w:szCs w:val="22"/>
        </w:rPr>
        <w:t>timelines</w:t>
      </w:r>
      <w:r w:rsidR="008A5C31" w:rsidRPr="00184F0B">
        <w:rPr>
          <w:rFonts w:ascii="Source Sans Pro Light" w:hAnsi="Source Sans Pro Light"/>
          <w:sz w:val="22"/>
          <w:szCs w:val="22"/>
        </w:rPr>
        <w:t xml:space="preserve"> to implement corrective actions. </w:t>
      </w:r>
    </w:p>
    <w:p w14:paraId="0AC9AE18" w14:textId="77777777" w:rsidR="00997AC5" w:rsidRPr="00184F0B" w:rsidRDefault="00997AC5" w:rsidP="00B03EE8">
      <w:pPr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Quality &amp; Productivity </w:t>
      </w:r>
    </w:p>
    <w:p w14:paraId="76287CA6" w14:textId="77777777" w:rsidR="00997AC5" w:rsidRPr="00184F0B" w:rsidRDefault="00997AC5" w:rsidP="00EF7CE3">
      <w:pPr>
        <w:pStyle w:val="ListParagraph"/>
        <w:numPr>
          <w:ilvl w:val="0"/>
          <w:numId w:val="8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Knowledge of Position – understanding of the requirements for the position and day to day tasks.</w:t>
      </w:r>
    </w:p>
    <w:p w14:paraId="42E5DE4B" w14:textId="6C7F1FDC" w:rsidR="00997AC5" w:rsidRPr="00184F0B" w:rsidRDefault="00997AC5" w:rsidP="00EF7CE3">
      <w:pPr>
        <w:pStyle w:val="ListParagraph"/>
        <w:numPr>
          <w:ilvl w:val="0"/>
          <w:numId w:val="8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Complaints or Deficiencies –</w:t>
      </w:r>
      <w:r w:rsidR="00B03EE8">
        <w:rPr>
          <w:rFonts w:ascii="Source Sans Pro Light" w:hAnsi="Source Sans Pro Light"/>
          <w:sz w:val="22"/>
          <w:szCs w:val="22"/>
        </w:rPr>
        <w:t xml:space="preserve"> </w:t>
      </w:r>
      <w:r w:rsidRPr="00184F0B">
        <w:rPr>
          <w:rFonts w:ascii="Source Sans Pro Light" w:hAnsi="Source Sans Pro Light"/>
          <w:sz w:val="22"/>
          <w:szCs w:val="22"/>
        </w:rPr>
        <w:t>errors in daily work</w:t>
      </w:r>
      <w:r w:rsidR="00B03EE8">
        <w:rPr>
          <w:rFonts w:ascii="Source Sans Pro Light" w:hAnsi="Source Sans Pro Light"/>
          <w:sz w:val="22"/>
          <w:szCs w:val="22"/>
        </w:rPr>
        <w:t>, equipment damages, tardiness</w:t>
      </w:r>
    </w:p>
    <w:p w14:paraId="078DB393" w14:textId="5404BFDF" w:rsidR="00997AC5" w:rsidRPr="00184F0B" w:rsidRDefault="00997AC5" w:rsidP="00EF7CE3">
      <w:pPr>
        <w:pStyle w:val="ListParagraph"/>
        <w:numPr>
          <w:ilvl w:val="0"/>
          <w:numId w:val="8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Continued Education for Position – continuous learning of the position</w:t>
      </w:r>
      <w:r w:rsidR="00B47720" w:rsidRPr="00184F0B">
        <w:rPr>
          <w:rFonts w:ascii="Source Sans Pro Light" w:hAnsi="Source Sans Pro Light"/>
          <w:sz w:val="22"/>
          <w:szCs w:val="22"/>
        </w:rPr>
        <w:t>.</w:t>
      </w:r>
    </w:p>
    <w:p w14:paraId="622EB716" w14:textId="40C2A9A0" w:rsidR="00997AC5" w:rsidRPr="00184F0B" w:rsidRDefault="00997AC5" w:rsidP="00EF7CE3">
      <w:pPr>
        <w:pStyle w:val="ListParagraph"/>
        <w:numPr>
          <w:ilvl w:val="0"/>
          <w:numId w:val="8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Dependability</w:t>
      </w:r>
      <w:r w:rsidR="00A0404A" w:rsidRPr="00184F0B">
        <w:rPr>
          <w:rFonts w:ascii="Source Sans Pro Light" w:hAnsi="Source Sans Pro Light"/>
          <w:sz w:val="22"/>
          <w:szCs w:val="22"/>
        </w:rPr>
        <w:t>/Reliability</w:t>
      </w:r>
      <w:r w:rsidRPr="00184F0B">
        <w:rPr>
          <w:rFonts w:ascii="Source Sans Pro Light" w:hAnsi="Source Sans Pro Light"/>
          <w:sz w:val="22"/>
          <w:szCs w:val="22"/>
        </w:rPr>
        <w:t xml:space="preserve"> –productive, </w:t>
      </w:r>
      <w:r w:rsidR="00A0404A" w:rsidRPr="00184F0B">
        <w:rPr>
          <w:rFonts w:ascii="Source Sans Pro Light" w:hAnsi="Source Sans Pro Light"/>
          <w:sz w:val="22"/>
          <w:szCs w:val="22"/>
        </w:rPr>
        <w:t>work without supervision</w:t>
      </w:r>
      <w:r w:rsidRPr="00184F0B">
        <w:rPr>
          <w:rFonts w:ascii="Source Sans Pro Light" w:hAnsi="Source Sans Pro Light"/>
          <w:sz w:val="22"/>
          <w:szCs w:val="22"/>
        </w:rPr>
        <w:t xml:space="preserve">, attention to detail, punctual, be where you say you are going to be, consistent, </w:t>
      </w:r>
      <w:proofErr w:type="spellStart"/>
      <w:r w:rsidRPr="00184F0B">
        <w:rPr>
          <w:rFonts w:ascii="Source Sans Pro Light" w:hAnsi="Source Sans Pro Light"/>
          <w:sz w:val="22"/>
          <w:szCs w:val="22"/>
        </w:rPr>
        <w:t>etc</w:t>
      </w:r>
      <w:proofErr w:type="spellEnd"/>
      <w:r w:rsidRPr="00184F0B">
        <w:rPr>
          <w:rFonts w:ascii="Source Sans Pro Light" w:hAnsi="Source Sans Pro Light"/>
          <w:sz w:val="22"/>
          <w:szCs w:val="22"/>
        </w:rPr>
        <w:t>…</w:t>
      </w:r>
    </w:p>
    <w:p w14:paraId="3532B909" w14:textId="5541A17B" w:rsidR="00997AC5" w:rsidRPr="00184F0B" w:rsidRDefault="00997AC5" w:rsidP="00EF7CE3">
      <w:pPr>
        <w:pStyle w:val="ListParagraph"/>
        <w:numPr>
          <w:ilvl w:val="0"/>
          <w:numId w:val="8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Meets Deadlines – doing tasks before they are due or on time</w:t>
      </w:r>
      <w:r w:rsidR="00B47720" w:rsidRPr="00184F0B">
        <w:rPr>
          <w:rFonts w:ascii="Source Sans Pro Light" w:hAnsi="Source Sans Pro Light"/>
          <w:sz w:val="22"/>
          <w:szCs w:val="22"/>
        </w:rPr>
        <w:t>.</w:t>
      </w:r>
    </w:p>
    <w:p w14:paraId="75F15347" w14:textId="77777777" w:rsidR="00997AC5" w:rsidRPr="00184F0B" w:rsidRDefault="00997AC5" w:rsidP="00EF7CE3">
      <w:pPr>
        <w:pStyle w:val="ListParagraph"/>
        <w:numPr>
          <w:ilvl w:val="0"/>
          <w:numId w:val="8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Positive Attitude – engage, confidence, mood, no criticizing or complaining, show interest, avoid gossip, help people, respect co-workers, </w:t>
      </w:r>
      <w:proofErr w:type="spellStart"/>
      <w:r w:rsidRPr="00184F0B">
        <w:rPr>
          <w:rFonts w:ascii="Source Sans Pro Light" w:hAnsi="Source Sans Pro Light"/>
          <w:sz w:val="22"/>
          <w:szCs w:val="22"/>
        </w:rPr>
        <w:t>etc</w:t>
      </w:r>
      <w:proofErr w:type="spellEnd"/>
      <w:r w:rsidRPr="00184F0B">
        <w:rPr>
          <w:rFonts w:ascii="Source Sans Pro Light" w:hAnsi="Source Sans Pro Light"/>
          <w:sz w:val="22"/>
          <w:szCs w:val="22"/>
        </w:rPr>
        <w:t>…</w:t>
      </w:r>
    </w:p>
    <w:p w14:paraId="5D78D0D8" w14:textId="1EA8771F" w:rsidR="00EF7CE3" w:rsidRPr="00184F0B" w:rsidRDefault="00997AC5" w:rsidP="00EF7CE3">
      <w:pPr>
        <w:pStyle w:val="ListParagraph"/>
        <w:numPr>
          <w:ilvl w:val="0"/>
          <w:numId w:val="8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Problem Solving – identify the problem, evaluate, execution or follow through</w:t>
      </w:r>
      <w:r w:rsidR="00B47720" w:rsidRPr="00184F0B">
        <w:rPr>
          <w:rFonts w:ascii="Source Sans Pro Light" w:hAnsi="Source Sans Pro Light"/>
          <w:sz w:val="22"/>
          <w:szCs w:val="22"/>
        </w:rPr>
        <w:t>, re-examine.</w:t>
      </w:r>
    </w:p>
    <w:p w14:paraId="476F0BC7" w14:textId="77777777" w:rsidR="00997AC5" w:rsidRPr="00184F0B" w:rsidRDefault="00997AC5" w:rsidP="00EF7CE3">
      <w:p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Comments – notes of specific criteria both positive and constructive.</w:t>
      </w:r>
    </w:p>
    <w:p w14:paraId="0A7F5DC6" w14:textId="5E5F164C" w:rsidR="00281541" w:rsidRPr="00184F0B" w:rsidRDefault="00997AC5" w:rsidP="00EF7CE3">
      <w:pPr>
        <w:spacing w:after="120"/>
        <w:rPr>
          <w:rFonts w:ascii="Source Sans Pro Light" w:hAnsi="Source Sans Pro Light"/>
          <w:lang w:val="en-CA"/>
        </w:rPr>
      </w:pPr>
      <w:r w:rsidRPr="00184F0B">
        <w:rPr>
          <w:rFonts w:ascii="Source Sans Pro Light" w:hAnsi="Source Sans Pro Light"/>
          <w:sz w:val="22"/>
          <w:szCs w:val="22"/>
        </w:rPr>
        <w:lastRenderedPageBreak/>
        <w:t>Scoring – write the score as a percentage at the top of the page.</w:t>
      </w:r>
      <w:r w:rsidR="00492E0B" w:rsidRPr="00184F0B">
        <w:rPr>
          <w:rFonts w:ascii="Source Sans Pro Light" w:hAnsi="Source Sans Pro Light"/>
          <w:lang w:val="en-CA"/>
        </w:rPr>
        <w:t xml:space="preserve"> </w:t>
      </w:r>
    </w:p>
    <w:sectPr w:rsidR="00281541" w:rsidRPr="00184F0B" w:rsidSect="005C5153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13800" w14:textId="77777777" w:rsidR="0028209F" w:rsidRDefault="0028209F" w:rsidP="00281541">
      <w:r>
        <w:separator/>
      </w:r>
    </w:p>
  </w:endnote>
  <w:endnote w:type="continuationSeparator" w:id="0">
    <w:p w14:paraId="5A6FAE50" w14:textId="77777777" w:rsidR="0028209F" w:rsidRDefault="0028209F" w:rsidP="0028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F71A" w14:textId="1FA6ADA0" w:rsidR="00AE37F9" w:rsidRPr="00AE37F9" w:rsidRDefault="00AE37F9" w:rsidP="00AE37F9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2080E" w14:textId="77777777" w:rsidR="0028209F" w:rsidRDefault="0028209F" w:rsidP="00281541">
      <w:r>
        <w:separator/>
      </w:r>
    </w:p>
  </w:footnote>
  <w:footnote w:type="continuationSeparator" w:id="0">
    <w:p w14:paraId="4F5AE931" w14:textId="77777777" w:rsidR="0028209F" w:rsidRDefault="0028209F" w:rsidP="0028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E9853" w14:textId="3F249033" w:rsidR="00281541" w:rsidRPr="0025790C" w:rsidRDefault="0025790C" w:rsidP="0025790C">
    <w:pPr>
      <w:pStyle w:val="Header"/>
    </w:pPr>
    <w:r>
      <w:rPr>
        <w:lang w:val="en-CA" w:bidi="x-none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2260035"/>
    <w:multiLevelType w:val="hybridMultilevel"/>
    <w:tmpl w:val="4A26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E73E4"/>
    <w:multiLevelType w:val="hybridMultilevel"/>
    <w:tmpl w:val="664CD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614C3"/>
    <w:multiLevelType w:val="hybridMultilevel"/>
    <w:tmpl w:val="7D94F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6102"/>
    <w:multiLevelType w:val="hybridMultilevel"/>
    <w:tmpl w:val="949CC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22FB9"/>
    <w:multiLevelType w:val="hybridMultilevel"/>
    <w:tmpl w:val="CFEC34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3C5C3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54BE5"/>
    <w:multiLevelType w:val="hybridMultilevel"/>
    <w:tmpl w:val="973ED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E7451"/>
    <w:multiLevelType w:val="hybridMultilevel"/>
    <w:tmpl w:val="CFEC34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3C5C3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41"/>
    <w:rsid w:val="00025ECD"/>
    <w:rsid w:val="000457A5"/>
    <w:rsid w:val="00080672"/>
    <w:rsid w:val="00087781"/>
    <w:rsid w:val="000A05C3"/>
    <w:rsid w:val="00177FDA"/>
    <w:rsid w:val="00184F0B"/>
    <w:rsid w:val="001A3E83"/>
    <w:rsid w:val="001B29AA"/>
    <w:rsid w:val="001D50E5"/>
    <w:rsid w:val="001F38C6"/>
    <w:rsid w:val="001F613A"/>
    <w:rsid w:val="002205C6"/>
    <w:rsid w:val="0025790C"/>
    <w:rsid w:val="00281541"/>
    <w:rsid w:val="0028209F"/>
    <w:rsid w:val="003024AB"/>
    <w:rsid w:val="00303845"/>
    <w:rsid w:val="003B3A6F"/>
    <w:rsid w:val="004433D8"/>
    <w:rsid w:val="00453DD9"/>
    <w:rsid w:val="00461713"/>
    <w:rsid w:val="004642CF"/>
    <w:rsid w:val="00492E0B"/>
    <w:rsid w:val="004C09B9"/>
    <w:rsid w:val="00514DF0"/>
    <w:rsid w:val="00554C57"/>
    <w:rsid w:val="0056381C"/>
    <w:rsid w:val="00584F28"/>
    <w:rsid w:val="005C0745"/>
    <w:rsid w:val="005C5153"/>
    <w:rsid w:val="0061541A"/>
    <w:rsid w:val="006C39EC"/>
    <w:rsid w:val="007055B3"/>
    <w:rsid w:val="00753131"/>
    <w:rsid w:val="007974D8"/>
    <w:rsid w:val="00803131"/>
    <w:rsid w:val="008104BD"/>
    <w:rsid w:val="008346D3"/>
    <w:rsid w:val="00857D01"/>
    <w:rsid w:val="008606BB"/>
    <w:rsid w:val="008A5C31"/>
    <w:rsid w:val="009064F8"/>
    <w:rsid w:val="00997AC5"/>
    <w:rsid w:val="009C765A"/>
    <w:rsid w:val="00A0404A"/>
    <w:rsid w:val="00A11222"/>
    <w:rsid w:val="00A1785B"/>
    <w:rsid w:val="00A2330A"/>
    <w:rsid w:val="00A34F8A"/>
    <w:rsid w:val="00A40F03"/>
    <w:rsid w:val="00A555D9"/>
    <w:rsid w:val="00A80631"/>
    <w:rsid w:val="00A82B01"/>
    <w:rsid w:val="00AC3249"/>
    <w:rsid w:val="00AE37F9"/>
    <w:rsid w:val="00AF613A"/>
    <w:rsid w:val="00B03EE8"/>
    <w:rsid w:val="00B414D0"/>
    <w:rsid w:val="00B43311"/>
    <w:rsid w:val="00B47720"/>
    <w:rsid w:val="00B71D30"/>
    <w:rsid w:val="00BF6C34"/>
    <w:rsid w:val="00C06D0F"/>
    <w:rsid w:val="00C6382C"/>
    <w:rsid w:val="00CF5904"/>
    <w:rsid w:val="00CF7463"/>
    <w:rsid w:val="00D15287"/>
    <w:rsid w:val="00D36E16"/>
    <w:rsid w:val="00D42BE7"/>
    <w:rsid w:val="00DA4093"/>
    <w:rsid w:val="00DB6553"/>
    <w:rsid w:val="00E2230B"/>
    <w:rsid w:val="00E23F33"/>
    <w:rsid w:val="00E3201E"/>
    <w:rsid w:val="00E4082C"/>
    <w:rsid w:val="00E53A1C"/>
    <w:rsid w:val="00E8280C"/>
    <w:rsid w:val="00EA1BE6"/>
    <w:rsid w:val="00EC5C4E"/>
    <w:rsid w:val="00EE4837"/>
    <w:rsid w:val="00EF6F86"/>
    <w:rsid w:val="00EF7CE3"/>
    <w:rsid w:val="00F1066B"/>
    <w:rsid w:val="00F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735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81541"/>
    <w:rPr>
      <w:rFonts w:ascii="Cambria" w:eastAsia="MS Mincho" w:hAnsi="Cambria"/>
    </w:rPr>
  </w:style>
  <w:style w:type="paragraph" w:styleId="Heading1">
    <w:name w:val="heading 1"/>
    <w:basedOn w:val="Normal"/>
    <w:next w:val="Normal"/>
    <w:link w:val="Heading1Char"/>
    <w:qFormat/>
    <w:rsid w:val="00AC324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3249"/>
    <w:pPr>
      <w:keepNext/>
      <w:suppressAutoHyphens/>
      <w:overflowPunct w:val="0"/>
      <w:autoSpaceDE w:val="0"/>
      <w:ind w:firstLine="1080"/>
      <w:jc w:val="center"/>
      <w:textAlignment w:val="baseline"/>
      <w:outlineLvl w:val="1"/>
    </w:pPr>
    <w:rPr>
      <w:rFonts w:ascii="Times New Roman" w:eastAsia="Times New Roman" w:hAnsi="Times New Roman"/>
      <w:b/>
      <w:sz w:val="4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2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24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3249"/>
    <w:rPr>
      <w:b/>
      <w:sz w:val="4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AC32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81541"/>
    <w:pPr>
      <w:tabs>
        <w:tab w:val="center" w:pos="4680"/>
        <w:tab w:val="right" w:pos="936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81541"/>
  </w:style>
  <w:style w:type="paragraph" w:styleId="Footer">
    <w:name w:val="footer"/>
    <w:basedOn w:val="Normal"/>
    <w:link w:val="FooterChar"/>
    <w:uiPriority w:val="99"/>
    <w:unhideWhenUsed/>
    <w:rsid w:val="00281541"/>
    <w:pPr>
      <w:tabs>
        <w:tab w:val="center" w:pos="4680"/>
        <w:tab w:val="right" w:pos="936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81541"/>
  </w:style>
  <w:style w:type="paragraph" w:styleId="ListParagraph">
    <w:name w:val="List Paragraph"/>
    <w:basedOn w:val="Normal"/>
    <w:uiPriority w:val="72"/>
    <w:qFormat/>
    <w:rsid w:val="0028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Lori Brookhouse</cp:lastModifiedBy>
  <cp:revision>51</cp:revision>
  <dcterms:created xsi:type="dcterms:W3CDTF">2017-12-12T19:36:00Z</dcterms:created>
  <dcterms:modified xsi:type="dcterms:W3CDTF">2021-03-11T14:49:00Z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