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8046E" w14:textId="5D0BC9B5" w:rsidR="00F94CAB" w:rsidRPr="00C939D5" w:rsidRDefault="00924C0E" w:rsidP="000B0565">
      <w:pPr>
        <w:pStyle w:val="TableTop"/>
        <w:spacing w:after="120"/>
        <w:jc w:val="center"/>
        <w:rPr>
          <w:rFonts w:ascii="Source Sans Pro Light" w:hAnsi="Source Sans Pro Light"/>
          <w:color w:val="000000" w:themeColor="text1"/>
          <w:sz w:val="22"/>
          <w:szCs w:val="22"/>
          <w:lang w:val="en-CA" w:eastAsia="en-CA"/>
        </w:rPr>
      </w:pPr>
      <w:r w:rsidRPr="00C939D5">
        <w:rPr>
          <w:rFonts w:ascii="Source Sans Pro Light" w:hAnsi="Source Sans Pro Light"/>
          <w:caps/>
          <w:smallCaps w:val="0"/>
          <w:color w:val="000000" w:themeColor="text1"/>
          <w:sz w:val="22"/>
          <w:szCs w:val="22"/>
          <w:lang w:val="en-CA" w:eastAsia="en-CA"/>
        </w:rPr>
        <w:fldChar w:fldCharType="begin"/>
      </w:r>
      <w:r w:rsidRPr="00C939D5">
        <w:rPr>
          <w:rFonts w:ascii="Source Sans Pro Light" w:hAnsi="Source Sans Pro Light"/>
          <w:caps/>
          <w:smallCaps w:val="0"/>
          <w:color w:val="000000" w:themeColor="text1"/>
          <w:sz w:val="22"/>
          <w:szCs w:val="22"/>
          <w:lang w:val="en-CA" w:eastAsia="en-CA"/>
        </w:rPr>
        <w:instrText xml:space="preserve"> DOCPROPERTY  "Farm Name"  \* MERGEFORMAT </w:instrText>
      </w:r>
      <w:r w:rsidRPr="00C939D5">
        <w:rPr>
          <w:rFonts w:ascii="Source Sans Pro Light" w:hAnsi="Source Sans Pro Light"/>
          <w:caps/>
          <w:smallCaps w:val="0"/>
          <w:color w:val="000000" w:themeColor="text1"/>
          <w:sz w:val="22"/>
          <w:szCs w:val="22"/>
          <w:lang w:val="en-CA" w:eastAsia="en-CA"/>
        </w:rPr>
        <w:fldChar w:fldCharType="separate"/>
      </w:r>
      <w:r w:rsidRPr="00C939D5">
        <w:rPr>
          <w:rFonts w:ascii="Source Sans Pro Light" w:hAnsi="Source Sans Pro Light"/>
          <w:caps/>
          <w:smallCaps w:val="0"/>
          <w:color w:val="000000" w:themeColor="text1"/>
          <w:sz w:val="22"/>
          <w:szCs w:val="22"/>
          <w:lang w:val="en-CA" w:eastAsia="en-CA"/>
        </w:rPr>
        <w:t>&lt;&lt; Farm Name &gt;&gt;</w:t>
      </w:r>
      <w:r w:rsidRPr="00C939D5">
        <w:rPr>
          <w:rFonts w:ascii="Source Sans Pro Light" w:hAnsi="Source Sans Pro Light"/>
          <w:caps/>
          <w:smallCaps w:val="0"/>
          <w:color w:val="000000" w:themeColor="text1"/>
          <w:sz w:val="22"/>
          <w:szCs w:val="22"/>
          <w:lang w:val="en-CA" w:eastAsia="en-CA"/>
        </w:rPr>
        <w:fldChar w:fldCharType="end"/>
      </w:r>
      <w:r w:rsidRPr="00C939D5">
        <w:rPr>
          <w:rFonts w:ascii="Source Sans Pro Light" w:hAnsi="Source Sans Pro Light"/>
          <w:color w:val="000000" w:themeColor="text1"/>
          <w:sz w:val="22"/>
          <w:szCs w:val="22"/>
          <w:lang w:val="en-CA" w:eastAsia="en-CA"/>
        </w:rPr>
        <w:t xml:space="preserve"> </w:t>
      </w:r>
      <w:r w:rsidR="00F94CAB" w:rsidRPr="00C939D5">
        <w:rPr>
          <w:rFonts w:ascii="Source Sans Pro Light" w:hAnsi="Source Sans Pro Light"/>
          <w:color w:val="000000" w:themeColor="text1"/>
          <w:sz w:val="22"/>
          <w:szCs w:val="22"/>
          <w:lang w:val="en-CA" w:eastAsia="en-CA"/>
        </w:rPr>
        <w:t>HEARING CONSERVATION PLAN CHECKLIST</w:t>
      </w:r>
    </w:p>
    <w:p w14:paraId="5E5ED710" w14:textId="77777777" w:rsidR="00F94CAB" w:rsidRPr="00C939D5" w:rsidRDefault="00F94CAB" w:rsidP="00F94CAB">
      <w:pPr>
        <w:autoSpaceDE w:val="0"/>
        <w:autoSpaceDN w:val="0"/>
        <w:adjustRightInd w:val="0"/>
        <w:spacing w:before="0" w:after="0" w:line="240" w:lineRule="auto"/>
        <w:rPr>
          <w:rFonts w:ascii="Source Sans Pro Light" w:hAnsi="Source Sans Pro Light"/>
          <w:b/>
          <w:bCs/>
          <w:color w:val="231F20"/>
          <w:sz w:val="22"/>
          <w:szCs w:val="22"/>
          <w:lang w:val="en-CA"/>
        </w:rPr>
      </w:pPr>
      <w:r w:rsidRPr="00C939D5">
        <w:rPr>
          <w:rFonts w:ascii="Source Sans Pro Light" w:hAnsi="Source Sans Pro Light"/>
          <w:b/>
          <w:bCs/>
          <w:color w:val="231F20"/>
          <w:sz w:val="22"/>
          <w:szCs w:val="22"/>
          <w:lang w:val="en-CA"/>
        </w:rPr>
        <w:t>NOISE MEASUREMENT</w:t>
      </w:r>
    </w:p>
    <w:bookmarkStart w:id="0" w:name="Check1"/>
    <w:p w14:paraId="776D5840" w14:textId="2037C42D" w:rsidR="00F94CAB" w:rsidRPr="00C939D5" w:rsidRDefault="00F94CAB" w:rsidP="000B05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="Source Sans Pro Light" w:hAnsi="Source Sans Pro Light"/>
          <w:color w:val="231F20"/>
          <w:sz w:val="22"/>
          <w:szCs w:val="22"/>
          <w:lang w:val="en-CA"/>
        </w:rPr>
      </w:pP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instrText xml:space="preserve"> FORMCHECKBOX </w:instrText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separate"/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end"/>
      </w:r>
      <w:bookmarkEnd w:id="0"/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t xml:space="preserve"> Determined representative </w:t>
      </w:r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 xml:space="preserve">noise exposure levels for all noise-exposed jobs in accordance with standards in </w:t>
      </w:r>
      <w:r w:rsidR="00653B19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Part 2 of the</w:t>
      </w:r>
      <w:r w:rsidR="00825C52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 xml:space="preserve"> Nova Scotia</w:t>
      </w:r>
      <w:r w:rsidR="00653B19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 xml:space="preserve"> Occupational Health &amp; Safety Workplace Regulations.</w:t>
      </w:r>
    </w:p>
    <w:bookmarkStart w:id="1" w:name="Check2"/>
    <w:p w14:paraId="7369C8A4" w14:textId="71358D57" w:rsidR="00F94CAB" w:rsidRPr="00C939D5" w:rsidRDefault="00F94CAB" w:rsidP="000B05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rPr>
          <w:rFonts w:ascii="Source Sans Pro Light" w:hAnsi="Source Sans Pro Light"/>
          <w:color w:val="231F20"/>
          <w:sz w:val="22"/>
          <w:szCs w:val="22"/>
          <w:lang w:val="en-CA"/>
        </w:rPr>
      </w:pP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instrText xml:space="preserve"> FORMCHECKBOX </w:instrText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separate"/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end"/>
      </w:r>
      <w:bookmarkEnd w:id="1"/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t xml:space="preserve"> </w:t>
      </w:r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A report of the noise survey findings is available for review</w:t>
      </w:r>
      <w:r w:rsidR="00212AC3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.</w:t>
      </w:r>
    </w:p>
    <w:p w14:paraId="3C43321E" w14:textId="77777777" w:rsidR="00F94CAB" w:rsidRPr="00C939D5" w:rsidRDefault="00F94CAB" w:rsidP="000B0565">
      <w:pPr>
        <w:autoSpaceDE w:val="0"/>
        <w:autoSpaceDN w:val="0"/>
        <w:adjustRightInd w:val="0"/>
        <w:spacing w:before="0" w:after="0" w:line="240" w:lineRule="auto"/>
        <w:rPr>
          <w:rFonts w:ascii="Source Sans Pro Light" w:hAnsi="Source Sans Pro Light"/>
          <w:b/>
          <w:bCs/>
          <w:color w:val="231F20"/>
          <w:sz w:val="22"/>
          <w:szCs w:val="22"/>
          <w:lang w:val="en-CA"/>
        </w:rPr>
      </w:pPr>
      <w:r w:rsidRPr="00C939D5">
        <w:rPr>
          <w:rFonts w:ascii="Source Sans Pro Light" w:hAnsi="Source Sans Pro Light"/>
          <w:b/>
          <w:bCs/>
          <w:color w:val="231F20"/>
          <w:sz w:val="22"/>
          <w:szCs w:val="22"/>
          <w:lang w:val="en-CA"/>
        </w:rPr>
        <w:t>NOISE CONTROLS</w:t>
      </w:r>
    </w:p>
    <w:bookmarkStart w:id="2" w:name="Check4"/>
    <w:p w14:paraId="78E66A28" w14:textId="6AB2CF73" w:rsidR="00F94CAB" w:rsidRPr="00C939D5" w:rsidRDefault="00F94CAB" w:rsidP="000B05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ascii="Source Sans Pro Light" w:hAnsi="Source Sans Pro Light"/>
          <w:color w:val="auto"/>
          <w:sz w:val="22"/>
          <w:szCs w:val="22"/>
          <w:lang w:val="en-CA"/>
        </w:rPr>
      </w:pP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instrText xml:space="preserve"> FORMCHECKBOX </w:instrText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separate"/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end"/>
      </w:r>
      <w:bookmarkEnd w:id="2"/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t xml:space="preserve"> </w:t>
      </w:r>
      <w:bookmarkStart w:id="3" w:name="Check5"/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t xml:space="preserve">Identified major </w:t>
      </w:r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noise sources and options for engineered noise controls</w:t>
      </w:r>
      <w:r w:rsidR="00212AC3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.</w:t>
      </w:r>
    </w:p>
    <w:p w14:paraId="3A8388C0" w14:textId="68CD6397" w:rsidR="00F94CAB" w:rsidRPr="00C939D5" w:rsidRDefault="00F94CAB" w:rsidP="000B05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ascii="Source Sans Pro Light" w:hAnsi="Source Sans Pro Light"/>
          <w:color w:val="auto"/>
          <w:sz w:val="22"/>
          <w:szCs w:val="22"/>
          <w:lang w:val="en-CA"/>
        </w:rPr>
      </w:pP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instrText xml:space="preserve"> FORMCHECKBOX </w:instrText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separate"/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end"/>
      </w:r>
      <w:bookmarkEnd w:id="3"/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t xml:space="preserve"> </w:t>
      </w:r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Where practicable, implemented engineered noise controls</w:t>
      </w:r>
      <w:r w:rsidR="00212AC3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.</w:t>
      </w:r>
    </w:p>
    <w:bookmarkStart w:id="4" w:name="Check50"/>
    <w:p w14:paraId="63221047" w14:textId="2A727884" w:rsidR="00F94CAB" w:rsidRPr="00C939D5" w:rsidRDefault="00F94CAB" w:rsidP="000B05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ascii="Source Sans Pro Light" w:hAnsi="Source Sans Pro Light"/>
          <w:color w:val="231F20"/>
          <w:sz w:val="22"/>
          <w:szCs w:val="22"/>
          <w:lang w:val="en-CA"/>
        </w:rPr>
      </w:pPr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instrText xml:space="preserve"> FORMCHECKBOX </w:instrText>
      </w:r>
      <w:r w:rsidR="00F20E5B" w:rsidRPr="00C939D5">
        <w:rPr>
          <w:rFonts w:ascii="Source Sans Pro Light" w:hAnsi="Source Sans Pro Light"/>
          <w:color w:val="auto"/>
          <w:sz w:val="22"/>
          <w:szCs w:val="22"/>
          <w:lang w:val="en-CA"/>
        </w:rPr>
      </w:r>
      <w:r w:rsidR="00F20E5B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fldChar w:fldCharType="separate"/>
      </w:r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fldChar w:fldCharType="end"/>
      </w:r>
      <w:bookmarkEnd w:id="4"/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 xml:space="preserve"> Where engineering controls were impracticable, implemented administrative controls, such as rotating schedules</w:t>
      </w:r>
      <w:r w:rsidR="00212AC3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.</w:t>
      </w:r>
    </w:p>
    <w:bookmarkStart w:id="5" w:name="Check6"/>
    <w:p w14:paraId="2CD76E87" w14:textId="04861F92" w:rsidR="00F94CAB" w:rsidRPr="00C939D5" w:rsidRDefault="00F94CAB" w:rsidP="000B05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ascii="Source Sans Pro Light" w:hAnsi="Source Sans Pro Light"/>
          <w:color w:val="231F20"/>
          <w:sz w:val="22"/>
          <w:szCs w:val="22"/>
          <w:lang w:val="en-CA"/>
        </w:rPr>
      </w:pP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instrText xml:space="preserve"> FORMCHECKBOX </w:instrText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separate"/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end"/>
      </w:r>
      <w:bookmarkEnd w:id="5"/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t xml:space="preserve"> Developed a noise </w:t>
      </w:r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control maintenance plan</w:t>
      </w:r>
      <w:r w:rsidR="00212AC3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.</w:t>
      </w:r>
    </w:p>
    <w:bookmarkStart w:id="6" w:name="Check7"/>
    <w:p w14:paraId="5FB7F8BF" w14:textId="2875DFAF" w:rsidR="00F94CAB" w:rsidRPr="00C939D5" w:rsidRDefault="00F94CAB" w:rsidP="000B05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ascii="Source Sans Pro Light" w:hAnsi="Source Sans Pro Light"/>
          <w:color w:val="231F20"/>
          <w:sz w:val="22"/>
          <w:szCs w:val="22"/>
          <w:lang w:val="en-CA"/>
        </w:rPr>
      </w:pP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instrText xml:space="preserve"> FORMCHECKBOX </w:instrText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separate"/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end"/>
      </w:r>
      <w:bookmarkEnd w:id="6"/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t xml:space="preserve"> Have </w:t>
      </w:r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noise specifications for use when purchasing new equipment</w:t>
      </w:r>
      <w:r w:rsidR="00212AC3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.</w:t>
      </w:r>
    </w:p>
    <w:bookmarkStart w:id="7" w:name="Check8"/>
    <w:p w14:paraId="276BD8C8" w14:textId="5A20CC44" w:rsidR="00F94CAB" w:rsidRPr="00C939D5" w:rsidRDefault="00F94CAB" w:rsidP="000B05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rPr>
          <w:rFonts w:ascii="Source Sans Pro Light" w:hAnsi="Source Sans Pro Light"/>
          <w:color w:val="231F20"/>
          <w:sz w:val="22"/>
          <w:szCs w:val="22"/>
          <w:lang w:val="en-CA"/>
        </w:rPr>
      </w:pP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instrText xml:space="preserve"> FORMCHECKBOX </w:instrText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separate"/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end"/>
      </w:r>
      <w:bookmarkEnd w:id="7"/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t xml:space="preserve"> Include noise control in new </w:t>
      </w:r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 xml:space="preserve">facility </w:t>
      </w:r>
      <w:r w:rsidR="00212AC3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planning.</w:t>
      </w:r>
    </w:p>
    <w:p w14:paraId="6F6830F1" w14:textId="77777777" w:rsidR="00F94CAB" w:rsidRPr="00C939D5" w:rsidRDefault="00F94CAB" w:rsidP="000B0565">
      <w:pPr>
        <w:autoSpaceDE w:val="0"/>
        <w:autoSpaceDN w:val="0"/>
        <w:adjustRightInd w:val="0"/>
        <w:spacing w:before="0" w:after="0" w:line="240" w:lineRule="auto"/>
        <w:rPr>
          <w:rFonts w:ascii="Source Sans Pro Light" w:hAnsi="Source Sans Pro Light"/>
          <w:b/>
          <w:bCs/>
          <w:color w:val="231F20"/>
          <w:sz w:val="22"/>
          <w:szCs w:val="22"/>
          <w:lang w:val="en-CA"/>
        </w:rPr>
      </w:pPr>
      <w:r w:rsidRPr="00C939D5">
        <w:rPr>
          <w:rFonts w:ascii="Source Sans Pro Light" w:hAnsi="Source Sans Pro Light"/>
          <w:b/>
          <w:bCs/>
          <w:color w:val="231F20"/>
          <w:sz w:val="22"/>
          <w:szCs w:val="22"/>
          <w:lang w:val="en-CA"/>
        </w:rPr>
        <w:t>HEARING PROTECTION/PPE</w:t>
      </w:r>
    </w:p>
    <w:bookmarkStart w:id="8" w:name="Check16"/>
    <w:p w14:paraId="0B2A87EA" w14:textId="5994C4DB" w:rsidR="00F94CAB" w:rsidRPr="00C939D5" w:rsidRDefault="00F94CAB" w:rsidP="000B05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ascii="Source Sans Pro Light" w:hAnsi="Source Sans Pro Light"/>
          <w:color w:val="231F20"/>
          <w:sz w:val="22"/>
          <w:szCs w:val="22"/>
          <w:lang w:val="en-CA"/>
        </w:rPr>
      </w:pP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instrText xml:space="preserve"> FORMCHECKBOX </w:instrText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separate"/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end"/>
      </w:r>
      <w:bookmarkEnd w:id="8"/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t xml:space="preserve"> Select hearing </w:t>
      </w:r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protection in accordance with criteria specified in</w:t>
      </w:r>
      <w:r w:rsidR="00653B19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 xml:space="preserve"> American Conference of Industrial Hygienists (ACGIH) tables.</w:t>
      </w:r>
    </w:p>
    <w:bookmarkStart w:id="9" w:name="Check17"/>
    <w:p w14:paraId="79ACC0F2" w14:textId="6A23B747" w:rsidR="00F94CAB" w:rsidRPr="00C939D5" w:rsidRDefault="00F94CAB" w:rsidP="000B05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ascii="Source Sans Pro Light" w:hAnsi="Source Sans Pro Light"/>
          <w:color w:val="231F20"/>
          <w:sz w:val="22"/>
          <w:szCs w:val="22"/>
          <w:lang w:val="en-CA"/>
        </w:rPr>
      </w:pP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instrText xml:space="preserve"> FORMCHECKBOX </w:instrText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separate"/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end"/>
      </w:r>
      <w:bookmarkEnd w:id="9"/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t xml:space="preserve"> </w:t>
      </w:r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Individually fit each worker with hearing protectors and train them in its use and care</w:t>
      </w:r>
      <w:r w:rsidR="00212AC3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.</w:t>
      </w:r>
    </w:p>
    <w:bookmarkStart w:id="10" w:name="Check18"/>
    <w:p w14:paraId="7372F2CE" w14:textId="773B10C1" w:rsidR="00F94CAB" w:rsidRPr="00C939D5" w:rsidRDefault="00F94CAB" w:rsidP="000B05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ascii="Source Sans Pro Light" w:hAnsi="Source Sans Pro Light"/>
          <w:color w:val="231F20"/>
          <w:sz w:val="22"/>
          <w:szCs w:val="22"/>
          <w:lang w:val="en-CA"/>
        </w:rPr>
      </w:pP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instrText xml:space="preserve"> FORMCHECKBOX </w:instrText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separate"/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end"/>
      </w:r>
      <w:bookmarkEnd w:id="10"/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t xml:space="preserve"> Replace hearing </w:t>
      </w:r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protection on a regular basis</w:t>
      </w:r>
      <w:r w:rsidR="00212AC3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.</w:t>
      </w:r>
    </w:p>
    <w:bookmarkStart w:id="11" w:name="Check19"/>
    <w:p w14:paraId="0C0561C4" w14:textId="57E20697" w:rsidR="00F94CAB" w:rsidRPr="00C939D5" w:rsidRDefault="00F94CAB" w:rsidP="000B05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ascii="Source Sans Pro Light" w:hAnsi="Source Sans Pro Light"/>
          <w:color w:val="auto"/>
          <w:sz w:val="22"/>
          <w:szCs w:val="22"/>
          <w:lang w:val="en-CA"/>
        </w:rPr>
      </w:pP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instrText xml:space="preserve"> FORMCHECKBOX </w:instrText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separate"/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end"/>
      </w:r>
      <w:bookmarkEnd w:id="11"/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t xml:space="preserve"> Recheck each</w:t>
      </w:r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 xml:space="preserve"> worker’s hearing protection during annual hearing test for condition, fit and</w:t>
      </w:r>
      <w:r w:rsidR="000B0565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 xml:space="preserve"> </w:t>
      </w:r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correct placement</w:t>
      </w:r>
      <w:r w:rsidR="00212AC3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.</w:t>
      </w:r>
    </w:p>
    <w:bookmarkStart w:id="12" w:name="Check15"/>
    <w:p w14:paraId="7DC6D0D7" w14:textId="73D108BB" w:rsidR="00F94CAB" w:rsidRPr="00C939D5" w:rsidRDefault="00F94CAB" w:rsidP="000B05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line="240" w:lineRule="auto"/>
        <w:rPr>
          <w:rFonts w:ascii="Source Sans Pro Light" w:hAnsi="Source Sans Pro Light"/>
          <w:color w:val="231F20"/>
          <w:sz w:val="22"/>
          <w:szCs w:val="22"/>
          <w:lang w:val="en-CA"/>
        </w:rPr>
      </w:pP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instrText xml:space="preserve"> FORMCHECKBOX </w:instrText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separate"/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end"/>
      </w:r>
      <w:bookmarkEnd w:id="12"/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t xml:space="preserve"> Strictly and consistently enforce hearing </w:t>
      </w:r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protection use where required</w:t>
      </w:r>
      <w:r w:rsidR="00212AC3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.</w:t>
      </w:r>
    </w:p>
    <w:p w14:paraId="4F46BD98" w14:textId="77777777" w:rsidR="00F94CAB" w:rsidRPr="00C939D5" w:rsidRDefault="00F94CAB" w:rsidP="000B0565">
      <w:pPr>
        <w:autoSpaceDE w:val="0"/>
        <w:autoSpaceDN w:val="0"/>
        <w:adjustRightInd w:val="0"/>
        <w:spacing w:before="0" w:after="0" w:line="240" w:lineRule="auto"/>
        <w:rPr>
          <w:rFonts w:ascii="Source Sans Pro Light" w:hAnsi="Source Sans Pro Light"/>
          <w:b/>
          <w:bCs/>
          <w:color w:val="231F20"/>
          <w:sz w:val="22"/>
          <w:szCs w:val="22"/>
          <w:lang w:val="en-CA"/>
        </w:rPr>
      </w:pPr>
      <w:r w:rsidRPr="00C939D5">
        <w:rPr>
          <w:rFonts w:ascii="Source Sans Pro Light" w:hAnsi="Source Sans Pro Light"/>
          <w:b/>
          <w:bCs/>
          <w:color w:val="231F20"/>
          <w:sz w:val="22"/>
          <w:szCs w:val="22"/>
          <w:lang w:val="en-CA"/>
        </w:rPr>
        <w:t>SIGNAGE</w:t>
      </w:r>
    </w:p>
    <w:bookmarkStart w:id="13" w:name="Check21"/>
    <w:p w14:paraId="67E442DD" w14:textId="567262B8" w:rsidR="00F94CAB" w:rsidRPr="00C939D5" w:rsidRDefault="00F94CAB" w:rsidP="000B05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rPr>
          <w:rFonts w:ascii="Source Sans Pro Light" w:hAnsi="Source Sans Pro Light"/>
          <w:color w:val="231F20"/>
          <w:sz w:val="22"/>
          <w:szCs w:val="22"/>
          <w:lang w:val="en-CA"/>
        </w:rPr>
      </w:pP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instrText xml:space="preserve"> FORMCHECKBOX </w:instrText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separate"/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end"/>
      </w:r>
      <w:bookmarkEnd w:id="13"/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t xml:space="preserve"> Post warnings </w:t>
      </w:r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signs in all areas where a noise hazard exists</w:t>
      </w:r>
      <w:r w:rsidR="00212AC3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.</w:t>
      </w:r>
    </w:p>
    <w:bookmarkStart w:id="14" w:name="Check22"/>
    <w:p w14:paraId="24891026" w14:textId="6FB8250B" w:rsidR="00F94CAB" w:rsidRPr="00C939D5" w:rsidRDefault="00F94CAB" w:rsidP="000B05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rPr>
          <w:rFonts w:ascii="Source Sans Pro Light" w:hAnsi="Source Sans Pro Light"/>
          <w:color w:val="231F20"/>
          <w:sz w:val="22"/>
          <w:szCs w:val="22"/>
          <w:lang w:val="en-CA"/>
        </w:rPr>
      </w:pP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instrText xml:space="preserve"> FORMCHECKBOX </w:instrText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separate"/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end"/>
      </w:r>
      <w:bookmarkEnd w:id="14"/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t xml:space="preserve"> </w:t>
      </w:r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Signs warn all workers to wear hearing protection in these areas</w:t>
      </w:r>
      <w:r w:rsidR="00212AC3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.</w:t>
      </w:r>
    </w:p>
    <w:p w14:paraId="393D526E" w14:textId="77777777" w:rsidR="00F94CAB" w:rsidRPr="00C939D5" w:rsidRDefault="00F94CAB" w:rsidP="000B0565">
      <w:pPr>
        <w:autoSpaceDE w:val="0"/>
        <w:autoSpaceDN w:val="0"/>
        <w:adjustRightInd w:val="0"/>
        <w:spacing w:before="0" w:after="0" w:line="240" w:lineRule="auto"/>
        <w:rPr>
          <w:rFonts w:ascii="Source Sans Pro Light" w:hAnsi="Source Sans Pro Light"/>
          <w:b/>
          <w:bCs/>
          <w:color w:val="231F20"/>
          <w:sz w:val="22"/>
          <w:szCs w:val="22"/>
          <w:lang w:val="en-CA"/>
        </w:rPr>
      </w:pPr>
      <w:r w:rsidRPr="00C939D5">
        <w:rPr>
          <w:rFonts w:ascii="Source Sans Pro Light" w:hAnsi="Source Sans Pro Light"/>
          <w:b/>
          <w:bCs/>
          <w:color w:val="231F20"/>
          <w:sz w:val="22"/>
          <w:szCs w:val="22"/>
          <w:lang w:val="en-CA"/>
        </w:rPr>
        <w:t>HEARING TESTS</w:t>
      </w:r>
    </w:p>
    <w:bookmarkStart w:id="15" w:name="Check51"/>
    <w:bookmarkStart w:id="16" w:name="Check11"/>
    <w:p w14:paraId="00900A86" w14:textId="67E4E64E" w:rsidR="00F94CAB" w:rsidRPr="00C939D5" w:rsidRDefault="00F94CAB" w:rsidP="000B05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ascii="Source Sans Pro Light" w:hAnsi="Source Sans Pro Light"/>
          <w:color w:val="231F20"/>
          <w:sz w:val="22"/>
          <w:szCs w:val="22"/>
          <w:lang w:val="en-CA"/>
        </w:rPr>
      </w:pP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instrText xml:space="preserve"> FORMCHECKBOX </w:instrText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separate"/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end"/>
      </w:r>
      <w:bookmarkEnd w:id="15"/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t xml:space="preserve"> Hearing tests are conducted in accordance with the requirements specified in the </w:t>
      </w:r>
      <w:r w:rsidR="00653B19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American Conference of Industrial Hygienists (ACGIH) tables.</w:t>
      </w:r>
    </w:p>
    <w:p w14:paraId="30F071E0" w14:textId="5F14DD35" w:rsidR="00F94CAB" w:rsidRPr="00C939D5" w:rsidRDefault="00F94CAB" w:rsidP="000B05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ascii="Source Sans Pro Light" w:hAnsi="Source Sans Pro Light"/>
          <w:color w:val="auto"/>
          <w:sz w:val="22"/>
          <w:szCs w:val="22"/>
          <w:lang w:val="en-CA"/>
        </w:rPr>
      </w:pP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instrText xml:space="preserve"> FORMCHECKBOX </w:instrText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separate"/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end"/>
      </w:r>
      <w:bookmarkEnd w:id="16"/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t xml:space="preserve"> </w:t>
      </w:r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Workers are advised to bring their hearing protection with them to the hearing test</w:t>
      </w:r>
      <w:r w:rsidR="00212AC3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.</w:t>
      </w:r>
    </w:p>
    <w:bookmarkStart w:id="17" w:name="Check12"/>
    <w:p w14:paraId="1B241486" w14:textId="710FE71A" w:rsidR="00F94CAB" w:rsidRPr="00C939D5" w:rsidRDefault="00F94CAB" w:rsidP="000B05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ascii="Source Sans Pro Light" w:hAnsi="Source Sans Pro Light"/>
          <w:color w:val="auto"/>
          <w:sz w:val="22"/>
          <w:szCs w:val="22"/>
          <w:lang w:val="en-CA"/>
        </w:rPr>
      </w:pP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instrText xml:space="preserve"> FORMCHECKBOX </w:instrText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separate"/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end"/>
      </w:r>
      <w:bookmarkEnd w:id="17"/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t xml:space="preserve"> </w:t>
      </w:r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 xml:space="preserve">Workers are privately and individually counselled on the hearing test results </w:t>
      </w:r>
      <w:r w:rsidR="00653B19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and, on the use,</w:t>
      </w:r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 xml:space="preserve"> and</w:t>
      </w:r>
      <w:r w:rsidR="000B0565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 xml:space="preserve"> </w:t>
      </w:r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care of hearing protection</w:t>
      </w:r>
      <w:r w:rsidR="00212AC3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.</w:t>
      </w:r>
    </w:p>
    <w:bookmarkStart w:id="18" w:name="Check13"/>
    <w:p w14:paraId="52340F6A" w14:textId="7A9B0AB8" w:rsidR="00F94CAB" w:rsidRPr="00C939D5" w:rsidRDefault="00F94CAB" w:rsidP="000B05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ascii="Source Sans Pro Light" w:hAnsi="Source Sans Pro Light"/>
          <w:color w:val="231F20"/>
          <w:sz w:val="22"/>
          <w:szCs w:val="22"/>
          <w:lang w:val="en-CA"/>
        </w:rPr>
      </w:pP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instrText xml:space="preserve"> FORMCHECKBOX </w:instrText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separate"/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end"/>
      </w:r>
      <w:bookmarkEnd w:id="18"/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t xml:space="preserve"> Maintain records </w:t>
      </w:r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of hearing tests in a confidential manner</w:t>
      </w:r>
      <w:r w:rsidR="00212AC3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.</w:t>
      </w:r>
    </w:p>
    <w:bookmarkStart w:id="19" w:name="Check14"/>
    <w:p w14:paraId="32403694" w14:textId="28F73D24" w:rsidR="00F94CAB" w:rsidRPr="00C939D5" w:rsidRDefault="00F94CAB" w:rsidP="000B05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ascii="Source Sans Pro Light" w:hAnsi="Source Sans Pro Light"/>
          <w:color w:val="auto"/>
          <w:sz w:val="22"/>
          <w:szCs w:val="22"/>
          <w:lang w:val="en-CA"/>
        </w:rPr>
      </w:pP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instrText xml:space="preserve"> FORMCHECKBOX </w:instrText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separate"/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end"/>
      </w:r>
      <w:bookmarkEnd w:id="19"/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t xml:space="preserve"> Test all </w:t>
      </w:r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noise-exposed workers annually</w:t>
      </w:r>
      <w:r w:rsidR="00212AC3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.</w:t>
      </w:r>
    </w:p>
    <w:bookmarkStart w:id="20" w:name="Check49"/>
    <w:p w14:paraId="4F1EE944" w14:textId="097AC61D" w:rsidR="00F94CAB" w:rsidRPr="00C939D5" w:rsidRDefault="00F94CAB" w:rsidP="000B05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line="240" w:lineRule="auto"/>
        <w:rPr>
          <w:rFonts w:ascii="Source Sans Pro Light" w:hAnsi="Source Sans Pro Light"/>
          <w:color w:val="231F20"/>
          <w:sz w:val="22"/>
          <w:szCs w:val="22"/>
          <w:lang w:val="en-CA"/>
        </w:rPr>
      </w:pPr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instrText xml:space="preserve"> FORMCHECKBOX </w:instrText>
      </w:r>
      <w:r w:rsidR="00F20E5B" w:rsidRPr="00C939D5">
        <w:rPr>
          <w:rFonts w:ascii="Source Sans Pro Light" w:hAnsi="Source Sans Pro Light"/>
          <w:color w:val="auto"/>
          <w:sz w:val="22"/>
          <w:szCs w:val="22"/>
          <w:lang w:val="en-CA"/>
        </w:rPr>
      </w:r>
      <w:r w:rsidR="00F20E5B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fldChar w:fldCharType="separate"/>
      </w:r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fldChar w:fldCharType="end"/>
      </w:r>
      <w:bookmarkEnd w:id="20"/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 xml:space="preserve"> Submit test results to </w:t>
      </w:r>
      <w:r w:rsidR="00212AC3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 xml:space="preserve">the </w:t>
      </w:r>
      <w:r w:rsidR="00653B19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farm owner</w:t>
      </w:r>
      <w:r w:rsidR="00212AC3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 xml:space="preserve"> and the HSC</w:t>
      </w:r>
      <w:r w:rsidR="000B0565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/HSR</w:t>
      </w:r>
      <w:r w:rsidR="00653B19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, if applicable.</w:t>
      </w:r>
    </w:p>
    <w:p w14:paraId="6FE7B6F5" w14:textId="77777777" w:rsidR="00F94CAB" w:rsidRPr="00C939D5" w:rsidRDefault="00F94CAB" w:rsidP="000B0565">
      <w:pPr>
        <w:autoSpaceDE w:val="0"/>
        <w:autoSpaceDN w:val="0"/>
        <w:adjustRightInd w:val="0"/>
        <w:spacing w:before="0" w:after="0" w:line="240" w:lineRule="auto"/>
        <w:rPr>
          <w:rFonts w:ascii="Source Sans Pro Light" w:hAnsi="Source Sans Pro Light"/>
          <w:b/>
          <w:bCs/>
          <w:color w:val="231F20"/>
          <w:sz w:val="22"/>
          <w:szCs w:val="22"/>
          <w:lang w:val="en-CA"/>
        </w:rPr>
      </w:pPr>
      <w:r w:rsidRPr="00C939D5">
        <w:rPr>
          <w:rFonts w:ascii="Source Sans Pro Light" w:hAnsi="Source Sans Pro Light"/>
          <w:b/>
          <w:bCs/>
          <w:color w:val="231F20"/>
          <w:sz w:val="22"/>
          <w:szCs w:val="22"/>
          <w:lang w:val="en-CA"/>
        </w:rPr>
        <w:t>EDUCATION &amp; TRAINING</w:t>
      </w:r>
      <w:bookmarkStart w:id="21" w:name="Check28"/>
    </w:p>
    <w:p w14:paraId="2762CC5E" w14:textId="77777777" w:rsidR="00F94CAB" w:rsidRPr="00C939D5" w:rsidRDefault="00F94CAB" w:rsidP="000B0565">
      <w:pPr>
        <w:autoSpaceDE w:val="0"/>
        <w:autoSpaceDN w:val="0"/>
        <w:adjustRightInd w:val="0"/>
        <w:spacing w:before="0" w:after="0" w:line="240" w:lineRule="auto"/>
        <w:rPr>
          <w:rFonts w:ascii="Source Sans Pro Light" w:hAnsi="Source Sans Pro Light"/>
          <w:color w:val="auto"/>
          <w:sz w:val="22"/>
          <w:szCs w:val="22"/>
          <w:lang w:val="en-CA"/>
        </w:rPr>
      </w:pPr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Noise-exposed workers have received education and training on:</w:t>
      </w:r>
    </w:p>
    <w:bookmarkStart w:id="22" w:name="Check52"/>
    <w:p w14:paraId="1446F344" w14:textId="0D60F69A" w:rsidR="00F94CAB" w:rsidRPr="00C939D5" w:rsidRDefault="00F94CAB" w:rsidP="000B05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="Source Sans Pro Light" w:hAnsi="Source Sans Pro Light"/>
          <w:sz w:val="22"/>
          <w:szCs w:val="22"/>
          <w:lang w:val="en-CA"/>
        </w:rPr>
      </w:pPr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instrText xml:space="preserve"> FORMCHECKBOX </w:instrText>
      </w:r>
      <w:r w:rsidR="00F20E5B" w:rsidRPr="00C939D5">
        <w:rPr>
          <w:rFonts w:ascii="Source Sans Pro Light" w:hAnsi="Source Sans Pro Light"/>
          <w:color w:val="auto"/>
          <w:sz w:val="22"/>
          <w:szCs w:val="22"/>
          <w:lang w:val="en-CA"/>
        </w:rPr>
      </w:r>
      <w:r w:rsidR="00F20E5B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fldChar w:fldCharType="separate"/>
      </w:r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fldChar w:fldCharType="end"/>
      </w:r>
      <w:bookmarkEnd w:id="22"/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 xml:space="preserve"> </w:t>
      </w:r>
      <w:r w:rsidRPr="00C939D5">
        <w:rPr>
          <w:rFonts w:ascii="Source Sans Pro Light" w:hAnsi="Source Sans Pro Light"/>
          <w:sz w:val="22"/>
          <w:szCs w:val="22"/>
          <w:lang w:val="en-CA"/>
        </w:rPr>
        <w:t>Regulatory requirements and responsibilities</w:t>
      </w:r>
      <w:r w:rsidR="00212AC3" w:rsidRPr="00C939D5">
        <w:rPr>
          <w:rFonts w:ascii="Source Sans Pro Light" w:hAnsi="Source Sans Pro Light"/>
          <w:sz w:val="22"/>
          <w:szCs w:val="22"/>
          <w:lang w:val="en-CA"/>
        </w:rPr>
        <w:t>.</w:t>
      </w:r>
    </w:p>
    <w:bookmarkStart w:id="23" w:name="Check53"/>
    <w:p w14:paraId="00EF2544" w14:textId="5BE11EFA" w:rsidR="00F94CAB" w:rsidRPr="00C939D5" w:rsidRDefault="00F94CAB" w:rsidP="000B05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="Source Sans Pro Light" w:hAnsi="Source Sans Pro Light"/>
          <w:sz w:val="22"/>
          <w:szCs w:val="22"/>
          <w:lang w:val="en-CA"/>
        </w:rPr>
      </w:pPr>
      <w:r w:rsidRPr="00C939D5">
        <w:rPr>
          <w:rFonts w:ascii="Source Sans Pro Light" w:hAnsi="Source Sans Pro Light"/>
          <w:sz w:val="22"/>
          <w:szCs w:val="22"/>
          <w:lang w:val="en-CA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C939D5">
        <w:rPr>
          <w:rFonts w:ascii="Source Sans Pro Light" w:hAnsi="Source Sans Pro Light"/>
          <w:sz w:val="22"/>
          <w:szCs w:val="22"/>
          <w:lang w:val="en-CA"/>
        </w:rPr>
        <w:instrText xml:space="preserve"> FORMCHECKBOX </w:instrText>
      </w:r>
      <w:r w:rsidR="00F20E5B" w:rsidRPr="00C939D5">
        <w:rPr>
          <w:rFonts w:ascii="Source Sans Pro Light" w:hAnsi="Source Sans Pro Light"/>
          <w:sz w:val="22"/>
          <w:szCs w:val="22"/>
          <w:lang w:val="en-CA"/>
        </w:rPr>
      </w:r>
      <w:r w:rsidR="00F20E5B" w:rsidRPr="00C939D5">
        <w:rPr>
          <w:rFonts w:ascii="Source Sans Pro Light" w:hAnsi="Source Sans Pro Light"/>
          <w:sz w:val="22"/>
          <w:szCs w:val="22"/>
          <w:lang w:val="en-CA"/>
        </w:rPr>
        <w:fldChar w:fldCharType="separate"/>
      </w:r>
      <w:r w:rsidRPr="00C939D5">
        <w:rPr>
          <w:rFonts w:ascii="Source Sans Pro Light" w:hAnsi="Source Sans Pro Light"/>
          <w:sz w:val="22"/>
          <w:szCs w:val="22"/>
          <w:lang w:val="en-CA"/>
        </w:rPr>
        <w:fldChar w:fldCharType="end"/>
      </w:r>
      <w:bookmarkEnd w:id="23"/>
      <w:r w:rsidRPr="00C939D5">
        <w:rPr>
          <w:rFonts w:ascii="Source Sans Pro Light" w:hAnsi="Source Sans Pro Light"/>
          <w:sz w:val="22"/>
          <w:szCs w:val="22"/>
          <w:lang w:val="en-CA"/>
        </w:rPr>
        <w:t xml:space="preserve"> Occupational exposure limits for noise</w:t>
      </w:r>
      <w:r w:rsidR="00212AC3" w:rsidRPr="00C939D5">
        <w:rPr>
          <w:rFonts w:ascii="Source Sans Pro Light" w:hAnsi="Source Sans Pro Light"/>
          <w:sz w:val="22"/>
          <w:szCs w:val="22"/>
          <w:lang w:val="en-CA"/>
        </w:rPr>
        <w:t>.</w:t>
      </w:r>
    </w:p>
    <w:bookmarkStart w:id="24" w:name="Check54"/>
    <w:p w14:paraId="71753F99" w14:textId="666E3D07" w:rsidR="00F94CAB" w:rsidRPr="00C939D5" w:rsidRDefault="00F94CAB" w:rsidP="000B05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="Source Sans Pro Light" w:hAnsi="Source Sans Pro Light"/>
          <w:sz w:val="22"/>
          <w:szCs w:val="22"/>
          <w:lang w:val="en-CA"/>
        </w:rPr>
      </w:pPr>
      <w:r w:rsidRPr="00C939D5">
        <w:rPr>
          <w:rFonts w:ascii="Source Sans Pro Light" w:hAnsi="Source Sans Pro Light"/>
          <w:sz w:val="22"/>
          <w:szCs w:val="22"/>
          <w:lang w:val="en-CA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C939D5">
        <w:rPr>
          <w:rFonts w:ascii="Source Sans Pro Light" w:hAnsi="Source Sans Pro Light"/>
          <w:sz w:val="22"/>
          <w:szCs w:val="22"/>
          <w:lang w:val="en-CA"/>
        </w:rPr>
        <w:instrText xml:space="preserve"> FORMCHECKBOX </w:instrText>
      </w:r>
      <w:r w:rsidR="00F20E5B" w:rsidRPr="00C939D5">
        <w:rPr>
          <w:rFonts w:ascii="Source Sans Pro Light" w:hAnsi="Source Sans Pro Light"/>
          <w:sz w:val="22"/>
          <w:szCs w:val="22"/>
          <w:lang w:val="en-CA"/>
        </w:rPr>
      </w:r>
      <w:r w:rsidR="00F20E5B" w:rsidRPr="00C939D5">
        <w:rPr>
          <w:rFonts w:ascii="Source Sans Pro Light" w:hAnsi="Source Sans Pro Light"/>
          <w:sz w:val="22"/>
          <w:szCs w:val="22"/>
          <w:lang w:val="en-CA"/>
        </w:rPr>
        <w:fldChar w:fldCharType="separate"/>
      </w:r>
      <w:r w:rsidRPr="00C939D5">
        <w:rPr>
          <w:rFonts w:ascii="Source Sans Pro Light" w:hAnsi="Source Sans Pro Light"/>
          <w:sz w:val="22"/>
          <w:szCs w:val="22"/>
          <w:lang w:val="en-CA"/>
        </w:rPr>
        <w:fldChar w:fldCharType="end"/>
      </w:r>
      <w:bookmarkEnd w:id="24"/>
      <w:r w:rsidRPr="00C939D5">
        <w:rPr>
          <w:rFonts w:ascii="Source Sans Pro Light" w:hAnsi="Source Sans Pro Light"/>
          <w:sz w:val="22"/>
          <w:szCs w:val="22"/>
          <w:lang w:val="en-CA"/>
        </w:rPr>
        <w:t xml:space="preserve"> The effects of noise on hearing</w:t>
      </w:r>
      <w:r w:rsidR="00212AC3" w:rsidRPr="00C939D5">
        <w:rPr>
          <w:rFonts w:ascii="Source Sans Pro Light" w:hAnsi="Source Sans Pro Light"/>
          <w:sz w:val="22"/>
          <w:szCs w:val="22"/>
          <w:lang w:val="en-CA"/>
        </w:rPr>
        <w:t>.</w:t>
      </w:r>
    </w:p>
    <w:bookmarkStart w:id="25" w:name="Check55"/>
    <w:p w14:paraId="3A15BCA1" w14:textId="403C408B" w:rsidR="00F94CAB" w:rsidRPr="00C939D5" w:rsidRDefault="00F94CAB" w:rsidP="000B05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="Source Sans Pro Light" w:hAnsi="Source Sans Pro Light"/>
          <w:sz w:val="22"/>
          <w:szCs w:val="22"/>
          <w:lang w:val="en-CA"/>
        </w:rPr>
      </w:pPr>
      <w:r w:rsidRPr="00C939D5">
        <w:rPr>
          <w:rFonts w:ascii="Source Sans Pro Light" w:hAnsi="Source Sans Pro Light"/>
          <w:sz w:val="22"/>
          <w:szCs w:val="22"/>
          <w:lang w:val="en-CA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C939D5">
        <w:rPr>
          <w:rFonts w:ascii="Source Sans Pro Light" w:hAnsi="Source Sans Pro Light"/>
          <w:sz w:val="22"/>
          <w:szCs w:val="22"/>
          <w:lang w:val="en-CA"/>
        </w:rPr>
        <w:instrText xml:space="preserve"> FORMCHECKBOX </w:instrText>
      </w:r>
      <w:r w:rsidR="00F20E5B" w:rsidRPr="00C939D5">
        <w:rPr>
          <w:rFonts w:ascii="Source Sans Pro Light" w:hAnsi="Source Sans Pro Light"/>
          <w:sz w:val="22"/>
          <w:szCs w:val="22"/>
          <w:lang w:val="en-CA"/>
        </w:rPr>
      </w:r>
      <w:r w:rsidR="00F20E5B" w:rsidRPr="00C939D5">
        <w:rPr>
          <w:rFonts w:ascii="Source Sans Pro Light" w:hAnsi="Source Sans Pro Light"/>
          <w:sz w:val="22"/>
          <w:szCs w:val="22"/>
          <w:lang w:val="en-CA"/>
        </w:rPr>
        <w:fldChar w:fldCharType="separate"/>
      </w:r>
      <w:r w:rsidRPr="00C939D5">
        <w:rPr>
          <w:rFonts w:ascii="Source Sans Pro Light" w:hAnsi="Source Sans Pro Light"/>
          <w:sz w:val="22"/>
          <w:szCs w:val="22"/>
          <w:lang w:val="en-CA"/>
        </w:rPr>
        <w:fldChar w:fldCharType="end"/>
      </w:r>
      <w:bookmarkEnd w:id="25"/>
      <w:r w:rsidRPr="00C939D5"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 w:rsidR="00653B19" w:rsidRPr="00C939D5">
        <w:rPr>
          <w:rFonts w:ascii="Source Sans Pro Light" w:hAnsi="Source Sans Pro Light"/>
          <w:sz w:val="22"/>
          <w:szCs w:val="22"/>
          <w:lang w:val="en-CA"/>
        </w:rPr>
        <w:t xml:space="preserve">Farm </w:t>
      </w:r>
      <w:r w:rsidRPr="00C939D5">
        <w:rPr>
          <w:rFonts w:ascii="Source Sans Pro Light" w:hAnsi="Source Sans Pro Light"/>
          <w:sz w:val="22"/>
          <w:szCs w:val="22"/>
          <w:lang w:val="en-CA"/>
        </w:rPr>
        <w:t>policies and procedures on eliminating noise as a hazard</w:t>
      </w:r>
      <w:r w:rsidR="00212AC3" w:rsidRPr="00C939D5">
        <w:rPr>
          <w:rFonts w:ascii="Source Sans Pro Light" w:hAnsi="Source Sans Pro Light"/>
          <w:sz w:val="22"/>
          <w:szCs w:val="22"/>
          <w:lang w:val="en-CA"/>
        </w:rPr>
        <w:t>.</w:t>
      </w:r>
    </w:p>
    <w:bookmarkStart w:id="26" w:name="Check56"/>
    <w:p w14:paraId="6EF24F04" w14:textId="53306545" w:rsidR="00F94CAB" w:rsidRPr="00C939D5" w:rsidRDefault="00F94CAB" w:rsidP="000B05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="Source Sans Pro Light" w:hAnsi="Source Sans Pro Light"/>
          <w:sz w:val="22"/>
          <w:szCs w:val="22"/>
          <w:lang w:val="en-CA"/>
        </w:rPr>
      </w:pPr>
      <w:r w:rsidRPr="00C939D5">
        <w:rPr>
          <w:rFonts w:ascii="Source Sans Pro Light" w:hAnsi="Source Sans Pro Light"/>
          <w:sz w:val="22"/>
          <w:szCs w:val="22"/>
          <w:lang w:val="en-CA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C939D5">
        <w:rPr>
          <w:rFonts w:ascii="Source Sans Pro Light" w:hAnsi="Source Sans Pro Light"/>
          <w:sz w:val="22"/>
          <w:szCs w:val="22"/>
          <w:lang w:val="en-CA"/>
        </w:rPr>
        <w:instrText xml:space="preserve"> FORMCHECKBOX </w:instrText>
      </w:r>
      <w:r w:rsidR="00F20E5B" w:rsidRPr="00C939D5">
        <w:rPr>
          <w:rFonts w:ascii="Source Sans Pro Light" w:hAnsi="Source Sans Pro Light"/>
          <w:sz w:val="22"/>
          <w:szCs w:val="22"/>
          <w:lang w:val="en-CA"/>
        </w:rPr>
      </w:r>
      <w:r w:rsidR="00F20E5B" w:rsidRPr="00C939D5">
        <w:rPr>
          <w:rFonts w:ascii="Source Sans Pro Light" w:hAnsi="Source Sans Pro Light"/>
          <w:sz w:val="22"/>
          <w:szCs w:val="22"/>
          <w:lang w:val="en-CA"/>
        </w:rPr>
        <w:fldChar w:fldCharType="separate"/>
      </w:r>
      <w:r w:rsidRPr="00C939D5">
        <w:rPr>
          <w:rFonts w:ascii="Source Sans Pro Light" w:hAnsi="Source Sans Pro Light"/>
          <w:sz w:val="22"/>
          <w:szCs w:val="22"/>
          <w:lang w:val="en-CA"/>
        </w:rPr>
        <w:fldChar w:fldCharType="end"/>
      </w:r>
      <w:bookmarkEnd w:id="26"/>
      <w:r w:rsidRPr="00C939D5">
        <w:rPr>
          <w:rFonts w:ascii="Source Sans Pro Light" w:hAnsi="Source Sans Pro Light"/>
          <w:sz w:val="22"/>
          <w:szCs w:val="22"/>
          <w:lang w:val="en-CA"/>
        </w:rPr>
        <w:t xml:space="preserve"> Identification of hazardous noise sources in the workplace</w:t>
      </w:r>
      <w:r w:rsidR="00212AC3" w:rsidRPr="00C939D5">
        <w:rPr>
          <w:rFonts w:ascii="Source Sans Pro Light" w:hAnsi="Source Sans Pro Light"/>
          <w:sz w:val="22"/>
          <w:szCs w:val="22"/>
          <w:lang w:val="en-CA"/>
        </w:rPr>
        <w:t>.</w:t>
      </w:r>
    </w:p>
    <w:p w14:paraId="60CE472F" w14:textId="02A9F624" w:rsidR="00F94CAB" w:rsidRPr="00C939D5" w:rsidRDefault="00F94CAB" w:rsidP="000B05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="Source Sans Pro Light" w:hAnsi="Source Sans Pro Light"/>
          <w:color w:val="auto"/>
          <w:sz w:val="22"/>
          <w:szCs w:val="22"/>
          <w:lang w:val="en-CA"/>
        </w:rPr>
      </w:pP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instrText xml:space="preserve"> FORMCHECKBOX </w:instrText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separate"/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end"/>
      </w:r>
      <w:bookmarkEnd w:id="21"/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t xml:space="preserve"> </w:t>
      </w:r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Results of noise level measurements</w:t>
      </w:r>
      <w:r w:rsidR="00212AC3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.</w:t>
      </w:r>
    </w:p>
    <w:bookmarkStart w:id="27" w:name="Check30"/>
    <w:p w14:paraId="648DC44B" w14:textId="04ED8243" w:rsidR="00F94CAB" w:rsidRPr="00C939D5" w:rsidRDefault="00F94CAB" w:rsidP="000B05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="Source Sans Pro Light" w:hAnsi="Source Sans Pro Light"/>
          <w:color w:val="231F20"/>
          <w:sz w:val="22"/>
          <w:szCs w:val="22"/>
          <w:lang w:val="en-CA"/>
        </w:rPr>
      </w:pP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instrText xml:space="preserve"> FORMCHECKBOX </w:instrText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separate"/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end"/>
      </w:r>
      <w:bookmarkEnd w:id="27"/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t xml:space="preserve"> </w:t>
      </w:r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Proper use and maintenance of hearing protection</w:t>
      </w:r>
      <w:r w:rsidR="00212AC3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.</w:t>
      </w:r>
    </w:p>
    <w:bookmarkStart w:id="28" w:name="Check48"/>
    <w:p w14:paraId="2DB05281" w14:textId="7D456202" w:rsidR="00F94CAB" w:rsidRPr="00C939D5" w:rsidRDefault="00F94CAB" w:rsidP="000B05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="Source Sans Pro Light" w:hAnsi="Source Sans Pro Light"/>
          <w:color w:val="auto"/>
          <w:sz w:val="22"/>
          <w:szCs w:val="22"/>
          <w:lang w:val="en-CA"/>
        </w:rPr>
      </w:pP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instrText xml:space="preserve"> FORMCHECKBOX </w:instrText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separate"/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end"/>
      </w:r>
      <w:bookmarkEnd w:id="28"/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t xml:space="preserve"> </w:t>
      </w:r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Purpose and importance of hearing testing</w:t>
      </w:r>
      <w:r w:rsidR="00212AC3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.</w:t>
      </w:r>
    </w:p>
    <w:bookmarkStart w:id="29" w:name="Check58"/>
    <w:p w14:paraId="7553B252" w14:textId="69CDD159" w:rsidR="00F94CAB" w:rsidRPr="00C939D5" w:rsidRDefault="00F94CAB" w:rsidP="000B05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="Source Sans Pro Light" w:hAnsi="Source Sans Pro Light"/>
          <w:color w:val="231F20"/>
          <w:sz w:val="22"/>
          <w:szCs w:val="22"/>
          <w:lang w:val="en-CA"/>
        </w:rPr>
      </w:pPr>
      <w:r w:rsidRPr="00C939D5">
        <w:rPr>
          <w:rFonts w:ascii="Source Sans Pro Light" w:hAnsi="Source Sans Pro Light"/>
          <w:sz w:val="22"/>
          <w:szCs w:val="22"/>
          <w:lang w:val="en-CA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C939D5">
        <w:rPr>
          <w:rFonts w:ascii="Source Sans Pro Light" w:hAnsi="Source Sans Pro Light"/>
          <w:sz w:val="22"/>
          <w:szCs w:val="22"/>
          <w:lang w:val="en-CA"/>
        </w:rPr>
        <w:instrText xml:space="preserve"> FORMCHECKBOX </w:instrText>
      </w:r>
      <w:r w:rsidR="00F20E5B" w:rsidRPr="00C939D5">
        <w:rPr>
          <w:rFonts w:ascii="Source Sans Pro Light" w:hAnsi="Source Sans Pro Light"/>
          <w:sz w:val="22"/>
          <w:szCs w:val="22"/>
          <w:lang w:val="en-CA"/>
        </w:rPr>
      </w:r>
      <w:r w:rsidR="00F20E5B" w:rsidRPr="00C939D5">
        <w:rPr>
          <w:rFonts w:ascii="Source Sans Pro Light" w:hAnsi="Source Sans Pro Light"/>
          <w:sz w:val="22"/>
          <w:szCs w:val="22"/>
          <w:lang w:val="en-CA"/>
        </w:rPr>
        <w:fldChar w:fldCharType="separate"/>
      </w:r>
      <w:r w:rsidRPr="00C939D5">
        <w:rPr>
          <w:rFonts w:ascii="Source Sans Pro Light" w:hAnsi="Source Sans Pro Light"/>
          <w:sz w:val="22"/>
          <w:szCs w:val="22"/>
          <w:lang w:val="en-CA"/>
        </w:rPr>
        <w:fldChar w:fldCharType="end"/>
      </w:r>
      <w:bookmarkEnd w:id="29"/>
      <w:r w:rsidRPr="00C939D5">
        <w:rPr>
          <w:rFonts w:ascii="Source Sans Pro Light" w:hAnsi="Source Sans Pro Light"/>
          <w:sz w:val="22"/>
          <w:szCs w:val="22"/>
          <w:lang w:val="en-CA"/>
        </w:rPr>
        <w:t xml:space="preserve"> Worker responsibilities for preventing hearing loss</w:t>
      </w:r>
      <w:bookmarkStart w:id="30" w:name="Check31"/>
      <w:r w:rsidR="00212AC3" w:rsidRPr="00C939D5">
        <w:rPr>
          <w:rFonts w:ascii="Source Sans Pro Light" w:hAnsi="Source Sans Pro Light"/>
          <w:sz w:val="22"/>
          <w:szCs w:val="22"/>
          <w:lang w:val="en-CA"/>
        </w:rPr>
        <w:t>.</w:t>
      </w:r>
    </w:p>
    <w:p w14:paraId="696ABF43" w14:textId="0E8E9A40" w:rsidR="00F94CAB" w:rsidRPr="00C939D5" w:rsidRDefault="00F94CAB" w:rsidP="000B05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line="240" w:lineRule="auto"/>
        <w:rPr>
          <w:rFonts w:ascii="Source Sans Pro Light" w:hAnsi="Source Sans Pro Light"/>
          <w:color w:val="231F20"/>
          <w:sz w:val="22"/>
          <w:szCs w:val="22"/>
          <w:lang w:val="en-CA"/>
        </w:rPr>
      </w:pP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instrText xml:space="preserve"> FORMCHECKBOX </w:instrText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separate"/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end"/>
      </w:r>
      <w:bookmarkEnd w:id="30"/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t xml:space="preserve"> </w:t>
      </w:r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 xml:space="preserve">Supervisors responsible for noise-exposed workers have been trained on hearing loss to understand the plan goals and </w:t>
      </w:r>
      <w:r w:rsidR="00FB44EF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policies and</w:t>
      </w:r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 xml:space="preserve"> use and fitting of hearing protection</w:t>
      </w:r>
      <w:r w:rsidR="00212AC3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.</w:t>
      </w:r>
    </w:p>
    <w:p w14:paraId="3F385FFB" w14:textId="77777777" w:rsidR="00F94CAB" w:rsidRPr="00C939D5" w:rsidRDefault="00F94CAB" w:rsidP="000B0565">
      <w:pPr>
        <w:autoSpaceDE w:val="0"/>
        <w:autoSpaceDN w:val="0"/>
        <w:adjustRightInd w:val="0"/>
        <w:spacing w:before="0" w:after="0" w:line="240" w:lineRule="auto"/>
        <w:rPr>
          <w:rFonts w:ascii="Source Sans Pro Light" w:hAnsi="Source Sans Pro Light"/>
          <w:b/>
          <w:bCs/>
          <w:color w:val="231F20"/>
          <w:sz w:val="22"/>
          <w:szCs w:val="22"/>
          <w:lang w:val="en-CA"/>
        </w:rPr>
      </w:pPr>
      <w:r w:rsidRPr="00C939D5">
        <w:rPr>
          <w:rFonts w:ascii="Source Sans Pro Light" w:hAnsi="Source Sans Pro Light"/>
          <w:b/>
          <w:bCs/>
          <w:color w:val="231F20"/>
          <w:sz w:val="22"/>
          <w:szCs w:val="22"/>
          <w:lang w:val="en-CA"/>
        </w:rPr>
        <w:lastRenderedPageBreak/>
        <w:t>ANNUAL PLAN REVIEW</w:t>
      </w:r>
    </w:p>
    <w:bookmarkStart w:id="31" w:name="Check34"/>
    <w:p w14:paraId="70C6F693" w14:textId="67FC626D" w:rsidR="00F94CAB" w:rsidRPr="00C939D5" w:rsidRDefault="00F94CAB" w:rsidP="000B05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rPr>
          <w:rFonts w:ascii="Source Sans Pro Light" w:hAnsi="Source Sans Pro Light"/>
          <w:color w:val="auto"/>
          <w:sz w:val="22"/>
          <w:szCs w:val="22"/>
          <w:lang w:val="en-CA"/>
        </w:rPr>
      </w:pP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instrText xml:space="preserve"> FORMCHECKBOX </w:instrText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separate"/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end"/>
      </w:r>
      <w:bookmarkEnd w:id="31"/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t xml:space="preserve"> </w:t>
      </w:r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 xml:space="preserve">Plan addresses/fulfills the requirements in the </w:t>
      </w:r>
      <w:r w:rsidR="00653B19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American Conference of Industrial Hygienists (ACGIH) tables.</w:t>
      </w:r>
    </w:p>
    <w:bookmarkStart w:id="32" w:name="Check35"/>
    <w:p w14:paraId="1BEE4FCE" w14:textId="3F440BE9" w:rsidR="00F94CAB" w:rsidRPr="00C939D5" w:rsidRDefault="00F94CAB" w:rsidP="000B05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rPr>
          <w:rFonts w:ascii="Source Sans Pro Light" w:hAnsi="Source Sans Pro Light"/>
          <w:color w:val="231F20"/>
          <w:sz w:val="22"/>
          <w:szCs w:val="22"/>
          <w:lang w:val="en-CA"/>
        </w:rPr>
      </w:pP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instrText xml:space="preserve"> FORMCHECKBOX </w:instrText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separate"/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end"/>
      </w:r>
      <w:bookmarkEnd w:id="32"/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t xml:space="preserve"> Annually review the plan’s e</w:t>
      </w:r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ffectiveness</w:t>
      </w:r>
      <w:r w:rsidR="00212AC3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.</w:t>
      </w:r>
    </w:p>
    <w:bookmarkStart w:id="33" w:name="Check36"/>
    <w:p w14:paraId="2078429E" w14:textId="3089C762" w:rsidR="00F94CAB" w:rsidRPr="00C939D5" w:rsidRDefault="00F94CAB" w:rsidP="000B05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rPr>
          <w:rFonts w:ascii="Source Sans Pro Light" w:hAnsi="Source Sans Pro Light"/>
          <w:color w:val="231F20"/>
          <w:sz w:val="22"/>
          <w:szCs w:val="22"/>
          <w:lang w:val="en-CA"/>
        </w:rPr>
      </w:pP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instrText xml:space="preserve"> FORMCHECKBOX </w:instrText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separate"/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end"/>
      </w:r>
      <w:bookmarkEnd w:id="33"/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t xml:space="preserve"> Address i</w:t>
      </w:r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dentified deficiencies in an action plan</w:t>
      </w:r>
      <w:r w:rsidR="00212AC3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.</w:t>
      </w:r>
    </w:p>
    <w:bookmarkStart w:id="34" w:name="Check37"/>
    <w:p w14:paraId="40A06464" w14:textId="30B2B6FF" w:rsidR="00F94CAB" w:rsidRPr="00C939D5" w:rsidRDefault="00F94CAB" w:rsidP="000B05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rPr>
          <w:rFonts w:ascii="Source Sans Pro Light" w:hAnsi="Source Sans Pro Light"/>
          <w:color w:val="231F20"/>
          <w:sz w:val="22"/>
          <w:szCs w:val="22"/>
          <w:lang w:val="en-CA"/>
        </w:rPr>
      </w:pP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instrText xml:space="preserve"> FORMCHECKBOX </w:instrText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separate"/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end"/>
      </w:r>
      <w:bookmarkEnd w:id="34"/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t xml:space="preserve"> </w:t>
      </w:r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Implement and document action plan</w:t>
      </w:r>
      <w:r w:rsidR="00212AC3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.</w:t>
      </w:r>
    </w:p>
    <w:bookmarkStart w:id="35" w:name="Check38"/>
    <w:p w14:paraId="58E1CEDD" w14:textId="326D4FBC" w:rsidR="00F94CAB" w:rsidRPr="00C939D5" w:rsidRDefault="00F94CAB" w:rsidP="000B05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rPr>
          <w:rFonts w:ascii="Source Sans Pro Light" w:hAnsi="Source Sans Pro Light"/>
          <w:color w:val="231F20"/>
          <w:sz w:val="22"/>
          <w:szCs w:val="22"/>
          <w:lang w:val="en-CA"/>
        </w:rPr>
      </w:pP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instrText xml:space="preserve"> FORMCHECKBOX </w:instrText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separate"/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end"/>
      </w:r>
      <w:bookmarkEnd w:id="35"/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t xml:space="preserve"> Share r</w:t>
      </w:r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esults of the review with the HSC</w:t>
      </w:r>
      <w:bookmarkStart w:id="36" w:name="Check39"/>
      <w:r w:rsidR="00653B19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/HSR if applicable.</w:t>
      </w:r>
    </w:p>
    <w:p w14:paraId="69C9CBB9" w14:textId="77777777" w:rsidR="00F94CAB" w:rsidRPr="00C939D5" w:rsidRDefault="00F94CAB" w:rsidP="000B0565">
      <w:pPr>
        <w:autoSpaceDE w:val="0"/>
        <w:autoSpaceDN w:val="0"/>
        <w:adjustRightInd w:val="0"/>
        <w:spacing w:before="0" w:after="0" w:line="240" w:lineRule="auto"/>
        <w:rPr>
          <w:rFonts w:ascii="Source Sans Pro Light" w:hAnsi="Source Sans Pro Light"/>
          <w:color w:val="auto"/>
          <w:sz w:val="22"/>
          <w:szCs w:val="22"/>
          <w:lang w:val="en-CA"/>
        </w:rPr>
      </w:pPr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The review addresses:</w:t>
      </w:r>
    </w:p>
    <w:p w14:paraId="7D99776F" w14:textId="044B3792" w:rsidR="00F94CAB" w:rsidRPr="00C939D5" w:rsidRDefault="00F94CAB" w:rsidP="000B056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rPr>
          <w:rFonts w:ascii="Source Sans Pro Light" w:hAnsi="Source Sans Pro Light"/>
          <w:color w:val="231F20"/>
          <w:sz w:val="22"/>
          <w:szCs w:val="22"/>
          <w:lang w:val="en-CA"/>
        </w:rPr>
      </w:pP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instrText xml:space="preserve"> FORMCHECKBOX </w:instrText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separate"/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end"/>
      </w:r>
      <w:bookmarkEnd w:id="36"/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t xml:space="preserve"> </w:t>
      </w:r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Need for additional noise level measurement</w:t>
      </w:r>
      <w:r w:rsidR="00212AC3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.</w:t>
      </w:r>
    </w:p>
    <w:bookmarkStart w:id="37" w:name="Check40"/>
    <w:p w14:paraId="0387C780" w14:textId="549F8A1E" w:rsidR="00F94CAB" w:rsidRPr="00C939D5" w:rsidRDefault="00F94CAB" w:rsidP="000B056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rPr>
          <w:rFonts w:ascii="Source Sans Pro Light" w:hAnsi="Source Sans Pro Light"/>
          <w:color w:val="231F20"/>
          <w:sz w:val="22"/>
          <w:szCs w:val="22"/>
          <w:lang w:val="en-CA"/>
        </w:rPr>
      </w:pP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instrText xml:space="preserve"> FORMCHECKBOX </w:instrText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separate"/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end"/>
      </w:r>
      <w:bookmarkEnd w:id="37"/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t xml:space="preserve"> </w:t>
      </w:r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Effectiveness of education and training</w:t>
      </w:r>
      <w:r w:rsidR="00212AC3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.</w:t>
      </w:r>
    </w:p>
    <w:bookmarkStart w:id="38" w:name="Check41"/>
    <w:p w14:paraId="0AFD3BD1" w14:textId="078295F1" w:rsidR="00F94CAB" w:rsidRPr="00C939D5" w:rsidRDefault="00F94CAB" w:rsidP="000B056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rPr>
          <w:rFonts w:ascii="Source Sans Pro Light" w:hAnsi="Source Sans Pro Light"/>
          <w:color w:val="231F20"/>
          <w:sz w:val="22"/>
          <w:szCs w:val="22"/>
          <w:lang w:val="en-CA"/>
        </w:rPr>
      </w:pP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instrText xml:space="preserve"> FORMCHECKBOX </w:instrText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separate"/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end"/>
      </w:r>
      <w:bookmarkEnd w:id="38"/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t xml:space="preserve"> </w:t>
      </w:r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Adequacy of noise control measures</w:t>
      </w:r>
      <w:r w:rsidR="00212AC3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.</w:t>
      </w:r>
    </w:p>
    <w:bookmarkStart w:id="39" w:name="Check42"/>
    <w:p w14:paraId="2FEC6AE3" w14:textId="37BEE763" w:rsidR="00F94CAB" w:rsidRPr="00C939D5" w:rsidRDefault="00F94CAB" w:rsidP="000B056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rPr>
          <w:rFonts w:ascii="Source Sans Pro Light" w:hAnsi="Source Sans Pro Light"/>
          <w:color w:val="231F20"/>
          <w:sz w:val="22"/>
          <w:szCs w:val="22"/>
          <w:lang w:val="en-CA"/>
        </w:rPr>
      </w:pP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instrText xml:space="preserve"> FORMCHECKBOX </w:instrText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separate"/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end"/>
      </w:r>
      <w:bookmarkEnd w:id="39"/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t xml:space="preserve"> </w:t>
      </w:r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Selection and use of hearing protection</w:t>
      </w:r>
      <w:r w:rsidR="00212AC3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.</w:t>
      </w:r>
    </w:p>
    <w:bookmarkStart w:id="40" w:name="Check43"/>
    <w:p w14:paraId="1BCD5584" w14:textId="31BF9A95" w:rsidR="00F94CAB" w:rsidRPr="00C939D5" w:rsidRDefault="00F94CAB" w:rsidP="000B056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rPr>
          <w:rFonts w:ascii="Source Sans Pro Light" w:hAnsi="Source Sans Pro Light"/>
          <w:color w:val="231F20"/>
          <w:sz w:val="22"/>
          <w:szCs w:val="22"/>
          <w:lang w:val="en-CA"/>
        </w:rPr>
      </w:pP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instrText xml:space="preserve"> FORMCHECKBOX </w:instrText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</w:r>
      <w:r w:rsidR="00F20E5B"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separate"/>
      </w:r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fldChar w:fldCharType="end"/>
      </w:r>
      <w:bookmarkEnd w:id="40"/>
      <w:r w:rsidRPr="00C939D5">
        <w:rPr>
          <w:rFonts w:ascii="Source Sans Pro Light" w:hAnsi="Source Sans Pro Light"/>
          <w:color w:val="231F20"/>
          <w:sz w:val="22"/>
          <w:szCs w:val="22"/>
          <w:lang w:val="en-CA"/>
        </w:rPr>
        <w:t xml:space="preserve"> Results of h</w:t>
      </w:r>
      <w:r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earing tests, including rate and extent of noise-related hearing loss</w:t>
      </w:r>
      <w:r w:rsidR="00212AC3" w:rsidRPr="00C939D5">
        <w:rPr>
          <w:rFonts w:ascii="Source Sans Pro Light" w:hAnsi="Source Sans Pro Light"/>
          <w:color w:val="auto"/>
          <w:sz w:val="22"/>
          <w:szCs w:val="22"/>
          <w:lang w:val="en-CA"/>
        </w:rPr>
        <w:t>.</w:t>
      </w:r>
    </w:p>
    <w:p w14:paraId="6ECEC0D5" w14:textId="77777777" w:rsidR="000E5EA5" w:rsidRPr="00C939D5" w:rsidRDefault="00F20E5B" w:rsidP="000B0565">
      <w:pPr>
        <w:ind w:left="360"/>
        <w:rPr>
          <w:rFonts w:ascii="Source Sans Pro Light" w:hAnsi="Source Sans Pro Light"/>
          <w:sz w:val="22"/>
          <w:szCs w:val="22"/>
        </w:rPr>
      </w:pPr>
    </w:p>
    <w:sectPr w:rsidR="000E5EA5" w:rsidRPr="00C939D5" w:rsidSect="00212AC3">
      <w:footerReference w:type="default" r:id="rId7"/>
      <w:pgSz w:w="12240" w:h="15840" w:code="1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8B067" w14:textId="77777777" w:rsidR="00F20E5B" w:rsidRDefault="00F20E5B" w:rsidP="00212AC3">
      <w:pPr>
        <w:spacing w:before="0" w:after="0" w:line="240" w:lineRule="auto"/>
      </w:pPr>
      <w:r>
        <w:separator/>
      </w:r>
    </w:p>
  </w:endnote>
  <w:endnote w:type="continuationSeparator" w:id="0">
    <w:p w14:paraId="2BE80A35" w14:textId="77777777" w:rsidR="00F20E5B" w:rsidRDefault="00F20E5B" w:rsidP="00212A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ECA5B" w14:textId="77777777" w:rsidR="00212AC3" w:rsidRPr="00EB1537" w:rsidRDefault="00212AC3" w:rsidP="00212AC3">
    <w:pPr>
      <w:pStyle w:val="Footer"/>
      <w:jc w:val="center"/>
      <w:rPr>
        <w:rFonts w:ascii="Times New Roman" w:hAnsi="Times New Roman"/>
        <w:color w:val="808080"/>
        <w:sz w:val="18"/>
        <w:szCs w:val="18"/>
      </w:rPr>
    </w:pPr>
    <w:r w:rsidRPr="00EB1537">
      <w:rPr>
        <w:rFonts w:ascii="Times New Roman" w:hAnsi="Times New Roman"/>
        <w:color w:val="808080"/>
        <w:sz w:val="18"/>
        <w:szCs w:val="18"/>
      </w:rPr>
      <w:t>Copyright © 2009-2019 Vital Insight.  All rights reserved.</w:t>
    </w:r>
  </w:p>
  <w:p w14:paraId="22C52FDD" w14:textId="11BA6205" w:rsidR="00232104" w:rsidRPr="00EB1537" w:rsidRDefault="00212AC3" w:rsidP="00212AC3">
    <w:pPr>
      <w:pStyle w:val="Footer"/>
      <w:jc w:val="center"/>
      <w:rPr>
        <w:rStyle w:val="Emphasis"/>
        <w:rFonts w:ascii="Times New Roman" w:hAnsi="Times New Roman"/>
        <w:smallCaps w:val="0"/>
        <w:color w:val="808080"/>
        <w:spacing w:val="0"/>
        <w:sz w:val="18"/>
        <w:szCs w:val="18"/>
      </w:rPr>
    </w:pPr>
    <w:r w:rsidRPr="00EB1537">
      <w:rPr>
        <w:rFonts w:ascii="Times New Roman" w:hAnsi="Times New Roman"/>
        <w:color w:val="808080"/>
        <w:sz w:val="18"/>
        <w:szCs w:val="18"/>
      </w:rPr>
      <w:t xml:space="preserve">Revised: </w:t>
    </w:r>
    <w:r w:rsidRPr="00EB1537">
      <w:rPr>
        <w:rFonts w:ascii="Times New Roman" w:hAnsi="Times New Roman"/>
        <w:color w:val="808080"/>
        <w:sz w:val="18"/>
        <w:szCs w:val="18"/>
      </w:rPr>
      <w:fldChar w:fldCharType="begin"/>
    </w:r>
    <w:r w:rsidRPr="00EB1537">
      <w:rPr>
        <w:rFonts w:ascii="Times New Roman" w:hAnsi="Times New Roman"/>
        <w:color w:val="808080"/>
        <w:sz w:val="18"/>
        <w:szCs w:val="18"/>
      </w:rPr>
      <w:instrText xml:space="preserve"> DATE  \@ "MMMM d, yyyy"  \* MERGEFORMAT </w:instrText>
    </w:r>
    <w:r w:rsidRPr="00EB1537">
      <w:rPr>
        <w:rFonts w:ascii="Times New Roman" w:hAnsi="Times New Roman"/>
        <w:color w:val="808080"/>
        <w:sz w:val="18"/>
        <w:szCs w:val="18"/>
      </w:rPr>
      <w:fldChar w:fldCharType="separate"/>
    </w:r>
    <w:r w:rsidR="00C939D5">
      <w:rPr>
        <w:rFonts w:ascii="Times New Roman" w:hAnsi="Times New Roman"/>
        <w:noProof/>
        <w:color w:val="808080"/>
        <w:sz w:val="18"/>
        <w:szCs w:val="18"/>
      </w:rPr>
      <w:t>September 28, 2020</w:t>
    </w:r>
    <w:r w:rsidRPr="00EB1537">
      <w:rPr>
        <w:rFonts w:ascii="Times New Roman" w:hAnsi="Times New Roman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E43F0" w14:textId="77777777" w:rsidR="00F20E5B" w:rsidRDefault="00F20E5B" w:rsidP="00212AC3">
      <w:pPr>
        <w:spacing w:before="0" w:after="0" w:line="240" w:lineRule="auto"/>
      </w:pPr>
      <w:r>
        <w:separator/>
      </w:r>
    </w:p>
  </w:footnote>
  <w:footnote w:type="continuationSeparator" w:id="0">
    <w:p w14:paraId="34CB833E" w14:textId="77777777" w:rsidR="00F20E5B" w:rsidRDefault="00F20E5B" w:rsidP="00212A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00"/>
        </w:tabs>
        <w:ind w:left="20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9FD5445"/>
    <w:multiLevelType w:val="hybridMultilevel"/>
    <w:tmpl w:val="F84AD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5D38"/>
    <w:multiLevelType w:val="hybridMultilevel"/>
    <w:tmpl w:val="F84AD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3159D"/>
    <w:multiLevelType w:val="hybridMultilevel"/>
    <w:tmpl w:val="F84AD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26142"/>
    <w:multiLevelType w:val="hybridMultilevel"/>
    <w:tmpl w:val="F84AD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F1C93"/>
    <w:multiLevelType w:val="hybridMultilevel"/>
    <w:tmpl w:val="F84AD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5B7"/>
    <w:multiLevelType w:val="hybridMultilevel"/>
    <w:tmpl w:val="F84AD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E4BB7"/>
    <w:multiLevelType w:val="hybridMultilevel"/>
    <w:tmpl w:val="F84AD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F5B88"/>
    <w:multiLevelType w:val="hybridMultilevel"/>
    <w:tmpl w:val="F84AD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AB"/>
    <w:rsid w:val="000B0565"/>
    <w:rsid w:val="00137B94"/>
    <w:rsid w:val="001F38C6"/>
    <w:rsid w:val="00212AC3"/>
    <w:rsid w:val="002E269B"/>
    <w:rsid w:val="00356DD5"/>
    <w:rsid w:val="004433D8"/>
    <w:rsid w:val="0050082A"/>
    <w:rsid w:val="005A01FF"/>
    <w:rsid w:val="005A4574"/>
    <w:rsid w:val="0061541A"/>
    <w:rsid w:val="00653B19"/>
    <w:rsid w:val="00667D89"/>
    <w:rsid w:val="007241DA"/>
    <w:rsid w:val="00805181"/>
    <w:rsid w:val="00825C52"/>
    <w:rsid w:val="008D454D"/>
    <w:rsid w:val="008E7C6F"/>
    <w:rsid w:val="00924C0E"/>
    <w:rsid w:val="00A34F8A"/>
    <w:rsid w:val="00AC3249"/>
    <w:rsid w:val="00B62B72"/>
    <w:rsid w:val="00BD7C24"/>
    <w:rsid w:val="00C87767"/>
    <w:rsid w:val="00C939D5"/>
    <w:rsid w:val="00CE5A51"/>
    <w:rsid w:val="00D140B0"/>
    <w:rsid w:val="00E3201E"/>
    <w:rsid w:val="00EB1537"/>
    <w:rsid w:val="00F20E5B"/>
    <w:rsid w:val="00F402F6"/>
    <w:rsid w:val="00F94CAB"/>
    <w:rsid w:val="00FB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306B1"/>
  <w14:defaultImageDpi w14:val="32767"/>
  <w15:chartTrackingRefBased/>
  <w15:docId w15:val="{2EA68852-07E5-B242-AA23-A2219237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94CAB"/>
    <w:pPr>
      <w:spacing w:before="120" w:after="120" w:line="360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F402F6"/>
    <w:pPr>
      <w:keepNext/>
      <w:spacing w:before="240" w:after="60" w:line="240" w:lineRule="auto"/>
      <w:outlineLvl w:val="0"/>
    </w:pPr>
    <w:rPr>
      <w:rFonts w:ascii="Times New Roman" w:hAnsi="Times New Roman"/>
      <w:b/>
      <w:bCs/>
      <w:color w:val="auto"/>
      <w:kern w:val="32"/>
      <w:sz w:val="21"/>
      <w:szCs w:val="32"/>
      <w:u w:color="000000"/>
    </w:rPr>
  </w:style>
  <w:style w:type="paragraph" w:styleId="Heading2">
    <w:name w:val="heading 2"/>
    <w:basedOn w:val="Normal"/>
    <w:next w:val="Normal"/>
    <w:link w:val="Heading2Char"/>
    <w:qFormat/>
    <w:rsid w:val="00AC3249"/>
    <w:pPr>
      <w:keepNext/>
      <w:suppressAutoHyphens/>
      <w:overflowPunct w:val="0"/>
      <w:autoSpaceDE w:val="0"/>
      <w:spacing w:before="0" w:after="0" w:line="240" w:lineRule="auto"/>
      <w:ind w:firstLine="1080"/>
      <w:jc w:val="center"/>
      <w:textAlignment w:val="baseline"/>
      <w:outlineLvl w:val="1"/>
    </w:pPr>
    <w:rPr>
      <w:rFonts w:ascii="Times New Roman" w:hAnsi="Times New Roman"/>
      <w:b/>
      <w:color w:val="auto"/>
      <w:sz w:val="44"/>
      <w:u w:val="single"/>
      <w:lang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324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02F6"/>
    <w:rPr>
      <w:b/>
      <w:bCs/>
      <w:kern w:val="32"/>
      <w:sz w:val="21"/>
      <w:szCs w:val="32"/>
      <w:u w:color="000000"/>
    </w:rPr>
  </w:style>
  <w:style w:type="character" w:customStyle="1" w:styleId="Heading2Char">
    <w:name w:val="Heading 2 Char"/>
    <w:basedOn w:val="DefaultParagraphFont"/>
    <w:link w:val="Heading2"/>
    <w:rsid w:val="00AC3249"/>
    <w:rPr>
      <w:b/>
      <w:sz w:val="44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AC32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uiPriority w:val="99"/>
    <w:rsid w:val="00F94CAB"/>
    <w:rPr>
      <w:rFonts w:cs="Times New Roman"/>
      <w:b/>
      <w:color w:val="C00000"/>
      <w:u w:val="single"/>
    </w:rPr>
  </w:style>
  <w:style w:type="paragraph" w:customStyle="1" w:styleId="Footer1">
    <w:name w:val="Footer1"/>
    <w:basedOn w:val="Footer"/>
    <w:link w:val="footerChar"/>
    <w:qFormat/>
    <w:rsid w:val="00F94CAB"/>
    <w:pPr>
      <w:spacing w:before="120" w:after="120" w:line="360" w:lineRule="auto"/>
    </w:pPr>
    <w:rPr>
      <w:noProof/>
    </w:rPr>
  </w:style>
  <w:style w:type="character" w:styleId="Emphasis">
    <w:name w:val="Emphasis"/>
    <w:uiPriority w:val="20"/>
    <w:qFormat/>
    <w:locked/>
    <w:rsid w:val="00F94CAB"/>
    <w:rPr>
      <w:rFonts w:cs="Times New Roman"/>
      <w:b/>
      <w:smallCaps/>
      <w:color w:val="5A5A5A"/>
      <w:spacing w:val="20"/>
      <w:kern w:val="0"/>
      <w:vertAlign w:val="baseline"/>
    </w:rPr>
  </w:style>
  <w:style w:type="character" w:customStyle="1" w:styleId="footerChar">
    <w:name w:val="footer Char"/>
    <w:link w:val="Footer1"/>
    <w:locked/>
    <w:rsid w:val="00F94CAB"/>
    <w:rPr>
      <w:rFonts w:ascii="Calibri" w:hAnsi="Calibri"/>
      <w:noProof/>
      <w:color w:val="000000"/>
      <w:szCs w:val="20"/>
    </w:rPr>
  </w:style>
  <w:style w:type="paragraph" w:customStyle="1" w:styleId="TableTop">
    <w:name w:val="Table Top"/>
    <w:basedOn w:val="Normal"/>
    <w:link w:val="TableTopChar"/>
    <w:qFormat/>
    <w:rsid w:val="00F94CAB"/>
    <w:pPr>
      <w:spacing w:before="0" w:after="0" w:line="240" w:lineRule="auto"/>
    </w:pPr>
    <w:rPr>
      <w:b/>
      <w:smallCaps/>
      <w:color w:val="C00000"/>
      <w:sz w:val="44"/>
    </w:rPr>
  </w:style>
  <w:style w:type="character" w:customStyle="1" w:styleId="TableTopChar">
    <w:name w:val="Table Top Char"/>
    <w:link w:val="TableTop"/>
    <w:locked/>
    <w:rsid w:val="00F94CAB"/>
    <w:rPr>
      <w:rFonts w:ascii="Calibri" w:hAnsi="Calibri"/>
      <w:b/>
      <w:smallCaps/>
      <w:color w:val="C00000"/>
      <w:sz w:val="44"/>
      <w:szCs w:val="20"/>
    </w:rPr>
  </w:style>
  <w:style w:type="paragraph" w:styleId="Footer">
    <w:name w:val="footer"/>
    <w:basedOn w:val="Normal"/>
    <w:link w:val="FooterChar0"/>
    <w:uiPriority w:val="99"/>
    <w:unhideWhenUsed/>
    <w:rsid w:val="00F94CA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0">
    <w:name w:val="Footer Char"/>
    <w:basedOn w:val="DefaultParagraphFont"/>
    <w:link w:val="Footer"/>
    <w:uiPriority w:val="99"/>
    <w:rsid w:val="00F94CAB"/>
    <w:rPr>
      <w:rFonts w:ascii="Calibri" w:hAnsi="Calibri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2AC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AC3"/>
    <w:rPr>
      <w:rFonts w:ascii="Calibri" w:hAnsi="Calibri"/>
      <w:color w:val="000000"/>
      <w:szCs w:val="20"/>
    </w:rPr>
  </w:style>
  <w:style w:type="paragraph" w:styleId="ListParagraph">
    <w:name w:val="List Paragraph"/>
    <w:basedOn w:val="Normal"/>
    <w:uiPriority w:val="72"/>
    <w:qFormat/>
    <w:rsid w:val="000B0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Brookhouse</dc:creator>
  <cp:keywords/>
  <dc:description/>
  <cp:lastModifiedBy>Lori Brookhouse</cp:lastModifiedBy>
  <cp:revision>11</cp:revision>
  <dcterms:created xsi:type="dcterms:W3CDTF">2020-01-14T01:21:00Z</dcterms:created>
  <dcterms:modified xsi:type="dcterms:W3CDTF">2020-09-28T15:06:00Z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