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1219078"/>
    <w:p w14:paraId="7124ACD7" w14:textId="0E817370" w:rsidR="00FC59BE" w:rsidRPr="00627C5F" w:rsidRDefault="00973463" w:rsidP="00FC59BE">
      <w:pPr>
        <w:pStyle w:val="Heading1"/>
        <w:rPr>
          <w:rFonts w:ascii="Source Sans Pro Light" w:hAnsi="Source Sans Pro Light"/>
          <w:sz w:val="22"/>
          <w:szCs w:val="22"/>
        </w:rPr>
      </w:pPr>
      <w:r w:rsidRPr="00D7135E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D7135E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D7135E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D7135E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D7135E">
        <w:rPr>
          <w:rFonts w:ascii="Source Sans Pro Light" w:hAnsi="Source Sans Pro Light"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FC59BE" w:rsidRPr="00627C5F">
        <w:rPr>
          <w:rFonts w:ascii="Source Sans Pro Light" w:hAnsi="Source Sans Pro Light"/>
          <w:sz w:val="22"/>
          <w:szCs w:val="22"/>
        </w:rPr>
        <w:t>EMERGENCY PREPAREDNESS POLICY</w:t>
      </w:r>
      <w:bookmarkEnd w:id="0"/>
    </w:p>
    <w:p w14:paraId="2707A65F" w14:textId="77777777" w:rsidR="00FC59BE" w:rsidRPr="00627C5F" w:rsidRDefault="00FC59BE" w:rsidP="00FC59BE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6B866480" w14:textId="77777777" w:rsidR="00FC59BE" w:rsidRPr="00627C5F" w:rsidRDefault="00FC59BE" w:rsidP="00870C4A">
      <w:pPr>
        <w:pStyle w:val="WW-Default"/>
        <w:rPr>
          <w:rFonts w:ascii="Source Sans Pro Light" w:hAnsi="Source Sans Pro Light"/>
          <w:b/>
          <w:sz w:val="22"/>
          <w:szCs w:val="22"/>
        </w:rPr>
      </w:pPr>
      <w:r w:rsidRPr="00627C5F">
        <w:rPr>
          <w:rFonts w:ascii="Source Sans Pro Light" w:hAnsi="Source Sans Pro Light"/>
          <w:b/>
          <w:sz w:val="22"/>
          <w:szCs w:val="22"/>
        </w:rPr>
        <w:t>Purpose:</w:t>
      </w:r>
    </w:p>
    <w:p w14:paraId="0DF7F52B" w14:textId="7085CEB3" w:rsidR="00872791" w:rsidRPr="00627C5F" w:rsidRDefault="000F1110" w:rsidP="00872791">
      <w:pPr>
        <w:pStyle w:val="TitleA"/>
        <w:spacing w:after="120"/>
        <w:jc w:val="left"/>
        <w:rPr>
          <w:rFonts w:ascii="Source Sans Pro Light" w:hAnsi="Source Sans Pro Light"/>
          <w:szCs w:val="22"/>
        </w:rPr>
      </w:pPr>
      <w:r w:rsidRPr="000F1110">
        <w:rPr>
          <w:rFonts w:ascii="Source Sans Pro Light" w:hAnsi="Source Sans Pro Light"/>
          <w:szCs w:val="22"/>
        </w:rPr>
        <w:t>The purpose of this policy is to prevent confusion in the event of an emergency</w:t>
      </w:r>
      <w:r w:rsidR="00872791" w:rsidRPr="00627C5F">
        <w:rPr>
          <w:rFonts w:ascii="Source Sans Pro Light" w:hAnsi="Source Sans Pro Light"/>
          <w:szCs w:val="22"/>
        </w:rPr>
        <w:t xml:space="preserve"> situation.  A</w:t>
      </w:r>
      <w:r w:rsidR="00872791">
        <w:rPr>
          <w:rFonts w:ascii="Source Sans Pro Light" w:hAnsi="Source Sans Pro Light"/>
          <w:szCs w:val="22"/>
        </w:rPr>
        <w:t>s per Part 4 Section 25 of the</w:t>
      </w:r>
      <w:r w:rsidR="00872791" w:rsidRPr="00627C5F">
        <w:rPr>
          <w:rFonts w:ascii="Source Sans Pro Light" w:hAnsi="Source Sans Pro Light"/>
          <w:szCs w:val="22"/>
        </w:rPr>
        <w:t xml:space="preserve"> OHS </w:t>
      </w:r>
      <w:r w:rsidR="00872791">
        <w:rPr>
          <w:rFonts w:ascii="Source Sans Pro Light" w:hAnsi="Source Sans Pro Light"/>
          <w:szCs w:val="22"/>
        </w:rPr>
        <w:t xml:space="preserve">General Regulations, the First Aid Regulations, the National Fire Code, the Fire Safety Act and Fire Safety Regulation </w:t>
      </w:r>
      <w:r w:rsidR="00872791" w:rsidRPr="00627C5F">
        <w:rPr>
          <w:rFonts w:ascii="Source Sans Pro Light" w:hAnsi="Source Sans Pro Light"/>
          <w:szCs w:val="22"/>
        </w:rPr>
        <w:t>requirement</w:t>
      </w:r>
      <w:r w:rsidR="00872791">
        <w:rPr>
          <w:rFonts w:ascii="Source Sans Pro Light" w:hAnsi="Source Sans Pro Light"/>
          <w:szCs w:val="22"/>
        </w:rPr>
        <w:t>s</w:t>
      </w:r>
      <w:r w:rsidR="00872791" w:rsidRPr="00627C5F">
        <w:rPr>
          <w:rFonts w:ascii="Source Sans Pro Light" w:hAnsi="Source Sans Pro Light"/>
          <w:szCs w:val="22"/>
        </w:rPr>
        <w:t xml:space="preserve"> to protect and guide </w:t>
      </w:r>
      <w:r w:rsidR="00872791">
        <w:rPr>
          <w:rFonts w:ascii="Source Sans Pro Light" w:hAnsi="Source Sans Pro Light"/>
          <w:szCs w:val="22"/>
        </w:rPr>
        <w:t>worker</w:t>
      </w:r>
      <w:r w:rsidR="00872791" w:rsidRPr="00627C5F">
        <w:rPr>
          <w:rFonts w:ascii="Source Sans Pro Light" w:hAnsi="Source Sans Pro Light"/>
          <w:szCs w:val="22"/>
        </w:rPr>
        <w:t>s in the event of an emergency.</w:t>
      </w:r>
    </w:p>
    <w:p w14:paraId="62FA21C3" w14:textId="77777777" w:rsidR="00FC59BE" w:rsidRPr="00627C5F" w:rsidRDefault="00FC59BE" w:rsidP="00870C4A">
      <w:pPr>
        <w:pStyle w:val="WW-Default"/>
        <w:rPr>
          <w:rFonts w:ascii="Source Sans Pro Light" w:hAnsi="Source Sans Pro Light"/>
          <w:b/>
          <w:sz w:val="22"/>
          <w:szCs w:val="22"/>
        </w:rPr>
      </w:pPr>
      <w:r w:rsidRPr="00627C5F">
        <w:rPr>
          <w:rFonts w:ascii="Source Sans Pro Light" w:hAnsi="Source Sans Pro Light"/>
          <w:b/>
          <w:sz w:val="22"/>
          <w:szCs w:val="22"/>
        </w:rPr>
        <w:t>Policy:</w:t>
      </w:r>
    </w:p>
    <w:p w14:paraId="3A7739E1" w14:textId="5A371909" w:rsidR="00FC59BE" w:rsidRPr="00627C5F" w:rsidRDefault="00BB36B0" w:rsidP="00BB36B0">
      <w:pPr>
        <w:pStyle w:val="TitleA"/>
        <w:spacing w:after="120"/>
        <w:jc w:val="left"/>
        <w:rPr>
          <w:rFonts w:ascii="Source Sans Pro Light" w:hAnsi="Source Sans Pro Light"/>
          <w:szCs w:val="22"/>
        </w:rPr>
      </w:pPr>
      <w:r>
        <w:rPr>
          <w:rFonts w:ascii="Source Sans Pro Light" w:hAnsi="Source Sans Pro Light"/>
          <w:szCs w:val="22"/>
        </w:rPr>
        <w:fldChar w:fldCharType="begin"/>
      </w:r>
      <w:r>
        <w:rPr>
          <w:rFonts w:ascii="Source Sans Pro Light" w:hAnsi="Source Sans Pro Light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Cs w:val="22"/>
        </w:rPr>
        <w:fldChar w:fldCharType="separate"/>
      </w:r>
      <w:r w:rsidR="00973463">
        <w:rPr>
          <w:rFonts w:ascii="Source Sans Pro Light" w:hAnsi="Source Sans Pro Light"/>
          <w:szCs w:val="22"/>
        </w:rPr>
        <w:t>&lt;&lt; Farm Name &gt;&gt;</w:t>
      </w:r>
      <w:r>
        <w:rPr>
          <w:rFonts w:ascii="Source Sans Pro Light" w:hAnsi="Source Sans Pro Light"/>
          <w:szCs w:val="22"/>
        </w:rPr>
        <w:fldChar w:fldCharType="end"/>
      </w:r>
      <w:r w:rsidR="00FC59BE" w:rsidRPr="00627C5F">
        <w:rPr>
          <w:rFonts w:ascii="Source Sans Pro Light" w:hAnsi="Source Sans Pro Light"/>
          <w:szCs w:val="22"/>
        </w:rPr>
        <w:t xml:space="preserve"> recognizes that emergencies including but not limited to, fire,</w:t>
      </w:r>
      <w:r>
        <w:rPr>
          <w:rFonts w:ascii="Source Sans Pro Light" w:hAnsi="Source Sans Pro Light"/>
          <w:szCs w:val="22"/>
        </w:rPr>
        <w:t xml:space="preserve"> </w:t>
      </w:r>
      <w:r w:rsidR="00FC59BE" w:rsidRPr="00627C5F">
        <w:rPr>
          <w:rFonts w:ascii="Source Sans Pro Light" w:hAnsi="Source Sans Pro Light"/>
          <w:szCs w:val="22"/>
        </w:rPr>
        <w:t>medical</w:t>
      </w:r>
      <w:r>
        <w:rPr>
          <w:rFonts w:ascii="Source Sans Pro Light" w:hAnsi="Source Sans Pro Light"/>
          <w:szCs w:val="22"/>
        </w:rPr>
        <w:t xml:space="preserve">, natural </w:t>
      </w:r>
      <w:r w:rsidR="002868C4">
        <w:rPr>
          <w:rFonts w:ascii="Source Sans Pro Light" w:hAnsi="Source Sans Pro Light"/>
          <w:szCs w:val="22"/>
        </w:rPr>
        <w:t xml:space="preserve">disaster, </w:t>
      </w:r>
      <w:r w:rsidR="002868C4" w:rsidRPr="00627C5F">
        <w:rPr>
          <w:rFonts w:ascii="Source Sans Pro Light" w:hAnsi="Source Sans Pro Light"/>
          <w:szCs w:val="22"/>
        </w:rPr>
        <w:t>leaking</w:t>
      </w:r>
      <w:r>
        <w:rPr>
          <w:rFonts w:ascii="Source Sans Pro Light" w:hAnsi="Source Sans Pro Light"/>
          <w:szCs w:val="22"/>
        </w:rPr>
        <w:t xml:space="preserve"> gases and liquids, spills, and vehicle collisions </w:t>
      </w:r>
      <w:r w:rsidR="00FC59BE" w:rsidRPr="00627C5F">
        <w:rPr>
          <w:rFonts w:ascii="Source Sans Pro Light" w:hAnsi="Source Sans Pro Light"/>
          <w:szCs w:val="22"/>
        </w:rPr>
        <w:t>can happen unexpectedly and result in a variety of injuries including death as well as significant property damage.</w:t>
      </w:r>
    </w:p>
    <w:p w14:paraId="109FD3A5" w14:textId="613AB3BF" w:rsidR="002868C4" w:rsidRDefault="00870C4A" w:rsidP="00BB36B0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  <w:lang w:val="en-GB"/>
        </w:rPr>
        <w:t>To</w:t>
      </w:r>
      <w:r w:rsidR="00FC59BE" w:rsidRPr="00627C5F">
        <w:rPr>
          <w:rFonts w:ascii="Source Sans Pro Light" w:hAnsi="Source Sans Pro Light"/>
          <w:sz w:val="22"/>
          <w:szCs w:val="22"/>
          <w:lang w:val="en-GB"/>
        </w:rPr>
        <w:t xml:space="preserve"> respond to such injuries and damage,</w:t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 </w: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begin"/>
      </w:r>
      <w:r w:rsidR="002868C4">
        <w:rPr>
          <w:rFonts w:ascii="Source Sans Pro Light" w:hAnsi="Source Sans Pro Light"/>
          <w:sz w:val="22"/>
          <w:szCs w:val="22"/>
          <w:lang w:val="en-GB"/>
        </w:rPr>
        <w:instrText xml:space="preserve"> DOCPROPERTY  "Farm Name"  \* MERGEFORMAT </w:instrTex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separate"/>
      </w:r>
      <w:r w:rsidR="00973463">
        <w:rPr>
          <w:rFonts w:ascii="Source Sans Pro Light" w:hAnsi="Source Sans Pro Light"/>
          <w:sz w:val="22"/>
          <w:szCs w:val="22"/>
          <w:lang w:val="en-GB"/>
        </w:rPr>
        <w:t>&lt;&lt; Farm Name &gt;&gt;</w: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end"/>
      </w:r>
      <w:r w:rsidR="00FC59BE" w:rsidRPr="00627C5F">
        <w:rPr>
          <w:rFonts w:ascii="Source Sans Pro Light" w:hAnsi="Source Sans Pro Light"/>
          <w:sz w:val="22"/>
          <w:szCs w:val="22"/>
          <w:lang w:val="en-GB"/>
        </w:rPr>
        <w:t xml:space="preserve"> is committed to providing workers with the necessary emergency equipment, such as first aid kits</w:t>
      </w:r>
      <w:r w:rsidR="00973463">
        <w:rPr>
          <w:rFonts w:ascii="Source Sans Pro Light" w:hAnsi="Source Sans Pro Light"/>
          <w:sz w:val="22"/>
          <w:szCs w:val="22"/>
          <w:lang w:val="en-GB"/>
        </w:rPr>
        <w:t>, eye wash stations,</w:t>
      </w:r>
      <w:r w:rsidR="00FC59BE" w:rsidRPr="00627C5F">
        <w:rPr>
          <w:rFonts w:ascii="Source Sans Pro Light" w:hAnsi="Source Sans Pro Light"/>
          <w:sz w:val="22"/>
          <w:szCs w:val="22"/>
          <w:lang w:val="en-GB"/>
        </w:rPr>
        <w:t xml:space="preserve"> and fire extinguishers. </w:t>
      </w:r>
      <w:r>
        <w:rPr>
          <w:rFonts w:ascii="Source Sans Pro Light" w:hAnsi="Source Sans Pro Light"/>
          <w:sz w:val="22"/>
          <w:szCs w:val="22"/>
          <w:lang w:val="en-GB"/>
        </w:rPr>
        <w:t xml:space="preserve"> </w:t>
      </w:r>
      <w:r w:rsidR="00FC59BE" w:rsidRPr="00627C5F">
        <w:rPr>
          <w:rFonts w:ascii="Source Sans Pro Light" w:hAnsi="Source Sans Pro Light"/>
          <w:sz w:val="22"/>
          <w:szCs w:val="22"/>
          <w:lang w:val="en-GB"/>
        </w:rPr>
        <w:t xml:space="preserve">Workers and subcontractors will be trained on and given a copy of Emergency Response plans where appropriate.  Subcontractors are responsible for supplying their own Emergency Equipment such as </w:t>
      </w:r>
      <w:r w:rsidR="00973463">
        <w:rPr>
          <w:rFonts w:ascii="Source Sans Pro Light" w:hAnsi="Source Sans Pro Light"/>
          <w:sz w:val="22"/>
          <w:szCs w:val="22"/>
          <w:lang w:val="en-GB"/>
        </w:rPr>
        <w:t>f</w:t>
      </w:r>
      <w:r w:rsidR="00FC59BE" w:rsidRPr="00627C5F">
        <w:rPr>
          <w:rFonts w:ascii="Source Sans Pro Light" w:hAnsi="Source Sans Pro Light"/>
          <w:sz w:val="22"/>
          <w:szCs w:val="22"/>
          <w:lang w:val="en-GB"/>
        </w:rPr>
        <w:t xml:space="preserve">ire </w:t>
      </w:r>
      <w:r w:rsidR="00973463">
        <w:rPr>
          <w:rFonts w:ascii="Source Sans Pro Light" w:hAnsi="Source Sans Pro Light"/>
          <w:sz w:val="22"/>
          <w:szCs w:val="22"/>
          <w:lang w:val="en-GB"/>
        </w:rPr>
        <w:t>e</w:t>
      </w:r>
      <w:r w:rsidR="00FC59BE" w:rsidRPr="00627C5F">
        <w:rPr>
          <w:rFonts w:ascii="Source Sans Pro Light" w:hAnsi="Source Sans Pro Light"/>
          <w:sz w:val="22"/>
          <w:szCs w:val="22"/>
          <w:lang w:val="en-GB"/>
        </w:rPr>
        <w:t>xtinguishers and first aid kits</w:t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 for their own vehicles and equipment</w:t>
      </w:r>
      <w:r w:rsidR="00FC59BE" w:rsidRPr="00627C5F">
        <w:rPr>
          <w:rFonts w:ascii="Source Sans Pro Light" w:hAnsi="Source Sans Pro Light"/>
          <w:sz w:val="22"/>
          <w:szCs w:val="22"/>
          <w:lang w:val="en-GB"/>
        </w:rPr>
        <w:t xml:space="preserve">.  </w:t>
      </w:r>
    </w:p>
    <w:p w14:paraId="6F93E427" w14:textId="6FA3FA9A" w:rsidR="00973463" w:rsidRDefault="00FC59BE" w:rsidP="00BB36B0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GB"/>
        </w:rPr>
      </w:pPr>
      <w:r w:rsidRPr="00627C5F">
        <w:rPr>
          <w:rFonts w:ascii="Source Sans Pro Light" w:hAnsi="Source Sans Pro Light"/>
          <w:sz w:val="22"/>
          <w:szCs w:val="22"/>
        </w:rPr>
        <w:t>Emergency equipment will be inspected daily to ensure it is ready for use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.  </w:t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The Farm </w:t>
      </w:r>
      <w:r w:rsidR="00870C4A">
        <w:rPr>
          <w:rFonts w:ascii="Source Sans Pro Light" w:hAnsi="Source Sans Pro Light"/>
          <w:sz w:val="22"/>
          <w:szCs w:val="22"/>
          <w:lang w:val="en-GB"/>
        </w:rPr>
        <w:t>o</w:t>
      </w:r>
      <w:r w:rsidR="002868C4">
        <w:rPr>
          <w:rFonts w:ascii="Source Sans Pro Light" w:hAnsi="Source Sans Pro Light"/>
          <w:sz w:val="22"/>
          <w:szCs w:val="22"/>
          <w:lang w:val="en-GB"/>
        </w:rPr>
        <w:t>wner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will</w:t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 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ensure </w:t>
      </w:r>
      <w:r w:rsidR="002868C4">
        <w:rPr>
          <w:rFonts w:ascii="Source Sans Pro Light" w:hAnsi="Source Sans Pro Light"/>
          <w:sz w:val="22"/>
          <w:szCs w:val="22"/>
          <w:lang w:val="en-GB"/>
        </w:rPr>
        <w:t>workers are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trained in how to use the above equipment properly.    </w: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begin"/>
      </w:r>
      <w:r w:rsidR="002868C4">
        <w:rPr>
          <w:rFonts w:ascii="Source Sans Pro Light" w:hAnsi="Source Sans Pro Light"/>
          <w:sz w:val="22"/>
          <w:szCs w:val="22"/>
          <w:lang w:val="en-GB"/>
        </w:rPr>
        <w:instrText xml:space="preserve"> DOCPROPERTY  "Farm Name"  \* MERGEFORMAT </w:instrTex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separate"/>
      </w:r>
      <w:r w:rsidR="00973463">
        <w:rPr>
          <w:rFonts w:ascii="Source Sans Pro Light" w:hAnsi="Source Sans Pro Light"/>
          <w:sz w:val="22"/>
          <w:szCs w:val="22"/>
          <w:lang w:val="en-GB"/>
        </w:rPr>
        <w:t>&lt;&lt; Farm Name &gt;&gt;</w:t>
      </w:r>
      <w:r w:rsidR="002868C4">
        <w:rPr>
          <w:rFonts w:ascii="Source Sans Pro Light" w:hAnsi="Source Sans Pro Light"/>
          <w:sz w:val="22"/>
          <w:szCs w:val="22"/>
          <w:lang w:val="en-GB"/>
        </w:rPr>
        <w:fldChar w:fldCharType="end"/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 </w:t>
      </w:r>
      <w:r w:rsidRPr="00627C5F">
        <w:rPr>
          <w:rFonts w:ascii="Source Sans Pro Light" w:hAnsi="Source Sans Pro Light"/>
          <w:sz w:val="22"/>
          <w:szCs w:val="22"/>
          <w:lang w:val="en-GB"/>
        </w:rPr>
        <w:t>requires</w:t>
      </w:r>
      <w:r w:rsidR="002868C4">
        <w:rPr>
          <w:rFonts w:ascii="Source Sans Pro Light" w:hAnsi="Source Sans Pro Light"/>
          <w:sz w:val="22"/>
          <w:szCs w:val="22"/>
          <w:lang w:val="en-GB"/>
        </w:rPr>
        <w:t xml:space="preserve"> workers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</w:t>
      </w:r>
      <w:r w:rsidR="002868C4">
        <w:rPr>
          <w:rFonts w:ascii="Source Sans Pro Light" w:hAnsi="Source Sans Pro Light"/>
          <w:sz w:val="22"/>
          <w:szCs w:val="22"/>
          <w:lang w:val="en-GB"/>
        </w:rPr>
        <w:t>to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have </w:t>
      </w:r>
      <w:r w:rsidR="00973463">
        <w:rPr>
          <w:rFonts w:ascii="Source Sans Pro Light" w:hAnsi="Source Sans Pro Light"/>
          <w:sz w:val="22"/>
          <w:szCs w:val="22"/>
          <w:lang w:val="en-GB"/>
        </w:rPr>
        <w:t xml:space="preserve">Emergency </w:t>
      </w:r>
      <w:r w:rsidRPr="00627C5F">
        <w:rPr>
          <w:rFonts w:ascii="Source Sans Pro Light" w:hAnsi="Source Sans Pro Light"/>
          <w:sz w:val="22"/>
          <w:szCs w:val="22"/>
          <w:lang w:val="en-GB"/>
        </w:rPr>
        <w:t>First Aid Level C CPR Certification</w:t>
      </w:r>
      <w:r w:rsidR="00973463">
        <w:rPr>
          <w:rFonts w:ascii="Source Sans Pro Light" w:hAnsi="Source Sans Pro Light"/>
          <w:sz w:val="22"/>
          <w:szCs w:val="22"/>
          <w:lang w:val="en-GB"/>
        </w:rPr>
        <w:t xml:space="preserve"> if working alone, driving or for 2- 19 workers at a worksite 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to comply </w:t>
      </w:r>
      <w:r w:rsidR="002868C4">
        <w:rPr>
          <w:rFonts w:ascii="Source Sans Pro Light" w:hAnsi="Source Sans Pro Light"/>
          <w:sz w:val="22"/>
          <w:szCs w:val="22"/>
          <w:lang w:val="en-GB"/>
        </w:rPr>
        <w:t>or exceed the Occupational Health and Safety First Aid Regulations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.   </w:t>
      </w:r>
      <w:r w:rsidR="00870C4A">
        <w:rPr>
          <w:rFonts w:ascii="Source Sans Pro Light" w:hAnsi="Source Sans Pro Light"/>
          <w:sz w:val="22"/>
          <w:szCs w:val="22"/>
          <w:lang w:val="en-GB"/>
        </w:rPr>
        <w:t xml:space="preserve">Workers using a chainsaw must carry a pressure dressing on their person.  </w:t>
      </w:r>
      <w:r w:rsidR="00973463">
        <w:rPr>
          <w:rFonts w:ascii="Source Sans Pro Light" w:hAnsi="Source Sans Pro Light"/>
          <w:sz w:val="22"/>
          <w:szCs w:val="22"/>
          <w:lang w:val="en-GB"/>
        </w:rPr>
        <w:t>Standard First Aid Level C CPR Certification is required for more than 20 workers at a worksite.</w:t>
      </w:r>
    </w:p>
    <w:p w14:paraId="58A6290A" w14:textId="5527A9EC" w:rsidR="00FC59BE" w:rsidRPr="00627C5F" w:rsidRDefault="00FC59BE" w:rsidP="00BB36B0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GB"/>
        </w:rPr>
      </w:pP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Workers and Subcontractors with first aid are also designated to respond in an emergency by ensuring the </w:t>
      </w:r>
      <w:r w:rsidR="002868C4">
        <w:rPr>
          <w:rFonts w:ascii="Source Sans Pro Light" w:hAnsi="Source Sans Pro Light"/>
          <w:sz w:val="22"/>
          <w:szCs w:val="22"/>
          <w:lang w:val="en-GB"/>
        </w:rPr>
        <w:t>farm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is evacuated.  A cell</w:t>
      </w:r>
      <w:r w:rsidR="002868C4">
        <w:rPr>
          <w:rFonts w:ascii="Source Sans Pro Light" w:hAnsi="Source Sans Pro Light"/>
          <w:sz w:val="22"/>
          <w:szCs w:val="22"/>
          <w:lang w:val="en-GB"/>
        </w:rPr>
        <w:t>/smart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phone is required to contact emergency services when needed.  Each worker trained in </w:t>
      </w:r>
      <w:r w:rsidR="00973463">
        <w:rPr>
          <w:rFonts w:ascii="Source Sans Pro Light" w:hAnsi="Source Sans Pro Light"/>
          <w:sz w:val="22"/>
          <w:szCs w:val="22"/>
          <w:lang w:val="en-GB"/>
        </w:rPr>
        <w:t xml:space="preserve">Emergency or 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Standard First Aid Level C CPR with AED </w:t>
      </w:r>
      <w:r w:rsidR="002868C4">
        <w:rPr>
          <w:rFonts w:ascii="Source Sans Pro Light" w:hAnsi="Source Sans Pro Light"/>
          <w:sz w:val="22"/>
          <w:szCs w:val="22"/>
          <w:lang w:val="en-GB"/>
        </w:rPr>
        <w:t>is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responsible for rescue and evacuation </w:t>
      </w:r>
      <w:r w:rsidR="002868C4">
        <w:rPr>
          <w:rFonts w:ascii="Source Sans Pro Light" w:hAnsi="Source Sans Pro Light"/>
          <w:sz w:val="22"/>
          <w:szCs w:val="22"/>
          <w:lang w:val="en-GB"/>
        </w:rPr>
        <w:t>on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the </w:t>
      </w:r>
      <w:r w:rsidR="002868C4">
        <w:rPr>
          <w:rFonts w:ascii="Source Sans Pro Light" w:hAnsi="Source Sans Pro Light"/>
          <w:sz w:val="22"/>
          <w:szCs w:val="22"/>
          <w:lang w:val="en-GB"/>
        </w:rPr>
        <w:t>farm.</w:t>
      </w:r>
    </w:p>
    <w:p w14:paraId="7034E362" w14:textId="062D7F8E" w:rsidR="00FC59BE" w:rsidRPr="00BB36B0" w:rsidRDefault="00FC59BE" w:rsidP="00BB36B0">
      <w:pPr>
        <w:pStyle w:val="WW-Default"/>
        <w:spacing w:after="120"/>
        <w:rPr>
          <w:rFonts w:ascii="Source Sans Pro Light" w:hAnsi="Source Sans Pro Light"/>
          <w:sz w:val="22"/>
          <w:szCs w:val="22"/>
          <w:lang w:val="en-GB"/>
        </w:rPr>
      </w:pP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All emergency response plans will be tested yearly; any problems at that time will be rectified immediately.  Plans will be tested by performing mock drills and through review at staff meetings or at </w:t>
      </w:r>
      <w:r w:rsidR="00973463">
        <w:rPr>
          <w:rFonts w:ascii="Source Sans Pro Light" w:hAnsi="Source Sans Pro Light"/>
          <w:sz w:val="22"/>
          <w:szCs w:val="22"/>
          <w:lang w:val="en-GB"/>
        </w:rPr>
        <w:t>safety</w:t>
      </w:r>
      <w:r w:rsidRPr="00627C5F">
        <w:rPr>
          <w:rFonts w:ascii="Source Sans Pro Light" w:hAnsi="Source Sans Pro Light"/>
          <w:sz w:val="22"/>
          <w:szCs w:val="22"/>
          <w:lang w:val="en-GB"/>
        </w:rPr>
        <w:t xml:space="preserve"> meetings.</w:t>
      </w:r>
    </w:p>
    <w:p w14:paraId="38041439" w14:textId="77777777" w:rsidR="00FC59BE" w:rsidRPr="00627C5F" w:rsidRDefault="00FC59BE" w:rsidP="00870C4A">
      <w:pPr>
        <w:pStyle w:val="WW-Default"/>
        <w:rPr>
          <w:rFonts w:ascii="Source Sans Pro Light" w:hAnsi="Source Sans Pro Light"/>
          <w:b/>
          <w:sz w:val="22"/>
          <w:szCs w:val="22"/>
        </w:rPr>
      </w:pPr>
      <w:r w:rsidRPr="00627C5F">
        <w:rPr>
          <w:rFonts w:ascii="Source Sans Pro Light" w:hAnsi="Source Sans Pro Light"/>
          <w:b/>
          <w:sz w:val="22"/>
          <w:szCs w:val="22"/>
        </w:rPr>
        <w:t>Responsibilities:</w:t>
      </w:r>
    </w:p>
    <w:p w14:paraId="0F889EA9" w14:textId="5587AFD5" w:rsidR="00FC59BE" w:rsidRPr="00627C5F" w:rsidRDefault="00973463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FC59BE" w:rsidRPr="00627C5F">
        <w:rPr>
          <w:rFonts w:ascii="Source Sans Pro Light" w:hAnsi="Source Sans Pro Light"/>
          <w:sz w:val="22"/>
          <w:szCs w:val="22"/>
        </w:rPr>
        <w:t>will provide all necessary emergency equipment</w:t>
      </w:r>
      <w:r w:rsidR="002868C4">
        <w:rPr>
          <w:rFonts w:ascii="Source Sans Pro Light" w:hAnsi="Source Sans Pro Light"/>
          <w:sz w:val="22"/>
          <w:szCs w:val="22"/>
        </w:rPr>
        <w:t>.</w:t>
      </w:r>
    </w:p>
    <w:p w14:paraId="073B659B" w14:textId="02F8C818" w:rsidR="00FC59BE" w:rsidRPr="00627C5F" w:rsidRDefault="00973463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FC59BE" w:rsidRPr="00627C5F">
        <w:rPr>
          <w:rFonts w:ascii="Source Sans Pro Light" w:hAnsi="Source Sans Pro Light"/>
          <w:sz w:val="22"/>
          <w:szCs w:val="22"/>
        </w:rPr>
        <w:t xml:space="preserve">will train its </w:t>
      </w:r>
      <w:r>
        <w:rPr>
          <w:rFonts w:ascii="Source Sans Pro Light" w:hAnsi="Source Sans Pro Light"/>
          <w:sz w:val="22"/>
          <w:szCs w:val="22"/>
        </w:rPr>
        <w:t>worker</w:t>
      </w:r>
      <w:r w:rsidR="00FC59BE" w:rsidRPr="00627C5F">
        <w:rPr>
          <w:rFonts w:ascii="Source Sans Pro Light" w:hAnsi="Source Sans Pro Light"/>
          <w:sz w:val="22"/>
          <w:szCs w:val="22"/>
        </w:rPr>
        <w:t>s to use the equipment properly.</w:t>
      </w:r>
    </w:p>
    <w:p w14:paraId="0CB5A53B" w14:textId="6BA19D8D" w:rsidR="00FC59BE" w:rsidRPr="00627C5F" w:rsidRDefault="002868C4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The Farm Owner </w:t>
      </w:r>
      <w:r w:rsidR="00FC59BE" w:rsidRPr="00627C5F">
        <w:rPr>
          <w:rFonts w:ascii="Source Sans Pro Light" w:hAnsi="Source Sans Pro Light"/>
          <w:sz w:val="22"/>
          <w:szCs w:val="22"/>
        </w:rPr>
        <w:t xml:space="preserve">will review the emergency response procedures and make necessary changes to improve the program.  </w:t>
      </w:r>
    </w:p>
    <w:p w14:paraId="2F908B92" w14:textId="02A5943E" w:rsidR="00FC59BE" w:rsidRPr="00627C5F" w:rsidRDefault="00FC59BE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 w:rsidRPr="00627C5F">
        <w:rPr>
          <w:rFonts w:ascii="Source Sans Pro Light" w:hAnsi="Source Sans Pro Light"/>
          <w:sz w:val="22"/>
          <w:szCs w:val="22"/>
        </w:rPr>
        <w:t xml:space="preserve">The </w:t>
      </w:r>
      <w:r w:rsidR="002868C4">
        <w:rPr>
          <w:rFonts w:ascii="Source Sans Pro Light" w:hAnsi="Source Sans Pro Light"/>
          <w:sz w:val="22"/>
          <w:szCs w:val="22"/>
        </w:rPr>
        <w:t xml:space="preserve">Farm Owner </w:t>
      </w:r>
      <w:r w:rsidRPr="00627C5F">
        <w:rPr>
          <w:rFonts w:ascii="Source Sans Pro Light" w:hAnsi="Source Sans Pro Light"/>
          <w:sz w:val="22"/>
          <w:szCs w:val="22"/>
        </w:rPr>
        <w:t xml:space="preserve">shall train workers on potential emergencies that could occur </w:t>
      </w:r>
      <w:r w:rsidR="002868C4">
        <w:rPr>
          <w:rFonts w:ascii="Source Sans Pro Light" w:hAnsi="Source Sans Pro Light"/>
          <w:sz w:val="22"/>
          <w:szCs w:val="22"/>
        </w:rPr>
        <w:t>on the farm</w:t>
      </w:r>
      <w:r w:rsidRPr="00627C5F">
        <w:rPr>
          <w:rFonts w:ascii="Source Sans Pro Light" w:hAnsi="Source Sans Pro Light"/>
          <w:sz w:val="22"/>
          <w:szCs w:val="22"/>
        </w:rPr>
        <w:t xml:space="preserve"> and how to respond to those emergencies.</w:t>
      </w:r>
    </w:p>
    <w:p w14:paraId="57473049" w14:textId="77777777" w:rsidR="00FC59BE" w:rsidRPr="00627C5F" w:rsidRDefault="00FC59BE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 w:rsidRPr="00627C5F">
        <w:rPr>
          <w:rFonts w:ascii="Source Sans Pro Light" w:hAnsi="Source Sans Pro Light"/>
          <w:sz w:val="22"/>
          <w:szCs w:val="22"/>
        </w:rPr>
        <w:t>Workers shall participate in and contribute to the emergency response training.</w:t>
      </w:r>
    </w:p>
    <w:p w14:paraId="63262987" w14:textId="548AA670" w:rsidR="00FC59BE" w:rsidRPr="00BB36B0" w:rsidRDefault="00FC59BE" w:rsidP="00BB36B0">
      <w:pPr>
        <w:pStyle w:val="WW-Default"/>
        <w:numPr>
          <w:ilvl w:val="0"/>
          <w:numId w:val="1"/>
        </w:numPr>
        <w:spacing w:after="120"/>
        <w:rPr>
          <w:rFonts w:ascii="Source Sans Pro Light" w:hAnsi="Source Sans Pro Light"/>
          <w:sz w:val="22"/>
          <w:szCs w:val="22"/>
        </w:rPr>
      </w:pPr>
      <w:r w:rsidRPr="00627C5F">
        <w:rPr>
          <w:rFonts w:ascii="Source Sans Pro Light" w:hAnsi="Source Sans Pro Light"/>
          <w:sz w:val="22"/>
          <w:szCs w:val="22"/>
        </w:rPr>
        <w:t xml:space="preserve">Workers shall obey all procedures outlined in the </w:t>
      </w:r>
      <w:r w:rsidR="00870C4A">
        <w:rPr>
          <w:rFonts w:ascii="Source Sans Pro Light" w:hAnsi="Source Sans Pro Light"/>
          <w:sz w:val="22"/>
          <w:szCs w:val="22"/>
        </w:rPr>
        <w:t xml:space="preserve">Farm </w:t>
      </w:r>
      <w:r w:rsidRPr="00627C5F">
        <w:rPr>
          <w:rFonts w:ascii="Source Sans Pro Light" w:hAnsi="Source Sans Pro Light"/>
          <w:sz w:val="22"/>
          <w:szCs w:val="22"/>
        </w:rPr>
        <w:t xml:space="preserve">Safety </w:t>
      </w:r>
      <w:r w:rsidR="00870C4A">
        <w:rPr>
          <w:rFonts w:ascii="Source Sans Pro Light" w:hAnsi="Source Sans Pro Light"/>
          <w:sz w:val="22"/>
          <w:szCs w:val="22"/>
        </w:rPr>
        <w:t>Plan</w:t>
      </w:r>
      <w:r w:rsidRPr="00627C5F">
        <w:rPr>
          <w:rFonts w:ascii="Source Sans Pro Light" w:hAnsi="Source Sans Pro Light"/>
          <w:sz w:val="22"/>
          <w:szCs w:val="22"/>
        </w:rPr>
        <w:t>.</w:t>
      </w:r>
    </w:p>
    <w:p w14:paraId="4A140B0A" w14:textId="77777777" w:rsidR="00FC59BE" w:rsidRPr="00627C5F" w:rsidRDefault="00FC59BE" w:rsidP="00870C4A">
      <w:pPr>
        <w:pStyle w:val="WW-Default"/>
        <w:rPr>
          <w:rFonts w:ascii="Source Sans Pro Light" w:hAnsi="Source Sans Pro Light"/>
          <w:b/>
          <w:sz w:val="22"/>
          <w:szCs w:val="22"/>
        </w:rPr>
      </w:pPr>
      <w:r w:rsidRPr="00627C5F">
        <w:rPr>
          <w:rFonts w:ascii="Source Sans Pro Light" w:hAnsi="Source Sans Pro Light"/>
          <w:b/>
          <w:sz w:val="22"/>
          <w:szCs w:val="22"/>
        </w:rPr>
        <w:t>Violations:</w:t>
      </w:r>
    </w:p>
    <w:p w14:paraId="7DF86728" w14:textId="44ACA52E" w:rsidR="00FC59BE" w:rsidRPr="00627C5F" w:rsidRDefault="00FC59BE" w:rsidP="00BB36B0">
      <w:pPr>
        <w:pStyle w:val="WW-Default"/>
        <w:spacing w:after="120"/>
        <w:rPr>
          <w:rFonts w:ascii="Source Sans Pro Light" w:hAnsi="Source Sans Pro Light"/>
          <w:sz w:val="22"/>
          <w:szCs w:val="22"/>
        </w:rPr>
      </w:pPr>
      <w:r w:rsidRPr="00627C5F">
        <w:rPr>
          <w:rFonts w:ascii="Source Sans Pro Light" w:hAnsi="Source Sans Pro Light"/>
          <w:sz w:val="22"/>
          <w:szCs w:val="22"/>
        </w:rPr>
        <w:t xml:space="preserve">Any </w:t>
      </w:r>
      <w:r w:rsidR="00973463">
        <w:rPr>
          <w:rFonts w:ascii="Source Sans Pro Light" w:hAnsi="Source Sans Pro Light"/>
          <w:sz w:val="22"/>
          <w:szCs w:val="22"/>
        </w:rPr>
        <w:t>worker</w:t>
      </w:r>
      <w:r w:rsidRPr="00627C5F">
        <w:rPr>
          <w:rFonts w:ascii="Source Sans Pro Light" w:hAnsi="Source Sans Pro Light"/>
          <w:sz w:val="22"/>
          <w:szCs w:val="22"/>
        </w:rPr>
        <w:t xml:space="preserve"> violating this policy may be subject to the appropriate disciplinary action.</w:t>
      </w:r>
    </w:p>
    <w:p w14:paraId="3D9A5248" w14:textId="77777777" w:rsidR="00FC59BE" w:rsidRPr="00627C5F" w:rsidRDefault="00FC59BE" w:rsidP="00BB36B0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6F53A572" w14:textId="77777777" w:rsidR="00FC59BE" w:rsidRPr="00627C5F" w:rsidRDefault="00FC59BE" w:rsidP="00FC59BE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76FEF096" w14:textId="77777777" w:rsidR="00FC59BE" w:rsidRPr="00627C5F" w:rsidRDefault="00FC59BE" w:rsidP="00FC59BE">
      <w:pPr>
        <w:pStyle w:val="Default"/>
        <w:jc w:val="center"/>
        <w:rPr>
          <w:rFonts w:ascii="Source Sans Pro Light" w:hAnsi="Source Sans Pro Light"/>
          <w:sz w:val="22"/>
          <w:szCs w:val="22"/>
        </w:rPr>
      </w:pPr>
      <w:r w:rsidRPr="00627C5F">
        <w:rPr>
          <w:rFonts w:ascii="Source Sans Pro Light" w:hAnsi="Source Sans Pro Light"/>
          <w:sz w:val="22"/>
          <w:szCs w:val="22"/>
        </w:rPr>
        <w:t>Signed: _______________________________ Date: ___________________</w:t>
      </w:r>
    </w:p>
    <w:p w14:paraId="2D60932B" w14:textId="77777777" w:rsidR="00FC59BE" w:rsidRPr="00627C5F" w:rsidRDefault="00FC59BE" w:rsidP="00FC59BE">
      <w:pPr>
        <w:pStyle w:val="Default"/>
        <w:rPr>
          <w:rFonts w:ascii="Source Sans Pro Light" w:hAnsi="Source Sans Pro Light"/>
          <w:sz w:val="18"/>
          <w:szCs w:val="18"/>
        </w:rPr>
      </w:pPr>
    </w:p>
    <w:p w14:paraId="1B7F487E" w14:textId="2534D08A" w:rsidR="00D93FBE" w:rsidRPr="00627C5F" w:rsidRDefault="00FC59BE" w:rsidP="002868C4">
      <w:pPr>
        <w:pStyle w:val="Default"/>
        <w:jc w:val="center"/>
        <w:rPr>
          <w:rFonts w:ascii="Source Sans Pro Light" w:hAnsi="Source Sans Pro Light"/>
          <w:sz w:val="18"/>
          <w:szCs w:val="18"/>
        </w:rPr>
      </w:pPr>
      <w:r w:rsidRPr="00627C5F">
        <w:rPr>
          <w:rFonts w:ascii="Source Sans Pro Light" w:hAnsi="Source Sans Pro Light"/>
          <w:sz w:val="18"/>
          <w:szCs w:val="18"/>
        </w:rPr>
        <w:t>*The safety information in this policy is to be used in conjunction with all applicable Federal and Municipal Legislation.</w:t>
      </w:r>
    </w:p>
    <w:sectPr w:rsidR="00D93FBE" w:rsidRPr="00627C5F" w:rsidSect="00627C5F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83FF6" w14:textId="77777777" w:rsidR="00C95EE6" w:rsidRDefault="00C95EE6" w:rsidP="00973463">
      <w:r>
        <w:separator/>
      </w:r>
    </w:p>
  </w:endnote>
  <w:endnote w:type="continuationSeparator" w:id="0">
    <w:p w14:paraId="528E57A4" w14:textId="77777777" w:rsidR="00C95EE6" w:rsidRDefault="00C95EE6" w:rsidP="0097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9571" w14:textId="685B7837" w:rsidR="00973463" w:rsidRPr="00973463" w:rsidRDefault="00973463" w:rsidP="00973463">
    <w:pPr>
      <w:jc w:val="both"/>
      <w:rPr>
        <w:rFonts w:ascii="Source Sans Pro Light" w:hAnsi="Source Sans Pro Light"/>
        <w:b w:val="0"/>
        <w:bCs/>
        <w:sz w:val="18"/>
        <w:szCs w:val="18"/>
      </w:rPr>
    </w:pPr>
    <w:r w:rsidRPr="006E36CD">
      <w:rPr>
        <w:rFonts w:ascii="Source Sans Pro Light" w:hAnsi="Source Sans Pro Light"/>
        <w:b w:val="0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370D4" w14:textId="77777777" w:rsidR="00C95EE6" w:rsidRDefault="00C95EE6" w:rsidP="00973463">
      <w:r>
        <w:separator/>
      </w:r>
    </w:p>
  </w:footnote>
  <w:footnote w:type="continuationSeparator" w:id="0">
    <w:p w14:paraId="695FF949" w14:textId="77777777" w:rsidR="00C95EE6" w:rsidRDefault="00C95EE6" w:rsidP="0097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A77BC"/>
    <w:multiLevelType w:val="hybridMultilevel"/>
    <w:tmpl w:val="89EA3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BE"/>
    <w:rsid w:val="000A0305"/>
    <w:rsid w:val="000B0E86"/>
    <w:rsid w:val="000F1110"/>
    <w:rsid w:val="002868C4"/>
    <w:rsid w:val="00454C7E"/>
    <w:rsid w:val="005646BB"/>
    <w:rsid w:val="00627C5F"/>
    <w:rsid w:val="00870C4A"/>
    <w:rsid w:val="00872791"/>
    <w:rsid w:val="00973463"/>
    <w:rsid w:val="00BA7680"/>
    <w:rsid w:val="00BB36B0"/>
    <w:rsid w:val="00C95EE6"/>
    <w:rsid w:val="00D7135E"/>
    <w:rsid w:val="00D93FBE"/>
    <w:rsid w:val="00E90FB8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777B"/>
  <w15:chartTrackingRefBased/>
  <w15:docId w15:val="{CE592DBF-4013-4BFB-8EB6-F0E40D4A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C59BE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C59BE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9BE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FC59BE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FC59BE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customStyle="1" w:styleId="TitleA">
    <w:name w:val="Title A"/>
    <w:rsid w:val="00FC59BE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b w:val="0"/>
      <w:bCs w:val="0"/>
      <w:color w:val="000000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3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63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63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10</cp:revision>
  <dcterms:created xsi:type="dcterms:W3CDTF">2020-02-19T16:39:00Z</dcterms:created>
  <dcterms:modified xsi:type="dcterms:W3CDTF">2021-03-31T16:22:00Z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