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2216" w:rsidRPr="00DA0DF5" w14:paraId="106E388F" w14:textId="77777777" w:rsidTr="008C6A6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8ED56" w14:textId="63C4EFC0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6D5F83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DA0DF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3815DB67" w14:textId="77777777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398ECC1F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6D5F83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9829A" w14:textId="77777777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7541068" w14:textId="77777777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B904B42" w14:textId="77777777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3E6D20CE" w:rsidR="009D15A3" w:rsidRPr="006D5F83" w:rsidRDefault="009D15A3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8A2216" w:rsidRPr="00DA0DF5" w14:paraId="5FF3FBB5" w14:textId="77777777" w:rsidTr="008C6A66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6D5F83" w:rsidRDefault="00D83D1E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6D5F83" w:rsidRDefault="00D83D1E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1E4EBF98" w:rsidR="007867E0" w:rsidRPr="006D5F83" w:rsidRDefault="007867E0" w:rsidP="006D5F83">
      <w:pPr>
        <w:spacing w:line="276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8A2216" w:rsidRPr="00DA0DF5" w14:paraId="3F6DED8C" w14:textId="4EFB3FD1" w:rsidTr="007867E0">
        <w:tc>
          <w:tcPr>
            <w:tcW w:w="3504" w:type="dxa"/>
          </w:tcPr>
          <w:bookmarkEnd w:id="0"/>
          <w:p w14:paraId="1D32C2F5" w14:textId="5EEF9CEB" w:rsidR="009D15A3" w:rsidRPr="006D5F83" w:rsidRDefault="009D15A3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6D5F83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17CC1729" w14:textId="022CF625" w:rsidR="009D15A3" w:rsidRPr="006D5F83" w:rsidRDefault="00A57A2D" w:rsidP="006D5F83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Parte 5</w:t>
            </w:r>
            <w:r w:rsidR="006466A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- Manipulación y a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lmacenamiento de </w:t>
            </w:r>
            <w:r w:rsidR="006466A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aterial de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6466A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ge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neral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es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alud y 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eguridad </w:t>
            </w:r>
            <w:r w:rsidR="0025485C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="006D2B96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cupacional</w:t>
            </w:r>
          </w:p>
        </w:tc>
      </w:tr>
      <w:tr w:rsidR="008A2216" w:rsidRPr="00DA0DF5" w14:paraId="458CCC66" w14:textId="515CD549" w:rsidTr="007867E0">
        <w:tc>
          <w:tcPr>
            <w:tcW w:w="3504" w:type="dxa"/>
          </w:tcPr>
          <w:p w14:paraId="459378C4" w14:textId="0B435D75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6D5F83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estar estas Prácticas de Trabajo Seguras </w:t>
            </w:r>
            <w:proofErr w:type="spellStart"/>
            <w:r w:rsidRPr="006D5F8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6D5F8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D5F8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6D5F8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6D5F83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6D5F83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08DE0CD0" w:rsidR="001A44FD" w:rsidRPr="00EB15CD" w:rsidRDefault="001A44FD" w:rsidP="006D5F83">
            <w:pPr>
              <w:spacing w:line="276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EB15CD">
              <w:rPr>
                <w:rFonts w:ascii="Source Sans Pro Light" w:hAnsi="Source Sans Pro Light"/>
                <w:sz w:val="22"/>
                <w:lang w:val="es-MX"/>
              </w:rPr>
              <w:t>Esta práctica laboral segura debe utilizarse cuando se trabaj</w:t>
            </w:r>
            <w:r w:rsidR="006D2B96" w:rsidRPr="00EB15CD">
              <w:rPr>
                <w:rFonts w:ascii="Source Sans Pro Light" w:hAnsi="Source Sans Pro Light"/>
                <w:sz w:val="22"/>
                <w:lang w:val="es-MX"/>
              </w:rPr>
              <w:t>e</w:t>
            </w:r>
            <w:r w:rsidRPr="00EB15CD">
              <w:rPr>
                <w:rFonts w:ascii="Source Sans Pro Light" w:hAnsi="Source Sans Pro Light"/>
                <w:sz w:val="22"/>
                <w:lang w:val="es-MX"/>
              </w:rPr>
              <w:t xml:space="preserve"> con </w:t>
            </w:r>
            <w:r w:rsidR="008C6A66" w:rsidRPr="00EB15CD">
              <w:rPr>
                <w:rFonts w:ascii="Source Sans Pro Light" w:hAnsi="Source Sans Pro Light"/>
                <w:sz w:val="22"/>
                <w:lang w:val="es-MX"/>
              </w:rPr>
              <w:t>paleta</w:t>
            </w:r>
            <w:r w:rsidRPr="00EB15CD">
              <w:rPr>
                <w:rFonts w:ascii="Source Sans Pro Light" w:hAnsi="Source Sans Pro Light"/>
                <w:sz w:val="22"/>
                <w:lang w:val="es-MX"/>
              </w:rPr>
              <w:t>s de madera</w:t>
            </w:r>
            <w:r w:rsidR="0025485C" w:rsidRPr="00EB15CD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6466AD" w:rsidRPr="00EB15CD">
              <w:rPr>
                <w:rFonts w:ascii="Source Sans Pro Light" w:hAnsi="Source Sans Pro Light"/>
                <w:sz w:val="22"/>
                <w:lang w:val="es-MX"/>
              </w:rPr>
              <w:t xml:space="preserve">–(también conocidas como </w:t>
            </w:r>
            <w:r w:rsidR="0025485C" w:rsidRPr="00EB15CD">
              <w:rPr>
                <w:rFonts w:ascii="Source Sans Pro Light" w:hAnsi="Source Sans Pro Light"/>
                <w:sz w:val="22"/>
                <w:lang w:val="es-MX"/>
              </w:rPr>
              <w:t>tarimas</w:t>
            </w:r>
            <w:r w:rsidR="006466AD" w:rsidRPr="00EB15CD">
              <w:rPr>
                <w:rFonts w:ascii="Source Sans Pro Light" w:hAnsi="Source Sans Pro Light"/>
                <w:sz w:val="22"/>
                <w:lang w:val="es-MX"/>
              </w:rPr>
              <w:t>)</w:t>
            </w:r>
            <w:r w:rsidR="006D2B96" w:rsidRPr="00EB15CD">
              <w:rPr>
                <w:rFonts w:ascii="Source Sans Pro Light" w:hAnsi="Source Sans Pro Light"/>
                <w:sz w:val="22"/>
                <w:lang w:val="es-MX"/>
              </w:rPr>
              <w:t xml:space="preserve">, </w:t>
            </w:r>
            <w:r w:rsidR="006466AD" w:rsidRPr="00EB15CD">
              <w:rPr>
                <w:rFonts w:ascii="Source Sans Pro Light" w:hAnsi="Source Sans Pro Light"/>
                <w:sz w:val="22"/>
                <w:lang w:val="es-MX"/>
              </w:rPr>
              <w:t xml:space="preserve">que sirven </w:t>
            </w:r>
            <w:r w:rsidR="006D2B96" w:rsidRPr="00EB15CD">
              <w:rPr>
                <w:rFonts w:ascii="Source Sans Pro Light" w:hAnsi="Source Sans Pro Light"/>
                <w:sz w:val="22"/>
                <w:lang w:val="es-MX"/>
              </w:rPr>
              <w:t>para</w:t>
            </w:r>
            <w:r w:rsidRPr="00EB15CD">
              <w:rPr>
                <w:rFonts w:ascii="Source Sans Pro Light" w:hAnsi="Source Sans Pro Light"/>
                <w:sz w:val="22"/>
                <w:lang w:val="es-MX"/>
              </w:rPr>
              <w:t xml:space="preserve"> trasladar material de un lugar a otro, enviar/recibir o almacenar material.</w:t>
            </w:r>
          </w:p>
        </w:tc>
      </w:tr>
      <w:tr w:rsidR="008A2216" w:rsidRPr="006D5F83" w14:paraId="701CD8BE" w14:textId="6EC32419" w:rsidTr="007867E0">
        <w:tc>
          <w:tcPr>
            <w:tcW w:w="3504" w:type="dxa"/>
          </w:tcPr>
          <w:p w14:paraId="01F35BFE" w14:textId="24963548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64E1F035" w14:textId="49D3D170" w:rsidR="001A44FD" w:rsidRPr="00EB15CD" w:rsidRDefault="001A44FD" w:rsidP="006D5F83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los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6D2B96" w:rsidRPr="00EB15CD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EB15CD">
              <w:rPr>
                <w:rFonts w:ascii="Source Sans Pro Light" w:hAnsi="Source Sans Pro Light"/>
                <w:sz w:val="22"/>
                <w:szCs w:val="22"/>
              </w:rPr>
              <w:t>ies</w:t>
            </w:r>
          </w:p>
          <w:p w14:paraId="4AC90775" w14:textId="4703B113" w:rsidR="001A44FD" w:rsidRPr="00EB15CD" w:rsidRDefault="001A44FD" w:rsidP="006D5F83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Fracturas</w:t>
            </w:r>
            <w:proofErr w:type="spellEnd"/>
          </w:p>
          <w:p w14:paraId="1D2FE40E" w14:textId="5E169BE3" w:rsidR="001A44FD" w:rsidRPr="00EB15CD" w:rsidRDefault="001A44FD" w:rsidP="006D5F83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Aplasta</w:t>
            </w:r>
            <w:r w:rsidR="006D2B96" w:rsidRPr="00EB15CD">
              <w:rPr>
                <w:rFonts w:ascii="Source Sans Pro Light" w:hAnsi="Source Sans Pro Light"/>
                <w:sz w:val="22"/>
                <w:szCs w:val="22"/>
              </w:rPr>
              <w:t>miento</w:t>
            </w:r>
            <w:proofErr w:type="spellEnd"/>
          </w:p>
          <w:p w14:paraId="4F4CD0E3" w14:textId="499E4CF2" w:rsidR="001A44FD" w:rsidRPr="00EB15CD" w:rsidRDefault="001A44FD" w:rsidP="006D5F83">
            <w:pPr>
              <w:pStyle w:val="Prrafodelista"/>
              <w:numPr>
                <w:ilvl w:val="0"/>
                <w:numId w:val="20"/>
              </w:numPr>
              <w:spacing w:line="276" w:lineRule="auto"/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Esguinces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="006D2B96" w:rsidRPr="00EB15CD">
              <w:rPr>
                <w:rFonts w:ascii="Source Sans Pro Light" w:hAnsi="Source Sans Pro Light"/>
                <w:sz w:val="22"/>
                <w:szCs w:val="22"/>
              </w:rPr>
              <w:t>t</w:t>
            </w:r>
            <w:r w:rsidRPr="00EB15CD">
              <w:rPr>
                <w:rFonts w:ascii="Source Sans Pro Light" w:hAnsi="Source Sans Pro Light"/>
                <w:sz w:val="22"/>
                <w:szCs w:val="22"/>
              </w:rPr>
              <w:t>orceduras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- </w:t>
            </w:r>
            <w:proofErr w:type="spellStart"/>
            <w:r w:rsidR="006466AD" w:rsidRPr="00EB15CD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EB15CD">
              <w:rPr>
                <w:rFonts w:ascii="Source Sans Pro Light" w:hAnsi="Source Sans Pro Light"/>
                <w:sz w:val="22"/>
                <w:szCs w:val="22"/>
              </w:rPr>
              <w:t>spalda</w:t>
            </w:r>
            <w:proofErr w:type="spellEnd"/>
          </w:p>
        </w:tc>
      </w:tr>
      <w:tr w:rsidR="008A2216" w:rsidRPr="006D5F83" w14:paraId="265245F6" w14:textId="6CDB2DE7" w:rsidTr="007867E0">
        <w:tc>
          <w:tcPr>
            <w:tcW w:w="3504" w:type="dxa"/>
          </w:tcPr>
          <w:p w14:paraId="6B1F2EC6" w14:textId="1D768E8C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4C0F0AB5" w14:textId="40542E65" w:rsidR="001A44FD" w:rsidRPr="00EB15CD" w:rsidRDefault="001A44FD" w:rsidP="006D5F83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sz w:val="22"/>
                <w:lang w:val="es-MX"/>
              </w:rPr>
              <w:t xml:space="preserve">Aprobado por </w:t>
            </w:r>
            <w:r w:rsidR="0025485C" w:rsidRPr="00EB15CD">
              <w:rPr>
                <w:rFonts w:ascii="Source Sans Pro Light" w:hAnsi="Source Sans Pro Light"/>
                <w:sz w:val="22"/>
                <w:lang w:val="es-MX"/>
              </w:rPr>
              <w:t>CSA</w:t>
            </w:r>
          </w:p>
          <w:p w14:paraId="3B4D92F5" w14:textId="26899CCC" w:rsidR="001A44FD" w:rsidRPr="00EB15CD" w:rsidRDefault="006D2B96" w:rsidP="006D5F83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</w:t>
            </w:r>
            <w:r w:rsidR="0025485C"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>seguridad</w:t>
            </w:r>
            <w:r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</w:t>
            </w:r>
            <w:r w:rsidR="0025485C"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>punta de acero</w:t>
            </w:r>
          </w:p>
          <w:p w14:paraId="331F8F89" w14:textId="77777777" w:rsidR="006D2B96" w:rsidRPr="00EB15CD" w:rsidRDefault="006D2B96" w:rsidP="006D5F83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>Casco/sombrero de protección</w:t>
            </w:r>
          </w:p>
          <w:p w14:paraId="1A34A2A9" w14:textId="7232D59C" w:rsidR="001A44FD" w:rsidRPr="00EB15CD" w:rsidRDefault="001A44FD" w:rsidP="006D5F83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2F7CEB0F" w14:textId="54AE3E6C" w:rsidR="001A44FD" w:rsidRPr="00EB15CD" w:rsidRDefault="001A44FD" w:rsidP="006D5F83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mallCaps/>
              </w:rPr>
            </w:pPr>
            <w:proofErr w:type="spellStart"/>
            <w:r w:rsidRPr="00EB15CD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de</w:t>
            </w:r>
            <w:r w:rsidR="006466AD" w:rsidRPr="00EB15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6D2B96" w:rsidRPr="00EB15CD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EB15CD">
              <w:rPr>
                <w:rFonts w:ascii="Source Sans Pro Light" w:hAnsi="Source Sans Pro Light"/>
                <w:sz w:val="22"/>
                <w:szCs w:val="22"/>
              </w:rPr>
              <w:t>lta</w:t>
            </w:r>
            <w:proofErr w:type="spellEnd"/>
            <w:r w:rsidRPr="00EB15C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6D2B96" w:rsidRPr="00EB15CD">
              <w:rPr>
                <w:rFonts w:ascii="Source Sans Pro Light" w:hAnsi="Source Sans Pro Light"/>
                <w:sz w:val="22"/>
                <w:szCs w:val="22"/>
              </w:rPr>
              <w:t>v</w:t>
            </w:r>
            <w:r w:rsidRPr="00EB15CD">
              <w:rPr>
                <w:rFonts w:ascii="Source Sans Pro Light" w:hAnsi="Source Sans Pro Light"/>
                <w:sz w:val="22"/>
                <w:szCs w:val="22"/>
              </w:rPr>
              <w:t>isibilidad</w:t>
            </w:r>
            <w:proofErr w:type="spellEnd"/>
          </w:p>
        </w:tc>
      </w:tr>
      <w:tr w:rsidR="008A2216" w:rsidRPr="00DA0DF5" w14:paraId="6F305D66" w14:textId="748B3281" w:rsidTr="007867E0">
        <w:tc>
          <w:tcPr>
            <w:tcW w:w="3504" w:type="dxa"/>
          </w:tcPr>
          <w:p w14:paraId="5D3C5908" w14:textId="11DBBFFE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6D5F83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6D5F83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6D5F83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4BF8965C" w:rsidR="001A44FD" w:rsidRPr="006D5F83" w:rsidRDefault="006D2B96" w:rsidP="006D5F83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Ser c</w:t>
            </w:r>
            <w:r w:rsidR="001A44F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ompetente 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1A44F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uso de </w:t>
            </w:r>
            <w:r w:rsidR="008C6A66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paleta</w:t>
            </w:r>
            <w:r w:rsidR="001A44F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1A44FD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según la evaluación del propietario de la granja.</w:t>
            </w:r>
          </w:p>
        </w:tc>
      </w:tr>
      <w:tr w:rsidR="008A2216" w:rsidRPr="00DA0DF5" w14:paraId="454C556C" w14:textId="09117A47" w:rsidTr="007867E0">
        <w:tc>
          <w:tcPr>
            <w:tcW w:w="3504" w:type="dxa"/>
          </w:tcPr>
          <w:p w14:paraId="5C04F588" w14:textId="4B685F45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8CB63A" w14:textId="4C25C9E9" w:rsidR="001A44FD" w:rsidRPr="006D5F83" w:rsidRDefault="001A44FD" w:rsidP="006D5F83">
            <w:pPr>
              <w:pStyle w:val="Default"/>
              <w:spacing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de madera son muy útiles en la manipulación de materiales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 ya que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permiten apilar y mover los materiales de forma segura y rápida.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Se utilizan en casi todos los entornos industriales y 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en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almacenes.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8A2216" w:rsidRPr="00DA0DF5" w14:paraId="62A94C0F" w14:textId="5BD55109" w:rsidTr="007867E0">
        <w:tc>
          <w:tcPr>
            <w:tcW w:w="3504" w:type="dxa"/>
          </w:tcPr>
          <w:p w14:paraId="4ADB85D0" w14:textId="0989692B" w:rsidR="001A44FD" w:rsidRPr="006D5F83" w:rsidRDefault="001A44FD" w:rsidP="006D5F83">
            <w:pPr>
              <w:spacing w:line="276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6D5F83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6D5F83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EBA3655" w14:textId="3CB6CA2B" w:rsidR="001A44FD" w:rsidRPr="006D5F83" w:rsidRDefault="006D2B96" w:rsidP="006D5F83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1A44FD" w:rsidRPr="006D5F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6D5F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48C3632C" w14:textId="4B76B0AF" w:rsidR="001A44FD" w:rsidRPr="006D5F83" w:rsidRDefault="001A44FD" w:rsidP="006D5F83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5F83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6D5F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6D2B96" w:rsidRPr="006D5F83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6D5F83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2192BEFB" w14:textId="6AAC990D" w:rsidR="001A44FD" w:rsidRPr="006D5F83" w:rsidRDefault="001A44FD" w:rsidP="006D5F83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6D2B96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elular o radio de </w:t>
            </w:r>
            <w:r w:rsidR="006D2B96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do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vías </w:t>
            </w:r>
          </w:p>
        </w:tc>
      </w:tr>
      <w:tr w:rsidR="008A2216" w:rsidRPr="00DA0DF5" w14:paraId="6107FD88" w14:textId="09B83638" w:rsidTr="008C6A66">
        <w:tc>
          <w:tcPr>
            <w:tcW w:w="9350" w:type="dxa"/>
            <w:gridSpan w:val="3"/>
          </w:tcPr>
          <w:p w14:paraId="5B363D78" w14:textId="12C692FB" w:rsidR="001A44FD" w:rsidRPr="006D5F83" w:rsidRDefault="001A44FD" w:rsidP="00EB15CD">
            <w:pPr>
              <w:pStyle w:val="Default"/>
              <w:spacing w:after="80" w:line="276" w:lineRule="auto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proofErr w:type="spellStart"/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Carga</w:t>
            </w:r>
            <w:proofErr w:type="spellEnd"/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 de 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las </w:t>
            </w:r>
            <w:proofErr w:type="spellStart"/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s</w:t>
            </w:r>
            <w:proofErr w:type="spellEnd"/>
          </w:p>
          <w:p w14:paraId="74003506" w14:textId="386A894D" w:rsidR="001A44FD" w:rsidRPr="006D5F83" w:rsidRDefault="001A44FD" w:rsidP="00EB15CD">
            <w:pPr>
              <w:pStyle w:val="Default"/>
              <w:numPr>
                <w:ilvl w:val="0"/>
                <w:numId w:val="22"/>
              </w:numPr>
              <w:spacing w:after="8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Hay 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diferentes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tamaños de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y están hechas de una variedad de materiales.</w:t>
            </w:r>
          </w:p>
          <w:p w14:paraId="46FF2D00" w14:textId="24C23ED8" w:rsidR="001A44FD" w:rsidRPr="006D5F83" w:rsidRDefault="001A44FD" w:rsidP="00EB15CD">
            <w:pPr>
              <w:pStyle w:val="Default"/>
              <w:numPr>
                <w:ilvl w:val="0"/>
                <w:numId w:val="22"/>
              </w:numPr>
              <w:spacing w:after="8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El peso de las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 varía, no suponga que todas las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 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que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 pare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zcan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pes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arán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lo mismo.</w:t>
            </w:r>
          </w:p>
          <w:p w14:paraId="428D7F45" w14:textId="3B78AB00" w:rsidR="001A44FD" w:rsidRDefault="001A44FD" w:rsidP="00EB15CD">
            <w:pPr>
              <w:pStyle w:val="Default"/>
              <w:numPr>
                <w:ilvl w:val="0"/>
                <w:numId w:val="22"/>
              </w:numPr>
              <w:spacing w:after="80" w:line="276" w:lineRule="auto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 medida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que el centro de carga de la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aumenta, la capacidad de elevación del montacargas o del 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patín</w:t>
            </w:r>
            <w:r w:rsidR="00C6759E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/cargador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C6759E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porta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disminuye.</w:t>
            </w:r>
          </w:p>
          <w:p w14:paraId="69DDDFAF" w14:textId="77777777" w:rsidR="00AE75E2" w:rsidRPr="00EB15CD" w:rsidRDefault="00AE75E2" w:rsidP="00EB15CD">
            <w:pPr>
              <w:pStyle w:val="Default"/>
              <w:spacing w:after="80"/>
              <w:rPr>
                <w:rFonts w:ascii="Source Sans Pro Light" w:hAnsi="Source Sans Pro Light"/>
                <w:color w:val="auto"/>
                <w:sz w:val="6"/>
                <w:szCs w:val="6"/>
                <w:lang w:val="es-MX"/>
              </w:rPr>
            </w:pPr>
          </w:p>
          <w:p w14:paraId="4958600B" w14:textId="714FDF5C" w:rsidR="001A44FD" w:rsidRPr="006D5F83" w:rsidRDefault="001A44FD" w:rsidP="00EB15CD">
            <w:pPr>
              <w:pStyle w:val="Default"/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proofErr w:type="spellStart"/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lastRenderedPageBreak/>
              <w:t>Inspección</w:t>
            </w:r>
            <w:proofErr w:type="spellEnd"/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 de 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las </w:t>
            </w:r>
            <w:proofErr w:type="spellStart"/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p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</w:rPr>
              <w:t>s</w:t>
            </w:r>
            <w:proofErr w:type="spellEnd"/>
          </w:p>
          <w:p w14:paraId="3DAC437E" w14:textId="03399070" w:rsidR="001A44FD" w:rsidRPr="006D5F83" w:rsidRDefault="001A44FD" w:rsidP="00EB15CD">
            <w:pPr>
              <w:pStyle w:val="Default"/>
              <w:numPr>
                <w:ilvl w:val="0"/>
                <w:numId w:val="23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Antes de usar un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 asegúrese de que pued</w:t>
            </w:r>
            <w:r w:rsidR="00AE75E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ser almacenad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con seguridad en un estante o en una superficie 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para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carga pesada.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Debe ser de madera </w:t>
            </w:r>
            <w:r w:rsidR="00C6759E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fuerte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y estar en buenas condiciones.</w:t>
            </w:r>
          </w:p>
          <w:p w14:paraId="14A61D68" w14:textId="54DF6E49" w:rsidR="001A44FD" w:rsidRPr="006D5F83" w:rsidRDefault="001A44FD" w:rsidP="00EB15CD">
            <w:pPr>
              <w:pStyle w:val="Default"/>
              <w:numPr>
                <w:ilvl w:val="0"/>
                <w:numId w:val="23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La parte superior e inferior deben estar en su lugar y no deben estar agrietadas ni faltarle</w:t>
            </w:r>
            <w:r w:rsidR="00AE75E2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piezas.</w:t>
            </w:r>
          </w:p>
          <w:p w14:paraId="43C2E716" w14:textId="5266B802" w:rsidR="001A44FD" w:rsidRPr="006D5F83" w:rsidRDefault="001A44FD" w:rsidP="00EB15CD">
            <w:pPr>
              <w:pStyle w:val="Default"/>
              <w:numPr>
                <w:ilvl w:val="0"/>
                <w:numId w:val="23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Los largueros deben estar en buen estado.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Si están dañados, deben ser reparados adecuadamente con tapones o cinta adhesiva.</w:t>
            </w:r>
          </w:p>
          <w:p w14:paraId="6DFB70E1" w14:textId="1CF26A81" w:rsidR="001A44FD" w:rsidRPr="006D5F83" w:rsidRDefault="001A44FD" w:rsidP="00EB15CD">
            <w:pPr>
              <w:pStyle w:val="Default"/>
              <w:numPr>
                <w:ilvl w:val="0"/>
                <w:numId w:val="23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Revise si hay clavos o astillas de madera que sobresalgan </w:t>
            </w:r>
            <w:r w:rsidR="005F23A0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6D2B9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622659A1" w14:textId="01C0038C" w:rsidR="001A44FD" w:rsidRPr="006D5F83" w:rsidRDefault="001A44FD" w:rsidP="00EB15CD">
            <w:pPr>
              <w:pStyle w:val="Default"/>
              <w:numPr>
                <w:ilvl w:val="0"/>
                <w:numId w:val="23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Si la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no es segura, deshágase de ella.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2569E0B2" w14:textId="77777777" w:rsidR="00AE75E2" w:rsidRPr="00EB15CD" w:rsidRDefault="00AE75E2" w:rsidP="00EB15CD">
            <w:pPr>
              <w:pStyle w:val="Default"/>
              <w:spacing w:after="80"/>
              <w:rPr>
                <w:rFonts w:ascii="Source Sans Pro Light" w:hAnsi="Source Sans Pro Light"/>
                <w:color w:val="auto"/>
                <w:sz w:val="6"/>
                <w:szCs w:val="6"/>
                <w:lang w:val="es-MX"/>
              </w:rPr>
            </w:pPr>
          </w:p>
          <w:p w14:paraId="3BFF14FB" w14:textId="25E899F0" w:rsidR="001A44FD" w:rsidRPr="006D5F83" w:rsidRDefault="001A44FD" w:rsidP="00EB15CD">
            <w:pPr>
              <w:pStyle w:val="Default"/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Eliminación de las </w:t>
            </w:r>
            <w:r w:rsidR="00A26DBE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 de </w:t>
            </w:r>
            <w:r w:rsidR="00A26DBE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adera</w:t>
            </w:r>
          </w:p>
          <w:p w14:paraId="72DD7B68" w14:textId="66B569C3" w:rsidR="001A44FD" w:rsidRPr="006D5F83" w:rsidRDefault="001A44FD" w:rsidP="00EB15CD">
            <w:pPr>
              <w:numPr>
                <w:ilvl w:val="0"/>
                <w:numId w:val="25"/>
              </w:numPr>
              <w:suppressAutoHyphens/>
              <w:spacing w:after="8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Romp</w:t>
            </w:r>
            <w:r w:rsidR="005F23A0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tablillas de madera con una</w:t>
            </w:r>
            <w:r w:rsidR="00A93221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barra demoledora</w:t>
            </w:r>
            <w:r w:rsidR="00AE75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(barreta)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793CA4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un martillo</w:t>
            </w:r>
            <w:r w:rsidR="00793CA4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usando el equipo de protección personal adecuado para e</w:t>
            </w:r>
            <w:r w:rsidR="00793CA4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F23A0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riesgo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793CA4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que incluye: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F23A0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793CA4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punta de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acero, guantes y gafas de seguridad.</w:t>
            </w:r>
            <w:r w:rsid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el martillo y la </w:t>
            </w:r>
            <w:r w:rsidR="00A93221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barra demoledora</w:t>
            </w:r>
            <w:r w:rsid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lejos del cuerpo y </w:t>
            </w:r>
            <w:r w:rsidR="005F23A0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la cara.</w:t>
            </w:r>
          </w:p>
          <w:p w14:paraId="35D43014" w14:textId="5A9BDE3E" w:rsidR="001A44FD" w:rsidRPr="006D5F83" w:rsidRDefault="001A44FD" w:rsidP="00EB15CD">
            <w:pPr>
              <w:numPr>
                <w:ilvl w:val="0"/>
                <w:numId w:val="25"/>
              </w:numPr>
              <w:suppressAutoHyphens/>
              <w:spacing w:after="8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Cort</w:t>
            </w:r>
            <w:r w:rsidR="005F23A0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6B33C2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tiras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grandes con una sierra</w:t>
            </w:r>
            <w:r w:rsidR="006B33C2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siguiendo los procedimientos de trabajo seguros para sierras y herramientas eléctricas.</w:t>
            </w:r>
            <w:r w:rsidR="00A93221"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45941B0" w14:textId="0970042E" w:rsidR="001A44FD" w:rsidRPr="00EB15CD" w:rsidRDefault="001A44FD" w:rsidP="00EB15CD">
            <w:pPr>
              <w:numPr>
                <w:ilvl w:val="0"/>
                <w:numId w:val="25"/>
              </w:numPr>
              <w:suppressAutoHyphens/>
              <w:spacing w:after="80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Coloque </w:t>
            </w:r>
            <w:r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piezas en el contenedor de basura designado o en el área de desecho </w:t>
            </w:r>
            <w:r w:rsidR="006B33C2"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>indicado</w:t>
            </w:r>
            <w:r w:rsidRPr="00EB15CD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FDB204D" w14:textId="1473211D" w:rsidR="00AE75E2" w:rsidRPr="00EB15CD" w:rsidRDefault="00AE75E2" w:rsidP="00EB15CD">
            <w:pPr>
              <w:suppressAutoHyphens/>
              <w:spacing w:after="80" w:line="240" w:lineRule="auto"/>
              <w:ind w:left="360"/>
              <w:rPr>
                <w:rFonts w:ascii="Source Sans Pro Light" w:hAnsi="Source Sans Pro Light"/>
                <w:sz w:val="6"/>
                <w:szCs w:val="6"/>
                <w:lang w:val="es-MX"/>
              </w:rPr>
            </w:pPr>
          </w:p>
          <w:p w14:paraId="5F39BD99" w14:textId="71DA3CE8" w:rsidR="001A44FD" w:rsidRPr="00EB15CD" w:rsidRDefault="001A44FD" w:rsidP="00EB15CD">
            <w:pPr>
              <w:pStyle w:val="Default"/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Manipulación y </w:t>
            </w:r>
            <w:r w:rsidR="000A353B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so de </w:t>
            </w:r>
            <w:r w:rsidR="000A353B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</w:t>
            </w:r>
            <w:r w:rsidR="008C6A66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aleta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</w:p>
          <w:p w14:paraId="079549DD" w14:textId="17B99BF8" w:rsidR="001A44FD" w:rsidRPr="00EB15CD" w:rsidRDefault="00793CA4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Cuando manipule paletas, s</w:t>
            </w:r>
            <w:r w:rsidR="001A44FD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iempre use </w:t>
            </w:r>
            <w:r w:rsidR="006B33C2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zapatos de seguridad con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punta</w:t>
            </w:r>
            <w:r w:rsidR="001A44FD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acero, guantes y gafas de seguridad.</w:t>
            </w:r>
          </w:p>
          <w:p w14:paraId="5D7F65BB" w14:textId="7EB1B03D" w:rsidR="00CB4F7E" w:rsidRPr="00EB15CD" w:rsidRDefault="00CB4F7E" w:rsidP="00CB4F7E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Dos personas deben levantar y mover paletas según las instrucciones de su </w:t>
            </w:r>
            <w:r w:rsid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supervisor. 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mover las paletas hasta que el supervisor les haga una demostración".</w:t>
            </w:r>
          </w:p>
          <w:p w14:paraId="6A914144" w14:textId="763BF97D" w:rsidR="001A44FD" w:rsidRPr="00EB15CD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No </w:t>
            </w:r>
            <w:proofErr w:type="spellStart"/>
            <w:r w:rsidR="00793CA4"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>aviente</w:t>
            </w:r>
            <w:proofErr w:type="spellEnd"/>
            <w:r w:rsidR="006D5F83"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 </w:t>
            </w:r>
            <w:r w:rsidR="005F23A0"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 xml:space="preserve">las </w:t>
            </w:r>
            <w:proofErr w:type="spellStart"/>
            <w:r w:rsidR="008C6A66"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>paleta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>s</w:t>
            </w:r>
            <w:proofErr w:type="spellEnd"/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</w:rPr>
              <w:t>.</w:t>
            </w:r>
          </w:p>
          <w:p w14:paraId="6181CCDB" w14:textId="541EC22A" w:rsidR="001A44FD" w:rsidRPr="00EB15CD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No </w:t>
            </w:r>
            <w:bookmarkStart w:id="1" w:name="_GoBack"/>
            <w:bookmarkEnd w:id="1"/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almacene</w:t>
            </w:r>
            <w:r w:rsidR="006D5F83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5F23A0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las </w:t>
            </w:r>
            <w:r w:rsidR="008C6A66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en l</w:t>
            </w:r>
            <w:r w:rsidR="006B33C2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 orillas</w:t>
            </w:r>
            <w:r w:rsidR="006D5F83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o extremos</w:t>
            </w:r>
            <w:r w:rsidR="00793CA4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="006D5F83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ya que tiend</w:t>
            </w:r>
            <w:r w:rsidR="006B33C2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 a ser inestables.</w:t>
            </w:r>
          </w:p>
          <w:p w14:paraId="4B9CD0C3" w14:textId="4AF19D0A" w:rsidR="001A44FD" w:rsidRPr="00EB15CD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Mientras l</w:t>
            </w:r>
            <w:r w:rsidR="008A2216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 paletas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estén en el suelo camine alrededor de ell</w:t>
            </w:r>
            <w:r w:rsidR="00793CA4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s, no sobre </w:t>
            </w:r>
            <w:r w:rsidR="00793CA4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las mismas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5A01B58F" w14:textId="4BD1667D" w:rsidR="001A44FD" w:rsidRPr="006D5F83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No mezcle </w:t>
            </w:r>
            <w:r w:rsidR="00DD25CA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segur</w:t>
            </w:r>
            <w:r w:rsidR="00DD25CA"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EB15C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DD25C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 las inseguras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Deshágase de l</w:t>
            </w:r>
            <w:r w:rsidR="00DD25C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insegur</w:t>
            </w:r>
            <w:r w:rsidR="00DD25C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inmediatamente.</w:t>
            </w:r>
          </w:p>
          <w:p w14:paraId="12293602" w14:textId="42D5ED72" w:rsidR="006B33C2" w:rsidRPr="006D5F83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No apil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 más de 7 u 8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de alto.</w:t>
            </w:r>
          </w:p>
          <w:p w14:paraId="75A661AA" w14:textId="25C0D2D7" w:rsidR="006B33C2" w:rsidRPr="006D5F83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Coloque l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 en pilas cuadradas</w:t>
            </w:r>
            <w:r w:rsidR="008A221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una junto a </w:t>
            </w:r>
            <w:r w:rsidR="00DD25C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la 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otra.</w:t>
            </w:r>
          </w:p>
          <w:p w14:paraId="7B04C8D9" w14:textId="1B3D5186" w:rsidR="001A44FD" w:rsidRPr="006D5F83" w:rsidRDefault="001A44FD" w:rsidP="00EB15CD">
            <w:pPr>
              <w:pStyle w:val="Default"/>
              <w:numPr>
                <w:ilvl w:val="0"/>
                <w:numId w:val="24"/>
              </w:numPr>
              <w:spacing w:after="80"/>
              <w:rPr>
                <w:rFonts w:ascii="Source Sans Pro Light" w:hAnsi="Source Sans Pro Light"/>
                <w:smallCaps/>
                <w:color w:val="auto"/>
                <w:lang w:val="es-MX"/>
              </w:rPr>
            </w:pP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Utilice </w:t>
            </w:r>
            <w:r w:rsidR="006B33C2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el </w:t>
            </w:r>
            <w:r w:rsidR="00F4263D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montacargas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para mover l</w:t>
            </w:r>
            <w:r w:rsidR="008E42F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as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="008E42F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o el </w:t>
            </w:r>
            <w:r w:rsidR="0025485C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patín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8A221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porta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8C6A66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paleta</w:t>
            </w:r>
            <w:r w:rsidR="008E42FA"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Pr="006D5F83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siempre que sea posible.</w:t>
            </w:r>
          </w:p>
        </w:tc>
      </w:tr>
      <w:tr w:rsidR="008A2216" w:rsidRPr="00DA0DF5" w14:paraId="49D84C94" w14:textId="77777777" w:rsidTr="008C6A66">
        <w:tc>
          <w:tcPr>
            <w:tcW w:w="4675" w:type="dxa"/>
            <w:gridSpan w:val="2"/>
          </w:tcPr>
          <w:p w14:paraId="7B63B0E8" w14:textId="4E4B0A96" w:rsidR="001A44FD" w:rsidRPr="006D5F83" w:rsidRDefault="001A44FD" w:rsidP="00EB15CD">
            <w:pPr>
              <w:spacing w:line="240" w:lineRule="auto"/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6D5F83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6D5F83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6D5F83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6D5F83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6D5F83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6D5F83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6D5F83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8838D80" w14:textId="6CCD97FB" w:rsidR="001A44FD" w:rsidRPr="006D5F83" w:rsidRDefault="001A44FD" w:rsidP="00EB15CD">
            <w:pPr>
              <w:spacing w:line="240" w:lineRule="auto"/>
              <w:rPr>
                <w:rFonts w:ascii="Source Sans Pro Light" w:hAnsi="Source Sans Pro Light"/>
                <w:smallCaps/>
                <w:lang w:val="es-MX"/>
              </w:rPr>
            </w:pPr>
            <w:r w:rsidRPr="006D5F83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6D5F83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6D5F83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3677C9" w:rsidRDefault="00130212" w:rsidP="006D5F83">
      <w:pPr>
        <w:spacing w:line="276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3677C9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A97A" w14:textId="77777777" w:rsidR="00772CED" w:rsidRDefault="00772CED" w:rsidP="00FF42F5">
      <w:pPr>
        <w:spacing w:line="240" w:lineRule="auto"/>
      </w:pPr>
      <w:r>
        <w:separator/>
      </w:r>
    </w:p>
  </w:endnote>
  <w:endnote w:type="continuationSeparator" w:id="0">
    <w:p w14:paraId="7B2AA623" w14:textId="77777777" w:rsidR="00772CED" w:rsidRDefault="00772CED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DF94" w14:textId="77777777" w:rsidR="00AE75E2" w:rsidRDefault="00AE75E2" w:rsidP="006466AD">
    <w:pPr>
      <w:spacing w:line="240" w:lineRule="auto"/>
      <w:rPr>
        <w:rFonts w:cs="Calibri"/>
        <w:sz w:val="18"/>
        <w:szCs w:val="18"/>
        <w:lang w:val="es-MX" w:eastAsia="en-CA"/>
      </w:rPr>
    </w:pPr>
  </w:p>
  <w:p w14:paraId="7E5F370A" w14:textId="77777777" w:rsidR="00DD25CA" w:rsidRPr="006466AD" w:rsidRDefault="00DD25CA" w:rsidP="006466AD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6466A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8B63AF" w14:textId="61A3860E" w:rsidR="008C6A66" w:rsidRPr="006466AD" w:rsidRDefault="00DD25CA" w:rsidP="006466AD">
    <w:pPr>
      <w:spacing w:line="240" w:lineRule="auto"/>
      <w:rPr>
        <w:rFonts w:cs="Calibri"/>
        <w:sz w:val="18"/>
        <w:szCs w:val="18"/>
        <w:lang w:val="es-MX" w:eastAsia="en-CA"/>
      </w:rPr>
    </w:pPr>
    <w:r w:rsidRPr="006466A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6D5F83">
      <w:rPr>
        <w:rFonts w:cs="Calibri"/>
        <w:sz w:val="18"/>
        <w:szCs w:val="18"/>
        <w:lang w:val="es-MX" w:eastAsia="en-CA"/>
      </w:rPr>
      <w:t xml:space="preserve"> </w:t>
    </w:r>
    <w:r w:rsidRPr="006466A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3D2FB" w14:textId="77777777" w:rsidR="00772CED" w:rsidRDefault="00772CED" w:rsidP="00FF42F5">
      <w:pPr>
        <w:spacing w:line="240" w:lineRule="auto"/>
      </w:pPr>
      <w:r>
        <w:separator/>
      </w:r>
    </w:p>
  </w:footnote>
  <w:footnote w:type="continuationSeparator" w:id="0">
    <w:p w14:paraId="15A89ADC" w14:textId="77777777" w:rsidR="00772CED" w:rsidRDefault="00772CED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B7D3" w14:textId="5B45221B" w:rsidR="006466AD" w:rsidRDefault="008C6A66" w:rsidP="006466A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A57A2D">
      <w:rPr>
        <w:rFonts w:ascii="Source Sans Pro Light" w:hAnsi="Source Sans Pro Light"/>
        <w:b/>
        <w:bCs/>
        <w:sz w:val="24"/>
        <w:szCs w:val="24"/>
        <w:lang w:val="es-MX"/>
      </w:rPr>
      <w:t xml:space="preserve">MANEJO DE </w:t>
    </w:r>
    <w:r>
      <w:rPr>
        <w:rFonts w:ascii="Source Sans Pro Light" w:hAnsi="Source Sans Pro Light"/>
        <w:b/>
        <w:bCs/>
        <w:sz w:val="24"/>
        <w:szCs w:val="24"/>
        <w:lang w:val="es-MX"/>
      </w:rPr>
      <w:t>PALETAS</w:t>
    </w:r>
    <w:r w:rsidRPr="00A57A2D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AE75E2">
      <w:rPr>
        <w:rFonts w:ascii="Source Sans Pro Light" w:hAnsi="Source Sans Pro Light"/>
        <w:b/>
        <w:bCs/>
        <w:sz w:val="24"/>
        <w:szCs w:val="24"/>
        <w:lang w:val="es-MX"/>
      </w:rPr>
      <w:t>(TARIMAS)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6466AD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</w:p>
  <w:p w14:paraId="47931942" w14:textId="71F0DF8F" w:rsidR="008C6A66" w:rsidRDefault="008C6A66" w:rsidP="006466A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A57A2D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001A98DC" w14:textId="77777777" w:rsidR="00AE75E2" w:rsidRPr="00A57A2D" w:rsidRDefault="00AE75E2" w:rsidP="006466AD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56"/>
    <w:multiLevelType w:val="hybridMultilevel"/>
    <w:tmpl w:val="A57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EC5"/>
    <w:multiLevelType w:val="hybridMultilevel"/>
    <w:tmpl w:val="DE2C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0C55"/>
    <w:multiLevelType w:val="hybridMultilevel"/>
    <w:tmpl w:val="98C2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85E78"/>
    <w:multiLevelType w:val="hybridMultilevel"/>
    <w:tmpl w:val="5E8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010A"/>
    <w:multiLevelType w:val="hybridMultilevel"/>
    <w:tmpl w:val="31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F1DA5"/>
    <w:multiLevelType w:val="hybridMultilevel"/>
    <w:tmpl w:val="08E0B2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6612"/>
    <w:multiLevelType w:val="hybridMultilevel"/>
    <w:tmpl w:val="31063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03A5C"/>
    <w:multiLevelType w:val="hybridMultilevel"/>
    <w:tmpl w:val="33406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B5FCD"/>
    <w:multiLevelType w:val="hybridMultilevel"/>
    <w:tmpl w:val="E8A6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4"/>
  </w:num>
  <w:num w:numId="6">
    <w:abstractNumId w:val="20"/>
  </w:num>
  <w:num w:numId="7">
    <w:abstractNumId w:val="6"/>
  </w:num>
  <w:num w:numId="8">
    <w:abstractNumId w:val="8"/>
  </w:num>
  <w:num w:numId="9">
    <w:abstractNumId w:val="17"/>
  </w:num>
  <w:num w:numId="10">
    <w:abstractNumId w:val="25"/>
  </w:num>
  <w:num w:numId="11">
    <w:abstractNumId w:val="24"/>
  </w:num>
  <w:num w:numId="12">
    <w:abstractNumId w:val="16"/>
  </w:num>
  <w:num w:numId="13">
    <w:abstractNumId w:val="23"/>
  </w:num>
  <w:num w:numId="14">
    <w:abstractNumId w:val="18"/>
  </w:num>
  <w:num w:numId="15">
    <w:abstractNumId w:val="7"/>
  </w:num>
  <w:num w:numId="16">
    <w:abstractNumId w:val="22"/>
  </w:num>
  <w:num w:numId="17">
    <w:abstractNumId w:val="10"/>
  </w:num>
  <w:num w:numId="18">
    <w:abstractNumId w:val="9"/>
  </w:num>
  <w:num w:numId="19">
    <w:abstractNumId w:val="13"/>
  </w:num>
  <w:num w:numId="20">
    <w:abstractNumId w:val="19"/>
  </w:num>
  <w:num w:numId="21">
    <w:abstractNumId w:val="0"/>
  </w:num>
  <w:num w:numId="22">
    <w:abstractNumId w:val="11"/>
  </w:num>
  <w:num w:numId="23">
    <w:abstractNumId w:val="3"/>
  </w:num>
  <w:num w:numId="24">
    <w:abstractNumId w:val="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64012"/>
    <w:rsid w:val="00085F33"/>
    <w:rsid w:val="000A31DF"/>
    <w:rsid w:val="000A353B"/>
    <w:rsid w:val="000C108D"/>
    <w:rsid w:val="000C7228"/>
    <w:rsid w:val="000E01F4"/>
    <w:rsid w:val="000E05B0"/>
    <w:rsid w:val="000E7B97"/>
    <w:rsid w:val="000F115B"/>
    <w:rsid w:val="00101D25"/>
    <w:rsid w:val="00102FC6"/>
    <w:rsid w:val="00110056"/>
    <w:rsid w:val="00130212"/>
    <w:rsid w:val="00132CC0"/>
    <w:rsid w:val="00166085"/>
    <w:rsid w:val="00166B79"/>
    <w:rsid w:val="00172444"/>
    <w:rsid w:val="00186986"/>
    <w:rsid w:val="001A2DF6"/>
    <w:rsid w:val="001A44FD"/>
    <w:rsid w:val="001B77B7"/>
    <w:rsid w:val="001E0920"/>
    <w:rsid w:val="001E4D85"/>
    <w:rsid w:val="00211DAA"/>
    <w:rsid w:val="002300C7"/>
    <w:rsid w:val="00237A3F"/>
    <w:rsid w:val="0025485C"/>
    <w:rsid w:val="002B1086"/>
    <w:rsid w:val="002C385F"/>
    <w:rsid w:val="002C3D6C"/>
    <w:rsid w:val="00300F76"/>
    <w:rsid w:val="00306C9F"/>
    <w:rsid w:val="00315879"/>
    <w:rsid w:val="00330BC2"/>
    <w:rsid w:val="003677C9"/>
    <w:rsid w:val="003851B2"/>
    <w:rsid w:val="00393215"/>
    <w:rsid w:val="00396FA6"/>
    <w:rsid w:val="003B00CD"/>
    <w:rsid w:val="003B0307"/>
    <w:rsid w:val="003D001D"/>
    <w:rsid w:val="003D3BAC"/>
    <w:rsid w:val="003E6FD5"/>
    <w:rsid w:val="0040431C"/>
    <w:rsid w:val="004138D2"/>
    <w:rsid w:val="00423B98"/>
    <w:rsid w:val="00425653"/>
    <w:rsid w:val="00442E1C"/>
    <w:rsid w:val="004457E2"/>
    <w:rsid w:val="00452913"/>
    <w:rsid w:val="004625F8"/>
    <w:rsid w:val="004947BB"/>
    <w:rsid w:val="00496BB7"/>
    <w:rsid w:val="004A2996"/>
    <w:rsid w:val="004B2326"/>
    <w:rsid w:val="004B7B5D"/>
    <w:rsid w:val="004C1365"/>
    <w:rsid w:val="004C763F"/>
    <w:rsid w:val="004E4401"/>
    <w:rsid w:val="004E5B72"/>
    <w:rsid w:val="00527AB6"/>
    <w:rsid w:val="005345FB"/>
    <w:rsid w:val="00543753"/>
    <w:rsid w:val="0055272A"/>
    <w:rsid w:val="00560433"/>
    <w:rsid w:val="005743E3"/>
    <w:rsid w:val="0058138C"/>
    <w:rsid w:val="005B239C"/>
    <w:rsid w:val="005B5D26"/>
    <w:rsid w:val="005C2343"/>
    <w:rsid w:val="005F0E6F"/>
    <w:rsid w:val="005F23A0"/>
    <w:rsid w:val="00635811"/>
    <w:rsid w:val="0064325F"/>
    <w:rsid w:val="006466AD"/>
    <w:rsid w:val="006477AF"/>
    <w:rsid w:val="00672B99"/>
    <w:rsid w:val="0068226F"/>
    <w:rsid w:val="006A1A6D"/>
    <w:rsid w:val="006B33C2"/>
    <w:rsid w:val="006B4AE1"/>
    <w:rsid w:val="006C3610"/>
    <w:rsid w:val="006C7F48"/>
    <w:rsid w:val="006D2B96"/>
    <w:rsid w:val="006D5F83"/>
    <w:rsid w:val="006D698F"/>
    <w:rsid w:val="006F68EC"/>
    <w:rsid w:val="007138A3"/>
    <w:rsid w:val="007443D7"/>
    <w:rsid w:val="00762F34"/>
    <w:rsid w:val="0076362D"/>
    <w:rsid w:val="00766919"/>
    <w:rsid w:val="00772CED"/>
    <w:rsid w:val="007867E0"/>
    <w:rsid w:val="00793CA4"/>
    <w:rsid w:val="007E0309"/>
    <w:rsid w:val="007F177E"/>
    <w:rsid w:val="007F4900"/>
    <w:rsid w:val="0082352F"/>
    <w:rsid w:val="0086681E"/>
    <w:rsid w:val="008732EB"/>
    <w:rsid w:val="00875EA5"/>
    <w:rsid w:val="0087660A"/>
    <w:rsid w:val="008A2216"/>
    <w:rsid w:val="008B4A81"/>
    <w:rsid w:val="008B70C9"/>
    <w:rsid w:val="008C2A5E"/>
    <w:rsid w:val="008C4FD0"/>
    <w:rsid w:val="008C6A66"/>
    <w:rsid w:val="008D751F"/>
    <w:rsid w:val="008E3344"/>
    <w:rsid w:val="008E42FA"/>
    <w:rsid w:val="009625A9"/>
    <w:rsid w:val="00983C6B"/>
    <w:rsid w:val="009C4F7D"/>
    <w:rsid w:val="009D15A3"/>
    <w:rsid w:val="00A226FC"/>
    <w:rsid w:val="00A22BA5"/>
    <w:rsid w:val="00A26DBE"/>
    <w:rsid w:val="00A41CEE"/>
    <w:rsid w:val="00A43177"/>
    <w:rsid w:val="00A45E06"/>
    <w:rsid w:val="00A57A2D"/>
    <w:rsid w:val="00A628F0"/>
    <w:rsid w:val="00A81662"/>
    <w:rsid w:val="00A93221"/>
    <w:rsid w:val="00AA6877"/>
    <w:rsid w:val="00AB760D"/>
    <w:rsid w:val="00AC6DF0"/>
    <w:rsid w:val="00AD74DB"/>
    <w:rsid w:val="00AE4EFB"/>
    <w:rsid w:val="00AE75E2"/>
    <w:rsid w:val="00AF6D85"/>
    <w:rsid w:val="00B0194C"/>
    <w:rsid w:val="00B175CD"/>
    <w:rsid w:val="00B21273"/>
    <w:rsid w:val="00B34434"/>
    <w:rsid w:val="00B67B17"/>
    <w:rsid w:val="00B90C72"/>
    <w:rsid w:val="00BA139F"/>
    <w:rsid w:val="00BB770C"/>
    <w:rsid w:val="00BD3DE0"/>
    <w:rsid w:val="00BD484E"/>
    <w:rsid w:val="00BE4F0C"/>
    <w:rsid w:val="00BF254A"/>
    <w:rsid w:val="00C12A57"/>
    <w:rsid w:val="00C3764B"/>
    <w:rsid w:val="00C42DD4"/>
    <w:rsid w:val="00C6759E"/>
    <w:rsid w:val="00C820BC"/>
    <w:rsid w:val="00CB4F7E"/>
    <w:rsid w:val="00CC64B3"/>
    <w:rsid w:val="00CD424F"/>
    <w:rsid w:val="00CD4B66"/>
    <w:rsid w:val="00CD6DA1"/>
    <w:rsid w:val="00D057B7"/>
    <w:rsid w:val="00D1019F"/>
    <w:rsid w:val="00D22F3E"/>
    <w:rsid w:val="00D43505"/>
    <w:rsid w:val="00D53E9F"/>
    <w:rsid w:val="00D7214E"/>
    <w:rsid w:val="00D7701F"/>
    <w:rsid w:val="00D83D1E"/>
    <w:rsid w:val="00D83F35"/>
    <w:rsid w:val="00DA0DF5"/>
    <w:rsid w:val="00DA52FB"/>
    <w:rsid w:val="00DC135C"/>
    <w:rsid w:val="00DC7DD6"/>
    <w:rsid w:val="00DD25CA"/>
    <w:rsid w:val="00DE3D32"/>
    <w:rsid w:val="00DF2B56"/>
    <w:rsid w:val="00E04F6F"/>
    <w:rsid w:val="00E0727E"/>
    <w:rsid w:val="00E766AE"/>
    <w:rsid w:val="00E85960"/>
    <w:rsid w:val="00E9741B"/>
    <w:rsid w:val="00EA44AE"/>
    <w:rsid w:val="00EB15CD"/>
    <w:rsid w:val="00EC3D23"/>
    <w:rsid w:val="00F03C0C"/>
    <w:rsid w:val="00F11EAC"/>
    <w:rsid w:val="00F17FD4"/>
    <w:rsid w:val="00F33680"/>
    <w:rsid w:val="00F4263D"/>
    <w:rsid w:val="00F435AB"/>
    <w:rsid w:val="00F43A80"/>
    <w:rsid w:val="00F53E39"/>
    <w:rsid w:val="00F60E22"/>
    <w:rsid w:val="00F6231D"/>
    <w:rsid w:val="00F675E3"/>
    <w:rsid w:val="00F9049B"/>
    <w:rsid w:val="00F90D01"/>
    <w:rsid w:val="00F917C3"/>
    <w:rsid w:val="00FC6075"/>
    <w:rsid w:val="00FE2690"/>
    <w:rsid w:val="00FF42F5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9D1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9D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2021-01-11T15:06:00Z</dcterms:created>
  <dcterms:modified xsi:type="dcterms:W3CDTF">2021-01-12T01:17:00Z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