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B587" w14:textId="77777777" w:rsidR="00EF22B6" w:rsidRDefault="00EF22B6" w:rsidP="00435B58">
      <w:pPr>
        <w:pStyle w:val="WW-Default"/>
        <w:spacing w:line="276" w:lineRule="auto"/>
        <w:ind w:firstLine="72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24108378" w14:textId="4317C4C3" w:rsidR="00C730C8" w:rsidRPr="00AE0FBB" w:rsidRDefault="00E1231A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C730C8"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  <w:r w:rsidR="00FD2CC4">
        <w:rPr>
          <w:rFonts w:ascii="Source Sans Pro Light" w:hAnsi="Source Sans Pro Light"/>
          <w:b/>
          <w:color w:val="auto"/>
          <w:sz w:val="22"/>
          <w:szCs w:val="22"/>
          <w:lang w:val="es-MX"/>
        </w:rPr>
        <w:t xml:space="preserve"> </w:t>
      </w:r>
      <w:bookmarkStart w:id="0" w:name="_GoBack"/>
      <w:bookmarkEnd w:id="0"/>
    </w:p>
    <w:p w14:paraId="28904E2A" w14:textId="65703DB4" w:rsidR="00C730C8" w:rsidRPr="00435B58" w:rsidRDefault="00E1231A" w:rsidP="00C63CA7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política de &lt;&lt; Nombre de la Granja &gt;&gt; es mantener todas las herramientas, vehículos, equipos, maquinaria e instalaciones en 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condición 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="005374F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cumpla</w:t>
      </w:r>
      <w:r w:rsidR="00CD0EAA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supere</w:t>
      </w:r>
      <w:r w:rsidR="005374F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n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especificaciones del fabricante y los requisitos de la </w:t>
      </w:r>
      <w:r w:rsidR="005374F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ey de Salud y Seguridad Ocupacional</w:t>
      </w:r>
      <w:r w:rsidR="00C63CA7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4A5EB2" w:rsidRPr="00435B58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Occupational Health and Safety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(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OHS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por sus siglas en inglés)</w:t>
      </w:r>
      <w:r w:rsidR="009F7195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8AA5DA4" w14:textId="77777777" w:rsidR="00AE0FBB" w:rsidRPr="00435B58" w:rsidRDefault="00AE0FBB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4313643E" w14:textId="0B322FB8" w:rsidR="00C730C8" w:rsidRPr="00AE0FBB" w:rsidRDefault="00E1231A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435B58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C730C8" w:rsidRPr="00435B58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59F98732" w14:textId="4B8A49D5" w:rsidR="00C730C8" w:rsidRPr="00CD0EAA" w:rsidRDefault="00E1231A" w:rsidP="00435B58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lograr </w:t>
      </w:r>
      <w:r w:rsidR="002E21ED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lo anterior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 mantendrá un </w:t>
      </w:r>
      <w:r w:rsidR="00AA4566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de </w:t>
      </w:r>
      <w:r w:rsidR="005374F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m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antenimiento </w:t>
      </w:r>
      <w:r w:rsidR="005374F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reventivo que incluirá los siguientes componentes</w:t>
      </w:r>
      <w:r w:rsidR="00C730C8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6AA01625" w14:textId="773C3EF3" w:rsidR="00E1231A" w:rsidRPr="00CD0EAA" w:rsidRDefault="00E1231A" w:rsidP="00435B58">
      <w:pPr>
        <w:pStyle w:val="WW-Default"/>
        <w:numPr>
          <w:ilvl w:val="0"/>
          <w:numId w:val="1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Cumplimiento de las norma</w:t>
      </w:r>
      <w:r w:rsidR="005374F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especificaciones </w:t>
      </w:r>
      <w:r w:rsidR="002E21ED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aplicable</w:t>
      </w:r>
      <w:r w:rsidR="00C63CA7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2E21ED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de los fabricantes</w:t>
      </w:r>
      <w:r w:rsidR="002E21ED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A7E76EB" w14:textId="153245D9" w:rsidR="00E1231A" w:rsidRPr="00CD0EAA" w:rsidRDefault="00E1231A" w:rsidP="00435B58">
      <w:pPr>
        <w:pStyle w:val="WW-Default"/>
        <w:numPr>
          <w:ilvl w:val="0"/>
          <w:numId w:val="1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Servicios </w:t>
      </w:r>
      <w:r w:rsidR="005374F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otorgados por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personal de mantenimiento debidamente calificado.</w:t>
      </w:r>
    </w:p>
    <w:p w14:paraId="00A4C7F4" w14:textId="63A08AC9" w:rsidR="00E1231A" w:rsidRPr="00CD0EAA" w:rsidRDefault="00E1231A" w:rsidP="00435B58">
      <w:pPr>
        <w:pStyle w:val="WW-Default"/>
        <w:numPr>
          <w:ilvl w:val="0"/>
          <w:numId w:val="1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Programación y documentación de todos los trabajos de mantenimiento.</w:t>
      </w:r>
    </w:p>
    <w:p w14:paraId="06F390B0" w14:textId="01F64714" w:rsidR="00C730C8" w:rsidRPr="00CD0EAA" w:rsidRDefault="00E1231A" w:rsidP="00435B58">
      <w:pPr>
        <w:pStyle w:val="WW-Default"/>
        <w:numPr>
          <w:ilvl w:val="0"/>
          <w:numId w:val="1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Inventario de todas las herramientas, vehículos, equipos e instalaciones que requier</w:t>
      </w:r>
      <w:r w:rsidR="004A5EB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n mantenimiento</w:t>
      </w:r>
      <w:r w:rsidR="009F7195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9026E94" w14:textId="005221B5" w:rsidR="00C730C8" w:rsidRPr="00AE0FBB" w:rsidRDefault="0063046B" w:rsidP="00435B58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Todas las herramientas, vehículos, equipos, maquinaria e instalaciones que 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se consideren aptas para su uso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 </w:t>
      </w:r>
      <w:r w:rsidR="00AA4566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deben retirar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etiqu</w:t>
      </w:r>
      <w:r w:rsidR="00AA4566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etar</w:t>
      </w:r>
      <w:r w:rsidR="004A5EB2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"Fuera de </w:t>
      </w:r>
      <w:r w:rsidR="00AA4566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A5276B"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435B58">
        <w:rPr>
          <w:rFonts w:ascii="Source Sans Pro Light" w:hAnsi="Source Sans Pro Light"/>
          <w:color w:val="auto"/>
          <w:sz w:val="22"/>
          <w:szCs w:val="22"/>
          <w:lang w:val="es-MX"/>
        </w:rPr>
        <w:t>rvicio"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AE0FBB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Las herramientas, equipos, maquinaria o vehículos etiquetados no se volverán a poner en servicio hasta que sean reparados e inspeccionados por una persona calificada.</w:t>
      </w:r>
      <w:r w:rsidR="00AE0FBB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los trabajadores son responsables de informar al propietario de la </w:t>
      </w:r>
      <w:r w:rsidR="004A5EB2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5276B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todos los daños que ocurran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AE0FBB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6161E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Consulte la </w:t>
      </w:r>
      <w:r w:rsidR="002E21ED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E6161E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olítica de </w:t>
      </w:r>
      <w:r w:rsidR="00444F60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b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loqueo y </w:t>
      </w:r>
      <w:r w:rsidR="00444F60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tiquetado</w:t>
      </w:r>
      <w:r w:rsidR="002E21ED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444F60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así como</w:t>
      </w:r>
      <w:r w:rsidR="00AE0FBB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las mejores prácticas</w:t>
      </w:r>
      <w:r w:rsidR="000101CC" w:rsidRPr="00CD0EA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D58F7E8" w14:textId="52597EBC" w:rsidR="00C730C8" w:rsidRPr="00AE0FBB" w:rsidRDefault="0063046B" w:rsidP="00435B58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Las herramientas, el equipo, la maquinaria o los vehículos que no se pued</w:t>
      </w:r>
      <w:r w:rsidR="00A527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n reparar en la</w:t>
      </w:r>
      <w:r w:rsidR="00A527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granja</w:t>
      </w:r>
      <w:r w:rsidR="00444F60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serán reemplazados o enviados </w:t>
      </w:r>
      <w:r w:rsidR="00A527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su servicio 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una organización acreditada </w:t>
      </w:r>
      <w:r w:rsidR="00444F60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calificada para </w:t>
      </w:r>
      <w:r w:rsidR="00A527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ello</w:t>
      </w:r>
      <w:r w:rsidR="00C730C8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6201AA0" w14:textId="77777777" w:rsidR="00AE0FBB" w:rsidRPr="00CD0EAA" w:rsidRDefault="00AE0FBB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592B7ECF" w14:textId="725A412E" w:rsidR="00C730C8" w:rsidRPr="00AE0FBB" w:rsidRDefault="0063046B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</w:rPr>
      </w:pPr>
      <w:r w:rsidRPr="00AE0FBB">
        <w:rPr>
          <w:rFonts w:ascii="Source Sans Pro Light" w:hAnsi="Source Sans Pro Light"/>
          <w:b/>
          <w:color w:val="auto"/>
          <w:sz w:val="22"/>
          <w:szCs w:val="22"/>
        </w:rPr>
        <w:t>Responsabilidades</w:t>
      </w:r>
      <w:r w:rsidR="00C730C8" w:rsidRPr="00AE0FBB">
        <w:rPr>
          <w:rFonts w:ascii="Source Sans Pro Light" w:hAnsi="Source Sans Pro Light"/>
          <w:b/>
          <w:color w:val="auto"/>
          <w:sz w:val="22"/>
          <w:szCs w:val="22"/>
        </w:rPr>
        <w:t>:</w:t>
      </w:r>
    </w:p>
    <w:p w14:paraId="424CC8B6" w14:textId="27412A1C" w:rsidR="0063046B" w:rsidRPr="00AE0FBB" w:rsidRDefault="00945419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Anualmente </w:t>
      </w:r>
      <w:r w:rsidR="006304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&lt;&lt; </w:t>
      </w:r>
      <w:r w:rsidR="00FA5ED7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Nombre de la Granja </w:t>
      </w:r>
      <w:r w:rsidR="006304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&gt;&gt; asignará fondos</w:t>
      </w:r>
      <w:r w:rsid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6304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para garantizar un mantenimiento adecuado.</w:t>
      </w:r>
    </w:p>
    <w:p w14:paraId="16BCC855" w14:textId="3B49C53D" w:rsidR="0063046B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</w:t>
      </w:r>
      <w:r w:rsidR="004A5EB2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deberá organizar el reemplazo o reparación de herramientas, equipo, maquinaria o vehículos que no se pueda hacer en </w:t>
      </w:r>
      <w:r w:rsidR="00945419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la empresa</w:t>
      </w:r>
      <w:r w:rsid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635E3307" w14:textId="3251B93C" w:rsidR="0063046B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</w:t>
      </w:r>
      <w:r w:rsidR="004A5EB2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deberá mantener registros de herramientas, vehículos, equipo, maquinaria e instalaciones </w:t>
      </w:r>
      <w:r w:rsidR="00945419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junto 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con los recibos y los libros</w:t>
      </w:r>
      <w:r w:rsidR="00945419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necesarios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registro.</w:t>
      </w:r>
    </w:p>
    <w:p w14:paraId="2FD87EB1" w14:textId="4E9AFB98" w:rsidR="0063046B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lastRenderedPageBreak/>
        <w:t>El propietario de la granja deberá organizar la inspección y el mantenimiento regular de las instalaciones</w:t>
      </w:r>
      <w:r w:rsidR="00945419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acuerdo con los códigos de construcción nacionales y la Asociación Nacional de Protección </w:t>
      </w:r>
      <w:r w:rsidR="00E6161E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C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ontra Incendios</w:t>
      </w:r>
      <w:r w:rsidR="00444F60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</w:t>
      </w:r>
      <w:r w:rsidR="001A6A8D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ódigo 101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F811C67" w14:textId="18175B49" w:rsidR="0063046B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inspeccionar regularmente todas las herramientas, equipos y vehículos.</w:t>
      </w:r>
    </w:p>
    <w:p w14:paraId="0EE6F438" w14:textId="03BB30F6" w:rsidR="009B1CA3" w:rsidRPr="00AE0FBB" w:rsidRDefault="00E3157C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Antes de cada uso</w:t>
      </w:r>
      <w:r w:rsidR="009B1CA3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turno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, l</w:t>
      </w:r>
      <w:r w:rsidR="0063046B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os trabajadores deberán</w:t>
      </w:r>
      <w:r w:rsidR="009B1CA3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inspeccionar el vehículo y el equipo y documentar</w:t>
      </w:r>
      <w:r w:rsidR="00444F60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la</w:t>
      </w:r>
      <w:r w:rsidR="009B1CA3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la lista de verificación designada</w:t>
      </w:r>
      <w:r w:rsid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147E4D5B" w14:textId="57AA1E89" w:rsidR="0063046B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deberán informar los defectos o daños de las herramientas, equipos, maquinaria o vehículos al propietario de la </w:t>
      </w:r>
      <w:r w:rsidR="004A5EB2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38A4FDA" w14:textId="69E3C79C" w:rsidR="00C730C8" w:rsidRPr="00AE0FBB" w:rsidRDefault="0063046B" w:rsidP="00435B58">
      <w:pPr>
        <w:pStyle w:val="WW-Default"/>
        <w:numPr>
          <w:ilvl w:val="0"/>
          <w:numId w:val="2"/>
        </w:numPr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etiquetar herramientas, equipos, maquinaria y vehículos</w:t>
      </w:r>
      <w:r w:rsidR="00E6161E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una etiqueta de "Fuera de </w:t>
      </w:r>
      <w:r w:rsidR="002E21ED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ervicio" y consultar con un mecánico o una persona con experiencia en reparaciones</w:t>
      </w:r>
      <w:r w:rsidR="002E21ED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organizar la reparación o reemplazo</w:t>
      </w:r>
      <w:r w:rsidR="00C730C8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E45295D" w14:textId="77777777" w:rsidR="00AE0FBB" w:rsidRDefault="00AE0FBB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0C261A71" w14:textId="0C94D2E6" w:rsidR="00C730C8" w:rsidRPr="00AE0FBB" w:rsidRDefault="00FA5ED7" w:rsidP="00435B58">
      <w:pPr>
        <w:pStyle w:val="WW-Default"/>
        <w:spacing w:after="120"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Infracciones</w:t>
      </w:r>
      <w:r w:rsidR="00C730C8"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2CD11607" w14:textId="1FB519BC" w:rsidR="00C730C8" w:rsidRPr="00AE0FBB" w:rsidRDefault="00FA5ED7" w:rsidP="00435B58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Cualquier trabajador que viole esta política estará sujeto a la acción disciplinaria correspondiente</w:t>
      </w:r>
      <w:r w:rsidR="00C730C8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6C46CE20" w14:textId="77777777" w:rsidR="00C730C8" w:rsidRDefault="00C730C8" w:rsidP="00435B58">
      <w:pPr>
        <w:pStyle w:val="Body"/>
        <w:spacing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3F5209E9" w14:textId="77777777" w:rsidR="00AE0FBB" w:rsidRDefault="00AE0FBB" w:rsidP="00435B58">
      <w:pPr>
        <w:pStyle w:val="Body"/>
        <w:spacing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7E50A03C" w14:textId="77777777" w:rsidR="00AE0FBB" w:rsidRPr="00AE0FBB" w:rsidRDefault="00AE0FBB" w:rsidP="00435B58">
      <w:pPr>
        <w:pStyle w:val="Body"/>
        <w:spacing w:line="276" w:lineRule="auto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</w:p>
    <w:p w14:paraId="735E9BAE" w14:textId="4DCF449A" w:rsidR="00C730C8" w:rsidRPr="00AE0FBB" w:rsidRDefault="00FA5ED7" w:rsidP="00435B58">
      <w:pPr>
        <w:pStyle w:val="Body"/>
        <w:spacing w:line="276" w:lineRule="auto"/>
        <w:rPr>
          <w:rFonts w:ascii="Source Sans Pro Light" w:eastAsia="Times New Roman" w:hAnsi="Source Sans Pro Light"/>
          <w:color w:val="auto"/>
          <w:sz w:val="22"/>
          <w:szCs w:val="22"/>
          <w:lang w:val="es-MX" w:bidi="x-none"/>
        </w:rPr>
      </w:pPr>
      <w:r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Firma</w:t>
      </w:r>
      <w:r w:rsidR="00C730C8" w:rsidRPr="00AE0FB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___________________________________ </w:t>
      </w:r>
      <w:r w:rsidRPr="00AE0FB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Fecha</w:t>
      </w:r>
      <w:r w:rsidR="00CD0EAA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_______________________</w:t>
      </w:r>
    </w:p>
    <w:p w14:paraId="0F875E5F" w14:textId="77777777" w:rsidR="00C730C8" w:rsidRDefault="00C730C8" w:rsidP="00435B58">
      <w:pPr>
        <w:pStyle w:val="Default"/>
        <w:spacing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69E23B8" w14:textId="77777777" w:rsidR="00435B58" w:rsidRPr="00AE0FBB" w:rsidRDefault="00435B58" w:rsidP="00435B58">
      <w:pPr>
        <w:pStyle w:val="Default"/>
        <w:spacing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24977DA3" w14:textId="23329580" w:rsidR="000101CC" w:rsidRPr="00435B58" w:rsidRDefault="00C730C8" w:rsidP="00435B58">
      <w:pPr>
        <w:pStyle w:val="Default"/>
        <w:spacing w:line="276" w:lineRule="auto"/>
        <w:rPr>
          <w:color w:val="auto"/>
          <w:sz w:val="20"/>
          <w:lang w:val="es-MX"/>
        </w:rPr>
      </w:pPr>
      <w:r w:rsidRPr="00435B58">
        <w:rPr>
          <w:rFonts w:ascii="Source Sans Pro Light" w:hAnsi="Source Sans Pro Light"/>
          <w:color w:val="auto"/>
          <w:sz w:val="20"/>
          <w:lang w:val="es-MX"/>
        </w:rPr>
        <w:t>*</w:t>
      </w:r>
      <w:r w:rsidR="00FA5ED7" w:rsidRPr="00435B58">
        <w:rPr>
          <w:color w:val="auto"/>
          <w:sz w:val="20"/>
          <w:lang w:val="es-MX"/>
        </w:rPr>
        <w:t xml:space="preserve"> </w:t>
      </w:r>
      <w:r w:rsidR="00FA5ED7" w:rsidRPr="00435B58">
        <w:rPr>
          <w:rFonts w:ascii="Source Sans Pro Light" w:hAnsi="Source Sans Pro Light"/>
          <w:color w:val="auto"/>
          <w:sz w:val="20"/>
          <w:lang w:val="es-MX"/>
        </w:rPr>
        <w:t>La información de seguridad de esta política debe utilizarse junto con toda la legislación federal y provincial aplicable</w:t>
      </w:r>
      <w:r w:rsidRPr="00435B58">
        <w:rPr>
          <w:rFonts w:ascii="Source Sans Pro Light" w:hAnsi="Source Sans Pro Light"/>
          <w:color w:val="auto"/>
          <w:sz w:val="20"/>
          <w:lang w:val="es-MX"/>
        </w:rPr>
        <w:t xml:space="preserve">. </w:t>
      </w:r>
    </w:p>
    <w:sectPr w:rsidR="000101CC" w:rsidRPr="00435B58" w:rsidSect="00AE0FB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A4E1" w14:textId="77777777" w:rsidR="00677D97" w:rsidRDefault="00677D97" w:rsidP="00692DE1">
      <w:pPr>
        <w:spacing w:after="0" w:line="240" w:lineRule="auto"/>
      </w:pPr>
      <w:r>
        <w:separator/>
      </w:r>
    </w:p>
  </w:endnote>
  <w:endnote w:type="continuationSeparator" w:id="0">
    <w:p w14:paraId="5FC02F55" w14:textId="77777777" w:rsidR="00677D97" w:rsidRDefault="00677D97" w:rsidP="006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E836" w14:textId="7B63C9E4" w:rsidR="00444F60" w:rsidRPr="0066190C" w:rsidRDefault="00444F60" w:rsidP="0066190C">
    <w:pPr>
      <w:spacing w:after="0" w:line="240" w:lineRule="auto"/>
      <w:rPr>
        <w:rFonts w:asciiTheme="minorHAnsi" w:hAnsiTheme="minorHAnsi" w:cstheme="minorHAnsi"/>
        <w:b w:val="0"/>
        <w:sz w:val="18"/>
        <w:szCs w:val="18"/>
        <w:lang w:val="es-MX"/>
      </w:rPr>
    </w:pPr>
  </w:p>
  <w:p w14:paraId="23FCD64D" w14:textId="77777777" w:rsidR="0066190C" w:rsidRPr="0066190C" w:rsidRDefault="00444F60" w:rsidP="0066190C">
    <w:pPr>
      <w:spacing w:after="0" w:line="240" w:lineRule="auto"/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</w:pP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CEDE893" w14:textId="35B6074A" w:rsidR="001A6A8D" w:rsidRPr="0066190C" w:rsidRDefault="00444F60" w:rsidP="0066190C">
    <w:pPr>
      <w:spacing w:after="0" w:line="240" w:lineRule="auto"/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</w:pP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** En este documento se usó el masculino gramatical, que</w:t>
    </w:r>
    <w:r w:rsidR="00AE0FBB"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 xml:space="preserve"> </w:t>
    </w:r>
    <w:r w:rsidRPr="0066190C">
      <w:rPr>
        <w:rFonts w:asciiTheme="minorHAnsi" w:eastAsia="Times New Roman" w:hAnsiTheme="minorHAnsi" w:cstheme="minorHAnsi"/>
        <w:b w:val="0"/>
        <w:bCs w:val="0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0390" w14:textId="77777777" w:rsidR="00677D97" w:rsidRDefault="00677D97" w:rsidP="00692DE1">
      <w:pPr>
        <w:spacing w:after="0" w:line="240" w:lineRule="auto"/>
      </w:pPr>
      <w:r>
        <w:separator/>
      </w:r>
    </w:p>
  </w:footnote>
  <w:footnote w:type="continuationSeparator" w:id="0">
    <w:p w14:paraId="50166BD6" w14:textId="77777777" w:rsidR="00677D97" w:rsidRDefault="00677D97" w:rsidP="006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F827" w14:textId="77777777" w:rsidR="00435B58" w:rsidRDefault="00435B58" w:rsidP="00CD0EAA">
    <w:pPr>
      <w:pStyle w:val="Encabezado"/>
      <w:spacing w:line="276" w:lineRule="auto"/>
      <w:jc w:val="center"/>
      <w:rPr>
        <w:caps/>
        <w:sz w:val="22"/>
        <w:szCs w:val="22"/>
        <w:lang w:val="es-MX"/>
      </w:rPr>
    </w:pPr>
  </w:p>
  <w:p w14:paraId="5EA87ACA" w14:textId="77777777" w:rsidR="00AA4566" w:rsidRPr="0066190C" w:rsidRDefault="00AE0FBB" w:rsidP="00CD0EAA">
    <w:pPr>
      <w:pStyle w:val="Encabezado"/>
      <w:spacing w:line="276" w:lineRule="auto"/>
      <w:jc w:val="center"/>
      <w:rPr>
        <w:lang w:val="es-MX"/>
      </w:rPr>
    </w:pPr>
    <w:r w:rsidRPr="0066190C">
      <w:rPr>
        <w:caps/>
        <w:lang w:val="es-MX"/>
      </w:rPr>
      <w:t>POLÍTICA DE MANTENIMIENTO PREVENTIVO</w:t>
    </w:r>
    <w:r w:rsidRPr="0066190C">
      <w:rPr>
        <w:lang w:val="es-MX"/>
      </w:rPr>
      <w:t xml:space="preserve"> </w:t>
    </w:r>
  </w:p>
  <w:p w14:paraId="6A682815" w14:textId="007B81EF" w:rsidR="00AE0FBB" w:rsidRPr="0066190C" w:rsidRDefault="00AE0FBB" w:rsidP="00CD0EAA">
    <w:pPr>
      <w:pStyle w:val="Encabezado"/>
      <w:spacing w:line="276" w:lineRule="auto"/>
      <w:jc w:val="center"/>
      <w:rPr>
        <w:caps/>
        <w:lang w:val="es-MX"/>
      </w:rPr>
    </w:pPr>
    <w:r w:rsidRPr="0066190C">
      <w:rPr>
        <w:lang w:val="es-MX"/>
      </w:rPr>
      <w:t xml:space="preserve">DE </w:t>
    </w:r>
    <w:r w:rsidRPr="0066190C">
      <w:rPr>
        <w:caps/>
        <w:lang w:val="es-MX"/>
      </w:rPr>
      <w:t>&lt;&lt; NOMBRE DE LA GRANJA &gt;&gt;</w:t>
    </w:r>
  </w:p>
  <w:p w14:paraId="30D160A6" w14:textId="77777777" w:rsidR="00AE0FBB" w:rsidRDefault="00AE0FBB" w:rsidP="00AE0FBB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9B5"/>
    <w:multiLevelType w:val="hybridMultilevel"/>
    <w:tmpl w:val="91F01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5297"/>
    <w:multiLevelType w:val="hybridMultilevel"/>
    <w:tmpl w:val="4B6CD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8"/>
    <w:rsid w:val="000101CC"/>
    <w:rsid w:val="0010199C"/>
    <w:rsid w:val="001153DE"/>
    <w:rsid w:val="001A6A8D"/>
    <w:rsid w:val="00207F4E"/>
    <w:rsid w:val="002200E0"/>
    <w:rsid w:val="00286E5F"/>
    <w:rsid w:val="002E21ED"/>
    <w:rsid w:val="002E384B"/>
    <w:rsid w:val="003D64D0"/>
    <w:rsid w:val="003E2C5C"/>
    <w:rsid w:val="00435B58"/>
    <w:rsid w:val="00444F60"/>
    <w:rsid w:val="004A5EB2"/>
    <w:rsid w:val="004A6CC0"/>
    <w:rsid w:val="005374F2"/>
    <w:rsid w:val="00605E5E"/>
    <w:rsid w:val="0063046B"/>
    <w:rsid w:val="0066190C"/>
    <w:rsid w:val="00677D97"/>
    <w:rsid w:val="00692DE1"/>
    <w:rsid w:val="006A22B6"/>
    <w:rsid w:val="00720F26"/>
    <w:rsid w:val="0077146E"/>
    <w:rsid w:val="00862D10"/>
    <w:rsid w:val="008A3E06"/>
    <w:rsid w:val="008A5E21"/>
    <w:rsid w:val="008A6564"/>
    <w:rsid w:val="008E3A51"/>
    <w:rsid w:val="00941AD5"/>
    <w:rsid w:val="00945419"/>
    <w:rsid w:val="0098287C"/>
    <w:rsid w:val="009831C2"/>
    <w:rsid w:val="009B1CA3"/>
    <w:rsid w:val="009D198D"/>
    <w:rsid w:val="009F7195"/>
    <w:rsid w:val="00A5276B"/>
    <w:rsid w:val="00AA4566"/>
    <w:rsid w:val="00AE0FBB"/>
    <w:rsid w:val="00BB27B9"/>
    <w:rsid w:val="00C63CA7"/>
    <w:rsid w:val="00C730C8"/>
    <w:rsid w:val="00CD0EAA"/>
    <w:rsid w:val="00D27F7F"/>
    <w:rsid w:val="00D93FBE"/>
    <w:rsid w:val="00DB0965"/>
    <w:rsid w:val="00E1231A"/>
    <w:rsid w:val="00E3157C"/>
    <w:rsid w:val="00E6161E"/>
    <w:rsid w:val="00E93A8C"/>
    <w:rsid w:val="00ED3419"/>
    <w:rsid w:val="00EF22B6"/>
    <w:rsid w:val="00EF6C56"/>
    <w:rsid w:val="00FA5ED7"/>
    <w:rsid w:val="00FB25BD"/>
    <w:rsid w:val="00FC53E1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C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73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0C8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A">
    <w:name w:val="Body A"/>
    <w:autoRedefine/>
    <w:rsid w:val="00C730C8"/>
    <w:pPr>
      <w:spacing w:after="6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 w:val="22"/>
      <w:szCs w:val="22"/>
      <w:lang w:val="en-US"/>
    </w:rPr>
  </w:style>
  <w:style w:type="paragraph" w:customStyle="1" w:styleId="Body">
    <w:name w:val="Body"/>
    <w:rsid w:val="00C730C8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E1"/>
  </w:style>
  <w:style w:type="paragraph" w:styleId="Piedepgina">
    <w:name w:val="footer"/>
    <w:basedOn w:val="Normal"/>
    <w:link w:val="PiedepginaC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E1"/>
  </w:style>
  <w:style w:type="paragraph" w:styleId="Textodeglobo">
    <w:name w:val="Balloon Text"/>
    <w:basedOn w:val="Normal"/>
    <w:link w:val="TextodegloboCar"/>
    <w:uiPriority w:val="99"/>
    <w:semiHidden/>
    <w:unhideWhenUsed/>
    <w:rsid w:val="004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73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0C8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A">
    <w:name w:val="Body A"/>
    <w:autoRedefine/>
    <w:rsid w:val="00C730C8"/>
    <w:pPr>
      <w:spacing w:after="6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 w:val="22"/>
      <w:szCs w:val="22"/>
      <w:lang w:val="en-US"/>
    </w:rPr>
  </w:style>
  <w:style w:type="paragraph" w:customStyle="1" w:styleId="Body">
    <w:name w:val="Body"/>
    <w:rsid w:val="00C730C8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E1"/>
  </w:style>
  <w:style w:type="paragraph" w:styleId="Piedepgina">
    <w:name w:val="footer"/>
    <w:basedOn w:val="Normal"/>
    <w:link w:val="PiedepginaC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E1"/>
  </w:style>
  <w:style w:type="paragraph" w:styleId="Textodeglobo">
    <w:name w:val="Balloon Text"/>
    <w:basedOn w:val="Normal"/>
    <w:link w:val="TextodegloboCar"/>
    <w:uiPriority w:val="99"/>
    <w:semiHidden/>
    <w:unhideWhenUsed/>
    <w:rsid w:val="004A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5</cp:revision>
  <dcterms:created xsi:type="dcterms:W3CDTF">2021-01-09T01:30:00Z</dcterms:created>
  <dcterms:modified xsi:type="dcterms:W3CDTF">2021-01-12T01:09:00Z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