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06A8" w14:textId="5A76558F" w:rsidR="00EE7EEF" w:rsidRDefault="00DF1839" w:rsidP="00460308">
      <w:pPr>
        <w:widowControl w:val="0"/>
        <w:autoSpaceDE w:val="0"/>
        <w:autoSpaceDN w:val="0"/>
        <w:adjustRightInd w:val="0"/>
        <w:spacing w:after="12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BF5895">
        <w:rPr>
          <w:rFonts w:ascii="Source Sans Pro Light" w:hAnsi="Source Sans Pro Light"/>
          <w:b/>
          <w:caps/>
          <w:color w:val="719B49"/>
          <w:sz w:val="26"/>
          <w:szCs w:val="26"/>
        </w:rPr>
        <w:t>Module 4: How to take care of yourself</w:t>
      </w:r>
      <w:r w:rsidRPr="009360F9">
        <w:rPr>
          <w:rFonts w:ascii="Source Sans Pro Light" w:hAnsi="Source Sans Pro Light"/>
          <w:b/>
          <w:caps/>
          <w:color w:val="719B49"/>
          <w:sz w:val="26"/>
          <w:szCs w:val="26"/>
        </w:rPr>
        <w:fldChar w:fldCharType="end"/>
      </w:r>
    </w:p>
    <w:p w14:paraId="559E645D" w14:textId="77777777" w:rsidR="005379E5" w:rsidRDefault="005379E5" w:rsidP="005379E5">
      <w:pPr>
        <w:spacing w:after="120"/>
        <w:rPr>
          <w:rFonts w:ascii="Source Sans Pro Light" w:hAnsi="Source Sans Pro Light"/>
          <w:sz w:val="22"/>
          <w:szCs w:val="22"/>
        </w:rPr>
        <w:sectPr w:rsidR="005379E5" w:rsidSect="00B027DF">
          <w:headerReference w:type="default" r:id="rId7"/>
          <w:type w:val="continuous"/>
          <w:pgSz w:w="12240" w:h="15840"/>
          <w:pgMar w:top="851" w:right="1134" w:bottom="851" w:left="1134" w:header="709" w:footer="709" w:gutter="0"/>
          <w:cols w:space="708"/>
          <w:docGrid w:linePitch="360"/>
        </w:sectPr>
      </w:pPr>
    </w:p>
    <w:p w14:paraId="57491E79" w14:textId="77777777"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 xml:space="preserve">Self-Care is a way to maintaining mental wellness.  Important components of self-care include exercise, rest and nourishment.  </w:t>
      </w:r>
    </w:p>
    <w:p w14:paraId="2B22F162" w14:textId="77777777"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 xml:space="preserve">Rest may be difficult to come by in the harvest season or if you work varying shifts such as early or late milking schedules, and it is important to prioritize sleep and get rest when you can.  </w:t>
      </w:r>
    </w:p>
    <w:p w14:paraId="01557B4F" w14:textId="40E59E29"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You are moving all day on the farm and it is a form of exercise.  It is important to ensure the heart rate is increasing so the entire body including your heart, lungs</w:t>
      </w:r>
      <w:r w:rsidR="00AA226B">
        <w:rPr>
          <w:rFonts w:ascii="Source Sans Pro Light" w:hAnsi="Source Sans Pro Light"/>
          <w:sz w:val="21"/>
          <w:szCs w:val="21"/>
        </w:rPr>
        <w:t>,</w:t>
      </w:r>
      <w:r w:rsidRPr="00BF5895">
        <w:rPr>
          <w:rFonts w:ascii="Source Sans Pro Light" w:hAnsi="Source Sans Pro Light"/>
          <w:sz w:val="21"/>
          <w:szCs w:val="21"/>
        </w:rPr>
        <w:t xml:space="preserve"> and brain are benefiting as exercise </w:t>
      </w:r>
      <w:r w:rsidRPr="00BF5895">
        <w:rPr>
          <w:rFonts w:ascii="Source Sans Pro Light" w:hAnsi="Source Sans Pro Light" w:cs="Arial"/>
          <w:color w:val="202124"/>
          <w:sz w:val="21"/>
          <w:szCs w:val="21"/>
          <w:shd w:val="clear" w:color="auto" w:fill="FFFFFF"/>
        </w:rPr>
        <w:t xml:space="preserve">delivers oxygen and nutrients to your tissues and helps your cardiovascular system work more efficiently.  When your heart and lung health improve, </w:t>
      </w:r>
      <w:r w:rsidRPr="00BF5895">
        <w:rPr>
          <w:rFonts w:ascii="Source Sans Pro Light" w:hAnsi="Source Sans Pro Light"/>
          <w:sz w:val="21"/>
          <w:szCs w:val="21"/>
        </w:rPr>
        <w:t>in turn this improves mental health.  Our mind and body can handle stressors better when they are fit. Nourishment is important as when we eat well, we feel well.</w:t>
      </w:r>
    </w:p>
    <w:p w14:paraId="47682ED6" w14:textId="77777777"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How do you respond to stress?  Do you have the fight or flight response?  Explore your stress response, is it healthy or are changes needed?  We can rewire our brains to cope and respond differently.  Everyone's stress responses are different as well as we all have different strengths.  We need to recognize and be open to each other’s differences to help reduce the stigma of mental wellness</w:t>
      </w:r>
    </w:p>
    <w:p w14:paraId="02D996DF" w14:textId="77777777"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 xml:space="preserve">How we think is a reflection on how we feel and our </w:t>
      </w:r>
      <w:proofErr w:type="spellStart"/>
      <w:r w:rsidRPr="00BF5895">
        <w:rPr>
          <w:rFonts w:ascii="Source Sans Pro Light" w:hAnsi="Source Sans Pro Light"/>
          <w:sz w:val="21"/>
          <w:szCs w:val="21"/>
        </w:rPr>
        <w:t>behaviour</w:t>
      </w:r>
      <w:proofErr w:type="spellEnd"/>
      <w:r w:rsidRPr="00BF5895">
        <w:rPr>
          <w:rFonts w:ascii="Source Sans Pro Light" w:hAnsi="Source Sans Pro Light"/>
          <w:sz w:val="21"/>
          <w:szCs w:val="21"/>
        </w:rPr>
        <w:t xml:space="preserve">.  How do you react in certain situations?  What are your thoughts on your reaction?  How do you respond emotionally to the situation?  Can you adapt your </w:t>
      </w:r>
      <w:proofErr w:type="spellStart"/>
      <w:r w:rsidRPr="00BF5895">
        <w:rPr>
          <w:rFonts w:ascii="Source Sans Pro Light" w:hAnsi="Source Sans Pro Light"/>
          <w:sz w:val="21"/>
          <w:szCs w:val="21"/>
        </w:rPr>
        <w:t>behaviour</w:t>
      </w:r>
      <w:proofErr w:type="spellEnd"/>
      <w:r w:rsidRPr="00BF5895">
        <w:rPr>
          <w:rFonts w:ascii="Source Sans Pro Light" w:hAnsi="Source Sans Pro Light"/>
          <w:sz w:val="21"/>
          <w:szCs w:val="21"/>
        </w:rPr>
        <w:t xml:space="preserve"> to match the emotional reaction?   Are you in control of your responses?  We need to be in control of our responses if we want to build community and be resilient.</w:t>
      </w:r>
    </w:p>
    <w:p w14:paraId="7AAEEF89" w14:textId="7F9A8F06" w:rsidR="00BF5895" w:rsidRPr="00BF5895" w:rsidRDefault="00BF5895" w:rsidP="006208CF">
      <w:pPr>
        <w:spacing w:after="60"/>
        <w:rPr>
          <w:rFonts w:ascii="Source Sans Pro Light" w:hAnsi="Source Sans Pro Light"/>
          <w:b/>
          <w:bCs/>
          <w:sz w:val="21"/>
          <w:szCs w:val="21"/>
        </w:rPr>
      </w:pPr>
      <w:r w:rsidRPr="00BF5895">
        <w:rPr>
          <w:rFonts w:ascii="Source Sans Pro Light" w:hAnsi="Source Sans Pro Light"/>
          <w:sz w:val="21"/>
          <w:szCs w:val="21"/>
        </w:rPr>
        <w:t>Be yourself or just do you.   These are things you can do to rewire or reset your brain.  Do things you want to do not what people think you should do or what may be best.  If there are activities that help you destress and regroup, do those things and make time for those things.  Don't be afraid to try new things but know you can do you.  Practice time management</w:t>
      </w:r>
    </w:p>
    <w:p w14:paraId="0F3AA107" w14:textId="20452493"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Do not be afraid if someone else</w:t>
      </w:r>
      <w:r w:rsidR="00A52B54">
        <w:rPr>
          <w:rFonts w:ascii="Source Sans Pro Light" w:hAnsi="Source Sans Pro Light"/>
          <w:sz w:val="21"/>
          <w:szCs w:val="21"/>
        </w:rPr>
        <w:t>’s</w:t>
      </w:r>
      <w:r w:rsidRPr="00BF5895">
        <w:rPr>
          <w:rFonts w:ascii="Source Sans Pro Light" w:hAnsi="Source Sans Pro Light"/>
          <w:sz w:val="21"/>
          <w:szCs w:val="21"/>
        </w:rPr>
        <w:t xml:space="preserve"> activities that reset them do not work for you.</w:t>
      </w:r>
    </w:p>
    <w:p w14:paraId="57404410" w14:textId="77777777"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 xml:space="preserve">What is our perspective on self-care?  If you no longer enjoy your self-care activity evaluate it to see if it is </w:t>
      </w:r>
      <w:r w:rsidRPr="00BF5895">
        <w:rPr>
          <w:rFonts w:ascii="Source Sans Pro Light" w:hAnsi="Source Sans Pro Light"/>
          <w:sz w:val="21"/>
          <w:szCs w:val="21"/>
        </w:rPr>
        <w:t xml:space="preserve">because you aren't taking the time to enjoy or is it really not for you anymore.  </w:t>
      </w:r>
    </w:p>
    <w:p w14:paraId="577FEE55" w14:textId="77777777"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 xml:space="preserve">Ways to maintain mental wellness can be through limiting activities such as social media which can be addicting.  When we receive the likes and recognition on Facebook and such, we want more so we spend more time reading and posting to get those likes.  The more time you spend the more it becomes addicting.  We need to understand what social media does, and how we use it appropriately.  Be mindful and use it with intent, understand the risks and make good choices to manage it appropriately.  </w:t>
      </w:r>
    </w:p>
    <w:p w14:paraId="61E70885" w14:textId="77777777"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 xml:space="preserve">Mindfulness is an awareness of our thoughts, feelings, and environment.  It is the ability to know what is happening in your head at any given moment without getting carried away by it.  We tune in to our senses in the moment.  Are you practicing mindfulness?  Learn to respond wisely to things that happen rather than reacting blindly.  This can be done through meditation.   Throughout the day, take a moment to breathe in, and relax your mind and body, go for a walk without the phone, play, or do whatever you can to clear your head.  There is no set amount of time to spend but spend enough time to reset yourself.  Moments of mindfulness can help clear our thoughts, reset our minds and help us destress.  </w:t>
      </w:r>
    </w:p>
    <w:p w14:paraId="773EC7C1" w14:textId="77777777"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It’s not hard to make decisions, once you know what your values are.  Knowing your values makes it easier to make decisions, create boundaries, and understand how to space out our stimulus and response which will put us in a better place when we experience hard times.</w:t>
      </w:r>
    </w:p>
    <w:p w14:paraId="3E823777" w14:textId="77777777" w:rsidR="00BF5895" w:rsidRPr="00834472" w:rsidRDefault="00BF5895" w:rsidP="00BF5895">
      <w:pPr>
        <w:spacing w:after="60"/>
        <w:rPr>
          <w:rFonts w:ascii="Source Sans Pro Light" w:hAnsi="Source Sans Pro Light"/>
          <w:b/>
          <w:bCs/>
          <w:color w:val="719B49"/>
          <w:sz w:val="21"/>
          <w:szCs w:val="21"/>
        </w:rPr>
      </w:pPr>
      <w:r w:rsidRPr="00834472">
        <w:rPr>
          <w:rFonts w:ascii="Source Sans Pro Light" w:hAnsi="Source Sans Pro Light"/>
          <w:b/>
          <w:bCs/>
          <w:color w:val="719B49"/>
          <w:sz w:val="21"/>
          <w:szCs w:val="21"/>
        </w:rPr>
        <w:t>Self-Care Review</w:t>
      </w:r>
    </w:p>
    <w:p w14:paraId="2496AFEA" w14:textId="77777777"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It doesn’t need to be overwhelming or all consuming; can change as you grow and your life changes; can change with the seasons; and what happens when a self-care strategy no longer works.  Start with one bite size thing at a time and do it until it is easy and then add something else if you like.  It is ok to reevaluate and adjust if the activity no longer works for you.  Use the lens perspective to see if it is serving you anymore and if it doesn't then change it.</w:t>
      </w:r>
    </w:p>
    <w:p w14:paraId="43E77C20" w14:textId="394210EE" w:rsidR="00BF5895" w:rsidRPr="00BF5895" w:rsidRDefault="00BF5895" w:rsidP="00BF5895">
      <w:pPr>
        <w:spacing w:after="60"/>
        <w:rPr>
          <w:rFonts w:ascii="Source Sans Pro Light" w:hAnsi="Source Sans Pro Light"/>
          <w:b/>
          <w:bCs/>
          <w:sz w:val="21"/>
          <w:szCs w:val="21"/>
        </w:rPr>
      </w:pPr>
      <w:r w:rsidRPr="00BF5895">
        <w:rPr>
          <w:rFonts w:ascii="Source Sans Pro Light" w:hAnsi="Source Sans Pro Light"/>
          <w:sz w:val="21"/>
          <w:szCs w:val="21"/>
        </w:rPr>
        <w:t xml:space="preserve">If you would like or need further guidance there are resources available such as the </w:t>
      </w:r>
      <w:hyperlink r:id="rId8" w:history="1">
        <w:r w:rsidRPr="002529A5">
          <w:rPr>
            <w:rStyle w:val="Hyperlink"/>
            <w:rFonts w:ascii="Source Sans Pro Light" w:hAnsi="Source Sans Pro Light"/>
            <w:sz w:val="21"/>
            <w:szCs w:val="21"/>
          </w:rPr>
          <w:t>Farm Family Support Center</w:t>
        </w:r>
      </w:hyperlink>
      <w:r w:rsidRPr="00BF5895">
        <w:rPr>
          <w:rFonts w:ascii="Source Sans Pro Light" w:hAnsi="Source Sans Pro Light"/>
          <w:sz w:val="21"/>
          <w:szCs w:val="21"/>
        </w:rPr>
        <w:t>.</w:t>
      </w:r>
    </w:p>
    <w:p w14:paraId="7BAC7CC2" w14:textId="77777777" w:rsidR="006208CF" w:rsidRDefault="006208CF" w:rsidP="00A341A7">
      <w:pPr>
        <w:spacing w:after="120" w:line="240" w:lineRule="atLeast"/>
        <w:textAlignment w:val="top"/>
        <w:rPr>
          <w:rFonts w:ascii="Source Sans Pro Light" w:hAnsi="Source Sans Pro Light"/>
          <w:b/>
          <w:caps/>
          <w:color w:val="719B49"/>
          <w:sz w:val="26"/>
          <w:szCs w:val="26"/>
        </w:rPr>
        <w:sectPr w:rsidR="006208CF" w:rsidSect="006208CF">
          <w:type w:val="continuous"/>
          <w:pgSz w:w="12240" w:h="15840"/>
          <w:pgMar w:top="851" w:right="1134" w:bottom="851" w:left="1134" w:header="709" w:footer="709" w:gutter="0"/>
          <w:cols w:num="2" w:space="708"/>
          <w:docGrid w:linePitch="360"/>
        </w:sectPr>
      </w:pPr>
    </w:p>
    <w:p w14:paraId="2BDE8483" w14:textId="77777777" w:rsidR="006208CF" w:rsidRDefault="006208CF">
      <w:pPr>
        <w:rPr>
          <w:rFonts w:ascii="Source Sans Pro Light" w:hAnsi="Source Sans Pro Light"/>
          <w:b/>
          <w:caps/>
          <w:color w:val="719B49"/>
          <w:sz w:val="26"/>
          <w:szCs w:val="26"/>
        </w:rPr>
      </w:pPr>
      <w:r>
        <w:rPr>
          <w:rFonts w:ascii="Source Sans Pro Light" w:hAnsi="Source Sans Pro Light"/>
          <w:b/>
          <w:caps/>
          <w:color w:val="719B49"/>
          <w:sz w:val="26"/>
          <w:szCs w:val="26"/>
        </w:rPr>
        <w:br w:type="page"/>
      </w:r>
    </w:p>
    <w:p w14:paraId="3BD88CAA" w14:textId="233B0FEC" w:rsidR="00E97591" w:rsidRPr="002615FB" w:rsidRDefault="00DF1839" w:rsidP="001B71CC">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BF5895">
        <w:rPr>
          <w:rFonts w:ascii="Source Sans Pro Light" w:hAnsi="Source Sans Pro Light"/>
          <w:b/>
          <w:caps/>
          <w:color w:val="719B49"/>
          <w:sz w:val="26"/>
          <w:szCs w:val="26"/>
        </w:rPr>
        <w:t>Module 4: How to take care of yourself</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2B7149D4" w:rsidR="008F4C7B" w:rsidRPr="00E97591" w:rsidRDefault="00D72BC7"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How do you charge your battery</w:t>
      </w:r>
      <w:r w:rsidR="00DA583F">
        <w:rPr>
          <w:rFonts w:ascii="Source Sans Pro Light" w:hAnsi="Source Sans Pro Light"/>
          <w:color w:val="2A3438"/>
          <w:sz w:val="20"/>
          <w:szCs w:val="20"/>
          <w:lang w:val="en-CA"/>
        </w:rPr>
        <w:t>?</w:t>
      </w:r>
    </w:p>
    <w:p w14:paraId="6C498E38" w14:textId="44E54C6C" w:rsidR="008F4C7B" w:rsidRPr="005A3777" w:rsidRDefault="00D72BC7"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Share your self-care methods to recharge your battery</w:t>
      </w:r>
      <w:r w:rsidR="00DA583F">
        <w:rPr>
          <w:rFonts w:ascii="Source Sans Pro Light" w:hAnsi="Source Sans Pro Light"/>
          <w:color w:val="2A3438"/>
          <w:sz w:val="20"/>
          <w:szCs w:val="20"/>
          <w:lang w:val="en-CA"/>
        </w:rPr>
        <w:t>?</w:t>
      </w:r>
    </w:p>
    <w:p w14:paraId="2A10C81F" w14:textId="1A431EB3" w:rsidR="005A3777" w:rsidRPr="005A3777" w:rsidRDefault="00DA583F"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Review the We Talk. We Grow</w:t>
      </w:r>
      <w:r w:rsidR="00D12675">
        <w:rPr>
          <w:rFonts w:ascii="Source Sans Pro Light" w:hAnsi="Source Sans Pro Light"/>
          <w:color w:val="2A3438"/>
          <w:sz w:val="20"/>
          <w:szCs w:val="20"/>
          <w:lang w:val="en-CA"/>
        </w:rPr>
        <w:t>.</w:t>
      </w:r>
      <w:r>
        <w:rPr>
          <w:rFonts w:ascii="Source Sans Pro Light" w:hAnsi="Source Sans Pro Light"/>
          <w:color w:val="2A3438"/>
          <w:sz w:val="20"/>
          <w:szCs w:val="20"/>
          <w:lang w:val="en-CA"/>
        </w:rPr>
        <w:t xml:space="preserve"> web page.</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21339A4B"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D72BC7">
        <w:rPr>
          <w:rFonts w:ascii="Source Sans Pro Light" w:hAnsi="Source Sans Pro Light"/>
          <w:color w:val="2A3438"/>
          <w:sz w:val="18"/>
          <w:szCs w:val="18"/>
          <w:lang w:val="en-CA"/>
        </w:rPr>
        <w:t>d</w:t>
      </w:r>
      <w:r w:rsidR="00BD4EB2">
        <w:rPr>
          <w:rFonts w:ascii="Source Sans Pro Light" w:hAnsi="Source Sans Pro Light"/>
          <w:color w:val="2A3438"/>
          <w:sz w:val="18"/>
          <w:szCs w:val="18"/>
          <w:lang w:val="en-CA"/>
        </w:rPr>
        <w:t xml:space="preserve">, 4. </w:t>
      </w:r>
      <w:r w:rsidR="00D43E24">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097557AB" w14:textId="3D19DD0E" w:rsidR="001A7F76" w:rsidRPr="00D43E24" w:rsidRDefault="00E97591" w:rsidP="005A3777">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1</w:t>
      </w:r>
      <w:r w:rsidRPr="00D43E24">
        <w:rPr>
          <w:rFonts w:ascii="Source Sans Pro Light" w:eastAsia="Times New Roman" w:hAnsi="Source Sans Pro Light"/>
          <w:sz w:val="22"/>
          <w:szCs w:val="22"/>
          <w:lang w:val="en-CA"/>
        </w:rPr>
        <w:t xml:space="preserve">. </w:t>
      </w:r>
      <w:r w:rsidR="00834472" w:rsidRPr="00BF5895">
        <w:rPr>
          <w:rFonts w:ascii="Source Sans Pro Light" w:hAnsi="Source Sans Pro Light"/>
          <w:sz w:val="21"/>
          <w:szCs w:val="21"/>
        </w:rPr>
        <w:t>Self-Care is a way to maintaining mental wellness.  Important components of self-care include exercise, rest and nourishment</w:t>
      </w:r>
      <w:r w:rsidR="00834472">
        <w:rPr>
          <w:rFonts w:ascii="Source Sans Pro Light" w:hAnsi="Source Sans Pro Light"/>
          <w:sz w:val="21"/>
          <w:szCs w:val="21"/>
        </w:rPr>
        <w:t>.</w:t>
      </w:r>
    </w:p>
    <w:p w14:paraId="5045FC3D" w14:textId="4698C902" w:rsidR="00CC5362" w:rsidRPr="00D43E24" w:rsidRDefault="00E97591" w:rsidP="00810C9D">
      <w:pPr>
        <w:spacing w:after="120"/>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True or </w:t>
      </w:r>
      <w:r w:rsidRPr="00D43E24">
        <w:rPr>
          <w:rFonts w:ascii="Source Sans Pro Light" w:eastAsia="Times New Roman" w:hAnsi="Source Sans Pro Light"/>
          <w:bCs/>
          <w:sz w:val="22"/>
          <w:szCs w:val="22"/>
          <w:lang w:val="en-CA"/>
        </w:rPr>
        <w:t>False</w:t>
      </w:r>
      <w:r w:rsidRPr="00D43E24">
        <w:rPr>
          <w:rFonts w:ascii="Source Sans Pro Light" w:eastAsia="Times New Roman" w:hAnsi="Source Sans Pro Light"/>
          <w:sz w:val="22"/>
          <w:szCs w:val="22"/>
          <w:lang w:val="en-CA"/>
        </w:rPr>
        <w:t> </w:t>
      </w:r>
    </w:p>
    <w:p w14:paraId="1DD70277" w14:textId="40C0799E" w:rsidR="00E97591" w:rsidRPr="00D43E24" w:rsidRDefault="00E97591" w:rsidP="007830B8">
      <w:pPr>
        <w:spacing w:after="120"/>
        <w:rPr>
          <w:rFonts w:ascii="Source Sans Pro Light" w:hAnsi="Source Sans Pro Light"/>
          <w:b/>
          <w:bCs/>
          <w:sz w:val="22"/>
          <w:szCs w:val="22"/>
        </w:rPr>
      </w:pPr>
      <w:r w:rsidRPr="00D43E24">
        <w:rPr>
          <w:rFonts w:ascii="Source Sans Pro Light" w:eastAsia="Times New Roman" w:hAnsi="Source Sans Pro Light"/>
          <w:sz w:val="22"/>
          <w:szCs w:val="22"/>
          <w:lang w:val="en-CA"/>
        </w:rPr>
        <w:t>2</w:t>
      </w:r>
      <w:r w:rsidR="007830B8" w:rsidRPr="00D43E24">
        <w:rPr>
          <w:rFonts w:ascii="Source Sans Pro Light" w:eastAsia="Times New Roman" w:hAnsi="Source Sans Pro Light"/>
          <w:sz w:val="22"/>
          <w:szCs w:val="22"/>
          <w:lang w:val="en-CA"/>
        </w:rPr>
        <w:t>.</w:t>
      </w:r>
      <w:r w:rsidR="007830B8" w:rsidRPr="00D43E24">
        <w:rPr>
          <w:rFonts w:ascii="Source Sans Pro Light" w:hAnsi="Source Sans Pro Light"/>
          <w:sz w:val="22"/>
          <w:szCs w:val="22"/>
        </w:rPr>
        <w:t xml:space="preserve"> </w:t>
      </w:r>
      <w:r w:rsidR="002529A5" w:rsidRPr="00BF5895">
        <w:rPr>
          <w:rFonts w:ascii="Source Sans Pro Light" w:hAnsi="Source Sans Pro Light"/>
          <w:sz w:val="21"/>
          <w:szCs w:val="21"/>
        </w:rPr>
        <w:t xml:space="preserve">Be yourself or just do you.   These are things you can do to rewire or reset your brain.  Do things you want to </w:t>
      </w:r>
      <w:r w:rsidR="002529A5" w:rsidRPr="00BF5895">
        <w:rPr>
          <w:rFonts w:ascii="Source Sans Pro Light" w:hAnsi="Source Sans Pro Light"/>
          <w:sz w:val="21"/>
          <w:szCs w:val="21"/>
        </w:rPr>
        <w:t>do not what people think you should do or what may be best</w:t>
      </w:r>
      <w:r w:rsidR="00810C9D" w:rsidRPr="005379E5">
        <w:rPr>
          <w:rFonts w:ascii="Source Sans Pro Light" w:hAnsi="Source Sans Pro Light"/>
          <w:sz w:val="22"/>
          <w:szCs w:val="22"/>
        </w:rPr>
        <w:t>.</w:t>
      </w:r>
      <w:r w:rsidR="00810C9D">
        <w:rPr>
          <w:rFonts w:ascii="Source Sans Pro Light" w:hAnsi="Source Sans Pro Light"/>
          <w:sz w:val="22"/>
          <w:szCs w:val="22"/>
        </w:rPr>
        <w:t xml:space="preserve">  </w:t>
      </w:r>
      <w:r w:rsidRPr="00D43E24">
        <w:rPr>
          <w:rFonts w:ascii="Source Sans Pro Light" w:eastAsia="Times New Roman" w:hAnsi="Source Sans Pro Light"/>
          <w:sz w:val="22"/>
          <w:szCs w:val="22"/>
          <w:lang w:val="en-CA"/>
        </w:rPr>
        <w:t>True or </w:t>
      </w:r>
      <w:r w:rsidRPr="00D43E24">
        <w:rPr>
          <w:rFonts w:ascii="Source Sans Pro Light" w:eastAsia="Times New Roman" w:hAnsi="Source Sans Pro Light"/>
          <w:bCs/>
          <w:sz w:val="22"/>
          <w:szCs w:val="22"/>
          <w:lang w:val="en-CA"/>
        </w:rPr>
        <w:t>False</w:t>
      </w:r>
      <w:r w:rsidRPr="00D43E24">
        <w:rPr>
          <w:rFonts w:ascii="Source Sans Pro Light" w:eastAsia="Times New Roman" w:hAnsi="Source Sans Pro Light"/>
          <w:sz w:val="22"/>
          <w:szCs w:val="22"/>
          <w:lang w:val="en-CA"/>
        </w:rPr>
        <w:t> </w:t>
      </w:r>
    </w:p>
    <w:p w14:paraId="5C8651D7" w14:textId="7800DC4B" w:rsidR="00E97591" w:rsidRPr="00D43E24" w:rsidRDefault="00E97591" w:rsidP="00B027DF">
      <w:pPr>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 xml:space="preserve">3. </w:t>
      </w:r>
      <w:r w:rsidR="002529A5">
        <w:rPr>
          <w:rFonts w:ascii="Source Sans Pro Light" w:hAnsi="Source Sans Pro Light"/>
          <w:sz w:val="22"/>
          <w:szCs w:val="22"/>
        </w:rPr>
        <w:t>Characteristics of self-care include</w:t>
      </w:r>
      <w:r w:rsidR="00E03CAB" w:rsidRPr="00D43E24">
        <w:rPr>
          <w:rFonts w:ascii="Source Sans Pro Light" w:hAnsi="Source Sans Pro Light"/>
          <w:sz w:val="22"/>
          <w:szCs w:val="22"/>
        </w:rPr>
        <w:t>:</w:t>
      </w:r>
      <w:r w:rsidRPr="00D43E24">
        <w:rPr>
          <w:rFonts w:ascii="Source Sans Pro Light" w:eastAsia="Times New Roman" w:hAnsi="Source Sans Pro Light"/>
          <w:sz w:val="22"/>
          <w:szCs w:val="22"/>
          <w:lang w:val="en-CA"/>
        </w:rPr>
        <w:t> </w:t>
      </w:r>
    </w:p>
    <w:p w14:paraId="7CF833C9" w14:textId="164C2FED" w:rsidR="00D72BC7" w:rsidRPr="005379E5" w:rsidRDefault="002529A5" w:rsidP="00D72BC7">
      <w:pPr>
        <w:pStyle w:val="ListParagraph"/>
        <w:numPr>
          <w:ilvl w:val="0"/>
          <w:numId w:val="29"/>
        </w:numPr>
        <w:spacing w:after="160" w:line="259" w:lineRule="auto"/>
        <w:rPr>
          <w:rFonts w:ascii="Source Sans Pro Light" w:hAnsi="Source Sans Pro Light"/>
          <w:b/>
          <w:bCs/>
          <w:sz w:val="22"/>
          <w:szCs w:val="22"/>
        </w:rPr>
      </w:pPr>
      <w:r>
        <w:rPr>
          <w:rFonts w:ascii="Source Sans Pro Light" w:hAnsi="Source Sans Pro Light"/>
          <w:sz w:val="22"/>
          <w:szCs w:val="22"/>
        </w:rPr>
        <w:t>Changes as you grow</w:t>
      </w:r>
      <w:r w:rsidR="00D72BC7" w:rsidRPr="005379E5">
        <w:rPr>
          <w:rFonts w:ascii="Source Sans Pro Light" w:hAnsi="Source Sans Pro Light"/>
          <w:sz w:val="22"/>
          <w:szCs w:val="22"/>
        </w:rPr>
        <w:t>.</w:t>
      </w:r>
    </w:p>
    <w:p w14:paraId="58E793A3" w14:textId="73C31991" w:rsidR="00D72BC7" w:rsidRPr="005379E5" w:rsidRDefault="002529A5" w:rsidP="00D72BC7">
      <w:pPr>
        <w:pStyle w:val="ListParagraph"/>
        <w:numPr>
          <w:ilvl w:val="0"/>
          <w:numId w:val="29"/>
        </w:numPr>
        <w:spacing w:after="160" w:line="259" w:lineRule="auto"/>
        <w:rPr>
          <w:rFonts w:ascii="Source Sans Pro Light" w:hAnsi="Source Sans Pro Light"/>
          <w:b/>
          <w:bCs/>
          <w:sz w:val="22"/>
          <w:szCs w:val="22"/>
        </w:rPr>
      </w:pPr>
      <w:r>
        <w:rPr>
          <w:rFonts w:ascii="Source Sans Pro Light" w:hAnsi="Source Sans Pro Light"/>
          <w:sz w:val="22"/>
          <w:szCs w:val="22"/>
        </w:rPr>
        <w:t>Can change with the seasons</w:t>
      </w:r>
      <w:r w:rsidR="00D72BC7" w:rsidRPr="005379E5">
        <w:rPr>
          <w:rFonts w:ascii="Source Sans Pro Light" w:hAnsi="Source Sans Pro Light"/>
          <w:sz w:val="22"/>
          <w:szCs w:val="22"/>
        </w:rPr>
        <w:t>.</w:t>
      </w:r>
    </w:p>
    <w:p w14:paraId="4717CA87" w14:textId="030097DD" w:rsidR="00D72BC7" w:rsidRPr="005379E5" w:rsidRDefault="002529A5" w:rsidP="00D72BC7">
      <w:pPr>
        <w:pStyle w:val="ListParagraph"/>
        <w:numPr>
          <w:ilvl w:val="0"/>
          <w:numId w:val="29"/>
        </w:numPr>
        <w:spacing w:after="160" w:line="259" w:lineRule="auto"/>
        <w:rPr>
          <w:rFonts w:ascii="Source Sans Pro Light" w:hAnsi="Source Sans Pro Light"/>
          <w:b/>
          <w:bCs/>
          <w:sz w:val="22"/>
          <w:szCs w:val="22"/>
        </w:rPr>
      </w:pPr>
      <w:r>
        <w:rPr>
          <w:rFonts w:ascii="Source Sans Pro Light" w:hAnsi="Source Sans Pro Light"/>
          <w:sz w:val="22"/>
          <w:szCs w:val="22"/>
        </w:rPr>
        <w:t>Start with one thing &amp; keep it simple</w:t>
      </w:r>
      <w:r w:rsidR="00D72BC7" w:rsidRPr="005379E5">
        <w:rPr>
          <w:rFonts w:ascii="Source Sans Pro Light" w:hAnsi="Source Sans Pro Light"/>
          <w:sz w:val="22"/>
          <w:szCs w:val="22"/>
        </w:rPr>
        <w:t>.</w:t>
      </w:r>
    </w:p>
    <w:p w14:paraId="12D18828" w14:textId="72F610A4" w:rsidR="00E97591" w:rsidRPr="00D43E24"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All of the Above</w:t>
      </w:r>
    </w:p>
    <w:p w14:paraId="349A895C" w14:textId="0821CBB8" w:rsidR="00D43E24" w:rsidRPr="00D43E24" w:rsidRDefault="00E97591" w:rsidP="00810C9D">
      <w:pPr>
        <w:spacing w:after="120"/>
        <w:rPr>
          <w:rFonts w:ascii="Source Sans Pro Light" w:hAnsi="Source Sans Pro Light"/>
          <w:sz w:val="22"/>
          <w:szCs w:val="22"/>
        </w:rPr>
      </w:pPr>
      <w:r w:rsidRPr="00D43E24">
        <w:rPr>
          <w:rFonts w:ascii="Source Sans Pro Light" w:eastAsia="Times New Roman" w:hAnsi="Source Sans Pro Light"/>
          <w:sz w:val="22"/>
          <w:szCs w:val="22"/>
          <w:lang w:val="en-CA"/>
        </w:rPr>
        <w:t>4.</w:t>
      </w:r>
      <w:r w:rsidR="00332D7C" w:rsidRPr="00D43E24">
        <w:rPr>
          <w:rFonts w:ascii="Source Sans Pro Light" w:eastAsia="Times New Roman" w:hAnsi="Source Sans Pro Light"/>
          <w:sz w:val="22"/>
          <w:szCs w:val="22"/>
        </w:rPr>
        <w:t xml:space="preserve"> </w:t>
      </w:r>
      <w:r w:rsidR="002529A5" w:rsidRPr="00BF5895">
        <w:rPr>
          <w:rFonts w:ascii="Source Sans Pro Light" w:hAnsi="Source Sans Pro Light"/>
          <w:sz w:val="21"/>
          <w:szCs w:val="21"/>
        </w:rPr>
        <w:t>Mindfulness is an awareness of our thoughts, feelings, and environment.  It is the ability to know what is happening in your head at any given moment without getting carried away by it</w:t>
      </w:r>
      <w:r w:rsidR="00D43E24" w:rsidRPr="00D43E24">
        <w:rPr>
          <w:rFonts w:ascii="Source Sans Pro Light" w:hAnsi="Source Sans Pro Light"/>
          <w:sz w:val="22"/>
          <w:szCs w:val="22"/>
        </w:rPr>
        <w:t xml:space="preserve">.     </w:t>
      </w:r>
      <w:r w:rsidR="00D43E24" w:rsidRPr="00D43E24">
        <w:rPr>
          <w:rFonts w:ascii="Source Sans Pro Light" w:eastAsia="Times New Roman" w:hAnsi="Source Sans Pro Light"/>
          <w:sz w:val="22"/>
          <w:szCs w:val="22"/>
          <w:lang w:val="en-CA"/>
        </w:rPr>
        <w:t>True or </w:t>
      </w:r>
      <w:r w:rsidR="00D43E24" w:rsidRPr="00D43E24">
        <w:rPr>
          <w:rFonts w:ascii="Source Sans Pro Light" w:eastAsia="Times New Roman" w:hAnsi="Source Sans Pro Light"/>
          <w:bCs/>
          <w:sz w:val="22"/>
          <w:szCs w:val="22"/>
          <w:lang w:val="en-CA"/>
        </w:rPr>
        <w:t>False</w:t>
      </w:r>
      <w:r w:rsidR="00D43E24" w:rsidRPr="00D43E24">
        <w:rPr>
          <w:rFonts w:ascii="Source Sans Pro Light" w:eastAsia="Times New Roman" w:hAnsi="Source Sans Pro Light"/>
          <w:sz w:val="22"/>
          <w:szCs w:val="22"/>
          <w:lang w:val="en-CA"/>
        </w:rPr>
        <w:t> </w:t>
      </w:r>
    </w:p>
    <w:p w14:paraId="173AB90B" w14:textId="03253774" w:rsidR="002529A5" w:rsidRPr="00BF5895" w:rsidRDefault="006B0E09" w:rsidP="002529A5">
      <w:pPr>
        <w:spacing w:after="60"/>
        <w:rPr>
          <w:rFonts w:ascii="Source Sans Pro Light" w:hAnsi="Source Sans Pro Light"/>
          <w:b/>
          <w:bCs/>
          <w:sz w:val="21"/>
          <w:szCs w:val="21"/>
        </w:rPr>
      </w:pPr>
      <w:r w:rsidRPr="00D43E24">
        <w:rPr>
          <w:rFonts w:ascii="Source Sans Pro Light" w:hAnsi="Source Sans Pro Light"/>
          <w:sz w:val="22"/>
          <w:szCs w:val="22"/>
        </w:rPr>
        <w:t>5.</w:t>
      </w:r>
      <w:r w:rsidR="002529A5">
        <w:rPr>
          <w:rFonts w:ascii="Source Sans Pro Light" w:hAnsi="Source Sans Pro Light"/>
          <w:sz w:val="22"/>
          <w:szCs w:val="22"/>
        </w:rPr>
        <w:t xml:space="preserve"> </w:t>
      </w:r>
      <w:r w:rsidR="002529A5">
        <w:rPr>
          <w:rFonts w:ascii="Source Sans Pro Light" w:hAnsi="Source Sans Pro Light"/>
          <w:sz w:val="21"/>
          <w:szCs w:val="21"/>
        </w:rPr>
        <w:t>T</w:t>
      </w:r>
      <w:r w:rsidR="002529A5" w:rsidRPr="00BF5895">
        <w:rPr>
          <w:rFonts w:ascii="Source Sans Pro Light" w:hAnsi="Source Sans Pro Light"/>
          <w:sz w:val="21"/>
          <w:szCs w:val="21"/>
        </w:rPr>
        <w:t xml:space="preserve">he </w:t>
      </w:r>
      <w:hyperlink r:id="rId9" w:history="1">
        <w:r w:rsidR="002529A5" w:rsidRPr="002529A5">
          <w:rPr>
            <w:rStyle w:val="Hyperlink"/>
            <w:rFonts w:ascii="Source Sans Pro Light" w:hAnsi="Source Sans Pro Light"/>
            <w:sz w:val="21"/>
            <w:szCs w:val="21"/>
          </w:rPr>
          <w:t>Farm Family Support Center</w:t>
        </w:r>
      </w:hyperlink>
      <w:r w:rsidR="002529A5">
        <w:rPr>
          <w:rFonts w:ascii="Source Sans Pro Light" w:hAnsi="Source Sans Pro Light"/>
          <w:sz w:val="21"/>
          <w:szCs w:val="21"/>
        </w:rPr>
        <w:t xml:space="preserve"> is a member service program that offers farmers and farm families access to up to 3 hours of service at no cost.</w:t>
      </w:r>
    </w:p>
    <w:p w14:paraId="434D7987" w14:textId="42D98C13" w:rsidR="00D0699B" w:rsidRPr="00810C9D" w:rsidRDefault="00810C9D" w:rsidP="00D43E24">
      <w:pPr>
        <w:spacing w:after="60"/>
        <w:rPr>
          <w:rFonts w:ascii="Source Sans Pro Light" w:hAnsi="Source Sans Pro Light"/>
          <w:sz w:val="22"/>
          <w:szCs w:val="22"/>
        </w:rPr>
      </w:pPr>
      <w:r>
        <w:rPr>
          <w:rFonts w:ascii="Source Sans Pro Light" w:hAnsi="Source Sans Pro Light"/>
          <w:sz w:val="22"/>
          <w:szCs w:val="22"/>
        </w:rPr>
        <w:t xml:space="preserve">. </w:t>
      </w:r>
      <w:r>
        <w:rPr>
          <w:rFonts w:ascii="Source Sans Pro Light" w:hAnsi="Source Sans Pro Light"/>
          <w:sz w:val="22"/>
          <w:szCs w:val="22"/>
        </w:rPr>
        <w:tab/>
      </w:r>
      <w:r w:rsidR="00BD4EB2" w:rsidRPr="00D43E24">
        <w:rPr>
          <w:rFonts w:ascii="Source Sans Pro Light" w:eastAsia="Times New Roman" w:hAnsi="Source Sans Pro Light"/>
          <w:sz w:val="22"/>
          <w:szCs w:val="22"/>
          <w:lang w:val="en-CA"/>
        </w:rPr>
        <w:t>True or </w:t>
      </w:r>
      <w:r w:rsidR="00BD4EB2" w:rsidRPr="00D43E24">
        <w:rPr>
          <w:rFonts w:ascii="Source Sans Pro Light" w:eastAsia="Times New Roman" w:hAnsi="Source Sans Pro Light"/>
          <w:bCs/>
          <w:sz w:val="22"/>
          <w:szCs w:val="22"/>
          <w:lang w:val="en-CA"/>
        </w:rPr>
        <w:t>False</w:t>
      </w:r>
      <w:r w:rsidR="00BD4EB2" w:rsidRPr="00D43E24">
        <w:rPr>
          <w:rFonts w:ascii="Source Sans Pro Light" w:eastAsia="Times New Roman" w:hAnsi="Source Sans Pro Light"/>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7C70B8">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43E24" w:rsidRPr="008B17C2" w14:paraId="0785E5B6"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127B58"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129909"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43E24" w:rsidRPr="008B17C2" w14:paraId="753DC8B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809806"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A54E0B9"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86271" w:rsidRPr="008B17C2" w14:paraId="121B38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F784C5D"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5164329"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B71CC" w:rsidRPr="008B17C2" w14:paraId="02C5AB7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76244B8" w14:textId="77777777" w:rsidR="001B71CC" w:rsidRPr="008B17C2" w:rsidRDefault="001B71CC"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FF345B3" w14:textId="77777777" w:rsidR="001B71CC" w:rsidRPr="008B17C2" w:rsidRDefault="001B71CC"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4BF1EC1"/>
    <w:multiLevelType w:val="hybridMultilevel"/>
    <w:tmpl w:val="2542E2C2"/>
    <w:lvl w:ilvl="0" w:tplc="10090001">
      <w:start w:val="1"/>
      <w:numFmt w:val="bullet"/>
      <w:lvlText w:val=""/>
      <w:lvlJc w:val="left"/>
      <w:pPr>
        <w:ind w:left="-129" w:hanging="360"/>
      </w:pPr>
      <w:rPr>
        <w:rFonts w:ascii="Symbol" w:hAnsi="Symbol" w:hint="default"/>
      </w:rPr>
    </w:lvl>
    <w:lvl w:ilvl="1" w:tplc="10090003" w:tentative="1">
      <w:start w:val="1"/>
      <w:numFmt w:val="bullet"/>
      <w:lvlText w:val="o"/>
      <w:lvlJc w:val="left"/>
      <w:pPr>
        <w:ind w:left="591" w:hanging="360"/>
      </w:pPr>
      <w:rPr>
        <w:rFonts w:ascii="Courier New" w:hAnsi="Courier New" w:cs="Courier New" w:hint="default"/>
      </w:rPr>
    </w:lvl>
    <w:lvl w:ilvl="2" w:tplc="10090005" w:tentative="1">
      <w:start w:val="1"/>
      <w:numFmt w:val="bullet"/>
      <w:lvlText w:val=""/>
      <w:lvlJc w:val="left"/>
      <w:pPr>
        <w:ind w:left="1311" w:hanging="360"/>
      </w:pPr>
      <w:rPr>
        <w:rFonts w:ascii="Wingdings" w:hAnsi="Wingdings" w:hint="default"/>
      </w:rPr>
    </w:lvl>
    <w:lvl w:ilvl="3" w:tplc="10090001" w:tentative="1">
      <w:start w:val="1"/>
      <w:numFmt w:val="bullet"/>
      <w:lvlText w:val=""/>
      <w:lvlJc w:val="left"/>
      <w:pPr>
        <w:ind w:left="2031" w:hanging="360"/>
      </w:pPr>
      <w:rPr>
        <w:rFonts w:ascii="Symbol" w:hAnsi="Symbol" w:hint="default"/>
      </w:rPr>
    </w:lvl>
    <w:lvl w:ilvl="4" w:tplc="10090003" w:tentative="1">
      <w:start w:val="1"/>
      <w:numFmt w:val="bullet"/>
      <w:lvlText w:val="o"/>
      <w:lvlJc w:val="left"/>
      <w:pPr>
        <w:ind w:left="2751" w:hanging="360"/>
      </w:pPr>
      <w:rPr>
        <w:rFonts w:ascii="Courier New" w:hAnsi="Courier New" w:cs="Courier New" w:hint="default"/>
      </w:rPr>
    </w:lvl>
    <w:lvl w:ilvl="5" w:tplc="10090005" w:tentative="1">
      <w:start w:val="1"/>
      <w:numFmt w:val="bullet"/>
      <w:lvlText w:val=""/>
      <w:lvlJc w:val="left"/>
      <w:pPr>
        <w:ind w:left="3471" w:hanging="360"/>
      </w:pPr>
      <w:rPr>
        <w:rFonts w:ascii="Wingdings" w:hAnsi="Wingdings" w:hint="default"/>
      </w:rPr>
    </w:lvl>
    <w:lvl w:ilvl="6" w:tplc="10090001" w:tentative="1">
      <w:start w:val="1"/>
      <w:numFmt w:val="bullet"/>
      <w:lvlText w:val=""/>
      <w:lvlJc w:val="left"/>
      <w:pPr>
        <w:ind w:left="4191" w:hanging="360"/>
      </w:pPr>
      <w:rPr>
        <w:rFonts w:ascii="Symbol" w:hAnsi="Symbol" w:hint="default"/>
      </w:rPr>
    </w:lvl>
    <w:lvl w:ilvl="7" w:tplc="10090003" w:tentative="1">
      <w:start w:val="1"/>
      <w:numFmt w:val="bullet"/>
      <w:lvlText w:val="o"/>
      <w:lvlJc w:val="left"/>
      <w:pPr>
        <w:ind w:left="4911" w:hanging="360"/>
      </w:pPr>
      <w:rPr>
        <w:rFonts w:ascii="Courier New" w:hAnsi="Courier New" w:cs="Courier New" w:hint="default"/>
      </w:rPr>
    </w:lvl>
    <w:lvl w:ilvl="8" w:tplc="10090005" w:tentative="1">
      <w:start w:val="1"/>
      <w:numFmt w:val="bullet"/>
      <w:lvlText w:val=""/>
      <w:lvlJc w:val="left"/>
      <w:pPr>
        <w:ind w:left="5631" w:hanging="360"/>
      </w:pPr>
      <w:rPr>
        <w:rFonts w:ascii="Wingdings" w:hAnsi="Wingdings" w:hint="default"/>
      </w:rPr>
    </w:lvl>
  </w:abstractNum>
  <w:abstractNum w:abstractNumId="19" w15:restartNumberingAfterBreak="0">
    <w:nsid w:val="15CC5729"/>
    <w:multiLevelType w:val="hybridMultilevel"/>
    <w:tmpl w:val="135C2E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4CC5559"/>
    <w:multiLevelType w:val="multilevel"/>
    <w:tmpl w:val="DA5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823495"/>
    <w:multiLevelType w:val="multilevel"/>
    <w:tmpl w:val="CB0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323ADB"/>
    <w:multiLevelType w:val="hybridMultilevel"/>
    <w:tmpl w:val="548A97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06257F1"/>
    <w:multiLevelType w:val="hybridMultilevel"/>
    <w:tmpl w:val="AEE4E75C"/>
    <w:lvl w:ilvl="0" w:tplc="5BEE115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3E86975"/>
    <w:multiLevelType w:val="hybridMultilevel"/>
    <w:tmpl w:val="4C3AE3B0"/>
    <w:lvl w:ilvl="0" w:tplc="8544019E">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16733AD"/>
    <w:multiLevelType w:val="multilevel"/>
    <w:tmpl w:val="446E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1"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70D465C"/>
    <w:multiLevelType w:val="hybridMultilevel"/>
    <w:tmpl w:val="0A884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061839"/>
    <w:multiLevelType w:val="hybridMultilevel"/>
    <w:tmpl w:val="CAA0F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6F533B"/>
    <w:multiLevelType w:val="multilevel"/>
    <w:tmpl w:val="8B60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7"/>
  </w:num>
  <w:num w:numId="4">
    <w:abstractNumId w:val="16"/>
  </w:num>
  <w:num w:numId="5">
    <w:abstractNumId w:val="33"/>
  </w:num>
  <w:num w:numId="6">
    <w:abstractNumId w:val="30"/>
  </w:num>
  <w:num w:numId="7">
    <w:abstractNumId w:val="24"/>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7"/>
  </w:num>
  <w:num w:numId="24">
    <w:abstractNumId w:val="14"/>
  </w:num>
  <w:num w:numId="25">
    <w:abstractNumId w:val="17"/>
  </w:num>
  <w:num w:numId="26">
    <w:abstractNumId w:val="38"/>
  </w:num>
  <w:num w:numId="27">
    <w:abstractNumId w:val="31"/>
  </w:num>
  <w:num w:numId="28">
    <w:abstractNumId w:val="41"/>
  </w:num>
  <w:num w:numId="29">
    <w:abstractNumId w:val="26"/>
  </w:num>
  <w:num w:numId="30">
    <w:abstractNumId w:val="40"/>
  </w:num>
  <w:num w:numId="31">
    <w:abstractNumId w:val="36"/>
  </w:num>
  <w:num w:numId="32">
    <w:abstractNumId w:val="34"/>
  </w:num>
  <w:num w:numId="33">
    <w:abstractNumId w:val="19"/>
  </w:num>
  <w:num w:numId="34">
    <w:abstractNumId w:val="32"/>
  </w:num>
  <w:num w:numId="35">
    <w:abstractNumId w:val="18"/>
  </w:num>
  <w:num w:numId="36">
    <w:abstractNumId w:val="35"/>
  </w:num>
  <w:num w:numId="37">
    <w:abstractNumId w:val="29"/>
  </w:num>
  <w:num w:numId="38">
    <w:abstractNumId w:val="21"/>
  </w:num>
  <w:num w:numId="39">
    <w:abstractNumId w:val="20"/>
  </w:num>
  <w:num w:numId="40">
    <w:abstractNumId w:val="39"/>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16214"/>
    <w:rsid w:val="00047C07"/>
    <w:rsid w:val="00064D16"/>
    <w:rsid w:val="000716BE"/>
    <w:rsid w:val="000734F5"/>
    <w:rsid w:val="000735A3"/>
    <w:rsid w:val="00096252"/>
    <w:rsid w:val="00096AE8"/>
    <w:rsid w:val="000A5958"/>
    <w:rsid w:val="000B4939"/>
    <w:rsid w:val="000B66DC"/>
    <w:rsid w:val="000C682F"/>
    <w:rsid w:val="000D23A0"/>
    <w:rsid w:val="000E05B5"/>
    <w:rsid w:val="000F23E8"/>
    <w:rsid w:val="00111DBF"/>
    <w:rsid w:val="00113275"/>
    <w:rsid w:val="00131914"/>
    <w:rsid w:val="00142777"/>
    <w:rsid w:val="00153DC6"/>
    <w:rsid w:val="00163988"/>
    <w:rsid w:val="00171569"/>
    <w:rsid w:val="00180DFE"/>
    <w:rsid w:val="00186271"/>
    <w:rsid w:val="00195872"/>
    <w:rsid w:val="001A7F76"/>
    <w:rsid w:val="001B71CC"/>
    <w:rsid w:val="001B774D"/>
    <w:rsid w:val="001E0DD0"/>
    <w:rsid w:val="001E6135"/>
    <w:rsid w:val="00207984"/>
    <w:rsid w:val="0022168B"/>
    <w:rsid w:val="00223D47"/>
    <w:rsid w:val="00224F16"/>
    <w:rsid w:val="00230DF2"/>
    <w:rsid w:val="00243D04"/>
    <w:rsid w:val="002529A5"/>
    <w:rsid w:val="002615FB"/>
    <w:rsid w:val="002709D1"/>
    <w:rsid w:val="00280323"/>
    <w:rsid w:val="00293327"/>
    <w:rsid w:val="00296219"/>
    <w:rsid w:val="002B355E"/>
    <w:rsid w:val="002C2740"/>
    <w:rsid w:val="002D3044"/>
    <w:rsid w:val="002D4EED"/>
    <w:rsid w:val="002E3CE2"/>
    <w:rsid w:val="00302CBF"/>
    <w:rsid w:val="0032770A"/>
    <w:rsid w:val="00332D7C"/>
    <w:rsid w:val="00345747"/>
    <w:rsid w:val="003476AA"/>
    <w:rsid w:val="00353BCB"/>
    <w:rsid w:val="003566FB"/>
    <w:rsid w:val="003920C8"/>
    <w:rsid w:val="00395805"/>
    <w:rsid w:val="003A3ED5"/>
    <w:rsid w:val="003B2939"/>
    <w:rsid w:val="003B5C45"/>
    <w:rsid w:val="003C2AD4"/>
    <w:rsid w:val="003F376B"/>
    <w:rsid w:val="003F6B18"/>
    <w:rsid w:val="004046B6"/>
    <w:rsid w:val="00431B8B"/>
    <w:rsid w:val="004323E6"/>
    <w:rsid w:val="00444C14"/>
    <w:rsid w:val="00460308"/>
    <w:rsid w:val="00465482"/>
    <w:rsid w:val="00474EFA"/>
    <w:rsid w:val="004A49CA"/>
    <w:rsid w:val="004A7D84"/>
    <w:rsid w:val="004C43A0"/>
    <w:rsid w:val="004D3084"/>
    <w:rsid w:val="004D6811"/>
    <w:rsid w:val="00510171"/>
    <w:rsid w:val="00511D87"/>
    <w:rsid w:val="00514656"/>
    <w:rsid w:val="005159D4"/>
    <w:rsid w:val="005373B2"/>
    <w:rsid w:val="005379E5"/>
    <w:rsid w:val="0055483E"/>
    <w:rsid w:val="00586B8D"/>
    <w:rsid w:val="00590B8A"/>
    <w:rsid w:val="00597777"/>
    <w:rsid w:val="005A29C5"/>
    <w:rsid w:val="005A3777"/>
    <w:rsid w:val="005C408F"/>
    <w:rsid w:val="005D0DB1"/>
    <w:rsid w:val="005F0871"/>
    <w:rsid w:val="005F3AF1"/>
    <w:rsid w:val="005F3B7D"/>
    <w:rsid w:val="005F48B7"/>
    <w:rsid w:val="00602848"/>
    <w:rsid w:val="006208CF"/>
    <w:rsid w:val="00626F24"/>
    <w:rsid w:val="006343F4"/>
    <w:rsid w:val="00645503"/>
    <w:rsid w:val="00663E41"/>
    <w:rsid w:val="00691CBD"/>
    <w:rsid w:val="00692F5C"/>
    <w:rsid w:val="006B00C7"/>
    <w:rsid w:val="006B0E09"/>
    <w:rsid w:val="006B6642"/>
    <w:rsid w:val="006E123A"/>
    <w:rsid w:val="006E5738"/>
    <w:rsid w:val="006E6902"/>
    <w:rsid w:val="0071160E"/>
    <w:rsid w:val="00733446"/>
    <w:rsid w:val="00746E96"/>
    <w:rsid w:val="00747EBA"/>
    <w:rsid w:val="007830B8"/>
    <w:rsid w:val="00786496"/>
    <w:rsid w:val="00787A73"/>
    <w:rsid w:val="00792C24"/>
    <w:rsid w:val="007930C4"/>
    <w:rsid w:val="007A2174"/>
    <w:rsid w:val="007C2B5D"/>
    <w:rsid w:val="007C37C2"/>
    <w:rsid w:val="007C70B8"/>
    <w:rsid w:val="007F30A4"/>
    <w:rsid w:val="007F51B3"/>
    <w:rsid w:val="00810C9D"/>
    <w:rsid w:val="00822172"/>
    <w:rsid w:val="008317E1"/>
    <w:rsid w:val="00834472"/>
    <w:rsid w:val="00845500"/>
    <w:rsid w:val="00860E07"/>
    <w:rsid w:val="0087295D"/>
    <w:rsid w:val="008B17C2"/>
    <w:rsid w:val="008B5B3C"/>
    <w:rsid w:val="008C33E7"/>
    <w:rsid w:val="008C6878"/>
    <w:rsid w:val="008D0DA7"/>
    <w:rsid w:val="008D5FB3"/>
    <w:rsid w:val="008F4C7B"/>
    <w:rsid w:val="009332DA"/>
    <w:rsid w:val="009360F9"/>
    <w:rsid w:val="0095064E"/>
    <w:rsid w:val="00954131"/>
    <w:rsid w:val="00972017"/>
    <w:rsid w:val="00977C36"/>
    <w:rsid w:val="009815F7"/>
    <w:rsid w:val="00985CB6"/>
    <w:rsid w:val="00993639"/>
    <w:rsid w:val="0099368F"/>
    <w:rsid w:val="009A719F"/>
    <w:rsid w:val="009D50AB"/>
    <w:rsid w:val="009E279C"/>
    <w:rsid w:val="009E626E"/>
    <w:rsid w:val="009F2788"/>
    <w:rsid w:val="009F33B9"/>
    <w:rsid w:val="009F5BB5"/>
    <w:rsid w:val="00A12D52"/>
    <w:rsid w:val="00A341A7"/>
    <w:rsid w:val="00A34409"/>
    <w:rsid w:val="00A52B54"/>
    <w:rsid w:val="00A62CCB"/>
    <w:rsid w:val="00A83304"/>
    <w:rsid w:val="00A91269"/>
    <w:rsid w:val="00A93201"/>
    <w:rsid w:val="00AA226B"/>
    <w:rsid w:val="00AC2D12"/>
    <w:rsid w:val="00AC345E"/>
    <w:rsid w:val="00AD2D58"/>
    <w:rsid w:val="00AD6E55"/>
    <w:rsid w:val="00AF2C4E"/>
    <w:rsid w:val="00AF4F73"/>
    <w:rsid w:val="00B005B0"/>
    <w:rsid w:val="00B027DF"/>
    <w:rsid w:val="00B14F56"/>
    <w:rsid w:val="00B15A60"/>
    <w:rsid w:val="00B162E4"/>
    <w:rsid w:val="00B278A4"/>
    <w:rsid w:val="00B36D96"/>
    <w:rsid w:val="00B51F9C"/>
    <w:rsid w:val="00B66EEF"/>
    <w:rsid w:val="00B848F2"/>
    <w:rsid w:val="00B90488"/>
    <w:rsid w:val="00B91952"/>
    <w:rsid w:val="00BA3A78"/>
    <w:rsid w:val="00BA61FE"/>
    <w:rsid w:val="00BB7DC7"/>
    <w:rsid w:val="00BC1990"/>
    <w:rsid w:val="00BC7C1F"/>
    <w:rsid w:val="00BD4EB2"/>
    <w:rsid w:val="00BE54C5"/>
    <w:rsid w:val="00BF165B"/>
    <w:rsid w:val="00BF1C24"/>
    <w:rsid w:val="00BF5895"/>
    <w:rsid w:val="00C06964"/>
    <w:rsid w:val="00C148D8"/>
    <w:rsid w:val="00C3091E"/>
    <w:rsid w:val="00C33479"/>
    <w:rsid w:val="00C5158F"/>
    <w:rsid w:val="00C52A6A"/>
    <w:rsid w:val="00C73FDC"/>
    <w:rsid w:val="00C94FCD"/>
    <w:rsid w:val="00C97E63"/>
    <w:rsid w:val="00CC5362"/>
    <w:rsid w:val="00CD2FF8"/>
    <w:rsid w:val="00CD3CF4"/>
    <w:rsid w:val="00CE479A"/>
    <w:rsid w:val="00D0699B"/>
    <w:rsid w:val="00D12675"/>
    <w:rsid w:val="00D23710"/>
    <w:rsid w:val="00D318B9"/>
    <w:rsid w:val="00D327ED"/>
    <w:rsid w:val="00D43E24"/>
    <w:rsid w:val="00D50796"/>
    <w:rsid w:val="00D53E89"/>
    <w:rsid w:val="00D57192"/>
    <w:rsid w:val="00D57B82"/>
    <w:rsid w:val="00D57BC3"/>
    <w:rsid w:val="00D72BC7"/>
    <w:rsid w:val="00D814A5"/>
    <w:rsid w:val="00D961FA"/>
    <w:rsid w:val="00DA583F"/>
    <w:rsid w:val="00DB72D6"/>
    <w:rsid w:val="00DB776B"/>
    <w:rsid w:val="00DB7BA4"/>
    <w:rsid w:val="00DC2E02"/>
    <w:rsid w:val="00DC63A6"/>
    <w:rsid w:val="00DD4C90"/>
    <w:rsid w:val="00DE19B2"/>
    <w:rsid w:val="00DE1FCA"/>
    <w:rsid w:val="00DE400B"/>
    <w:rsid w:val="00DF0C40"/>
    <w:rsid w:val="00DF1839"/>
    <w:rsid w:val="00DF4B72"/>
    <w:rsid w:val="00E002E4"/>
    <w:rsid w:val="00E0052B"/>
    <w:rsid w:val="00E03CAB"/>
    <w:rsid w:val="00E1551C"/>
    <w:rsid w:val="00E17FB8"/>
    <w:rsid w:val="00E478EA"/>
    <w:rsid w:val="00E47B4D"/>
    <w:rsid w:val="00E505D3"/>
    <w:rsid w:val="00E64A4A"/>
    <w:rsid w:val="00E91AA4"/>
    <w:rsid w:val="00E97591"/>
    <w:rsid w:val="00EE7EEF"/>
    <w:rsid w:val="00F000E5"/>
    <w:rsid w:val="00F10550"/>
    <w:rsid w:val="00F13747"/>
    <w:rsid w:val="00F14553"/>
    <w:rsid w:val="00F53FD6"/>
    <w:rsid w:val="00F65C80"/>
    <w:rsid w:val="00F823E5"/>
    <w:rsid w:val="00F82EF8"/>
    <w:rsid w:val="00F96626"/>
    <w:rsid w:val="00FB3A49"/>
    <w:rsid w:val="00FB6B7F"/>
    <w:rsid w:val="00FD430D"/>
    <w:rsid w:val="00FE610F"/>
    <w:rsid w:val="00FF049C"/>
    <w:rsid w:val="00FF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9A5"/>
    <w:rPr>
      <w:sz w:val="24"/>
      <w:szCs w:val="24"/>
    </w:rPr>
  </w:style>
  <w:style w:type="paragraph" w:styleId="Heading1">
    <w:name w:val="heading 1"/>
    <w:basedOn w:val="Normal"/>
    <w:next w:val="Normal"/>
    <w:link w:val="Heading1Char"/>
    <w:qFormat/>
    <w:locked/>
    <w:rsid w:val="00FF171C"/>
    <w:pPr>
      <w:keepNext/>
      <w:keepLines/>
      <w:spacing w:before="240"/>
      <w:outlineLvl w:val="0"/>
    </w:pPr>
    <w:rPr>
      <w:rFonts w:asciiTheme="majorHAnsi" w:eastAsiaTheme="majorEastAsia" w:hAnsiTheme="majorHAnsi" w:cstheme="majorBidi"/>
      <w:b/>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171C"/>
    <w:rPr>
      <w:rFonts w:asciiTheme="majorHAnsi" w:eastAsiaTheme="majorEastAsia" w:hAnsiTheme="majorHAnsi" w:cstheme="majorBidi"/>
      <w:b/>
      <w:color w:val="365F91" w:themeColor="accent1" w:themeShade="BF"/>
      <w:sz w:val="32"/>
      <w:szCs w:val="32"/>
      <w:lang w:val="en-CA"/>
    </w:rPr>
  </w:style>
  <w:style w:type="character" w:styleId="UnresolvedMention">
    <w:name w:val="Unresolved Mention"/>
    <w:basedOn w:val="DefaultParagraphFont"/>
    <w:uiPriority w:val="99"/>
    <w:rsid w:val="00195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rmsafetyns.ca/farm-family-support-cente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rmsafetyns.ca/farm-family-support-cen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1059</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6735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9</cp:revision>
  <cp:lastPrinted>2011-08-22T12:39:00Z</cp:lastPrinted>
  <dcterms:created xsi:type="dcterms:W3CDTF">2020-12-21T15:32:00Z</dcterms:created>
  <dcterms:modified xsi:type="dcterms:W3CDTF">2021-02-11T13:41:00Z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Module 4: How to take care of yourself</vt:lpwstr>
  </property>
  <property fmtid="{D5CDD505-2E9C-101B-9397-08002B2CF9AE}" pid="3" name="Farm Name">
    <vt:lpwstr>[ FARM NAME }</vt:lpwstr>
  </property>
</Properties>
</file>