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D924" w14:textId="77777777" w:rsidR="00E1204F" w:rsidRPr="007B2CC9" w:rsidRDefault="00FB4B39" w:rsidP="007D32A0">
      <w:pPr>
        <w:spacing w:after="120" w:line="276" w:lineRule="auto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Nombre del trabajador: ___________________</w:t>
      </w:r>
      <w:r w:rsidR="007D32A0" w:rsidRPr="007B2CC9">
        <w:rPr>
          <w:rFonts w:ascii="Source Sans Pro Light" w:hAnsi="Source Sans Pro Light" w:cs="Times New Roman"/>
          <w:sz w:val="22"/>
          <w:szCs w:val="22"/>
          <w:lang w:val="es-MX"/>
        </w:rPr>
        <w:t>_____________________</w:t>
      </w: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_____</w:t>
      </w:r>
      <w:r w:rsidR="007D32A0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fecha: ___________</w:t>
      </w:r>
    </w:p>
    <w:p w14:paraId="0BF8B0DD" w14:textId="533BF3B8" w:rsidR="007D32A0" w:rsidRPr="007B2CC9" w:rsidRDefault="007D32A0" w:rsidP="007D32A0">
      <w:pPr>
        <w:spacing w:after="120" w:line="276" w:lineRule="auto"/>
        <w:rPr>
          <w:rFonts w:ascii="Source Sans Pro Light" w:hAnsi="Source Sans Pro Light" w:cs="Times New Roman"/>
          <w:sz w:val="10"/>
          <w:szCs w:val="10"/>
          <w:lang w:val="es-MX"/>
        </w:rPr>
      </w:pPr>
    </w:p>
    <w:p w14:paraId="7531ABE8" w14:textId="2FD5ED67" w:rsidR="00A9541E" w:rsidRPr="007B2CC9" w:rsidRDefault="00FB4B39" w:rsidP="007D32A0">
      <w:pPr>
        <w:spacing w:after="120" w:line="276" w:lineRule="auto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Alcance del trabajo: ____________________________________________</w:t>
      </w:r>
      <w:r w:rsidR="007D32A0" w:rsidRPr="007B2CC9">
        <w:rPr>
          <w:rFonts w:ascii="Source Sans Pro Light" w:hAnsi="Source Sans Pro Light" w:cs="Times New Roman"/>
          <w:sz w:val="22"/>
          <w:szCs w:val="22"/>
          <w:lang w:val="es-MX"/>
        </w:rPr>
        <w:t>____</w:t>
      </w: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________</w:t>
      </w:r>
      <w:r w:rsidR="00277908">
        <w:rPr>
          <w:rFonts w:ascii="Source Sans Pro Light" w:hAnsi="Source Sans Pro Light" w:cs="Times New Roman"/>
          <w:sz w:val="22"/>
          <w:szCs w:val="22"/>
          <w:lang w:val="es-MX"/>
        </w:rPr>
        <w:t xml:space="preserve"> </w:t>
      </w:r>
    </w:p>
    <w:p w14:paraId="5EA5C14F" w14:textId="77777777" w:rsidR="007D32A0" w:rsidRPr="007B2CC9" w:rsidRDefault="007D32A0" w:rsidP="007D32A0">
      <w:pPr>
        <w:spacing w:after="120" w:line="276" w:lineRule="auto"/>
        <w:rPr>
          <w:rFonts w:ascii="Source Sans Pro Light" w:hAnsi="Source Sans Pro Light" w:cs="Times New Roman"/>
          <w:sz w:val="10"/>
          <w:szCs w:val="10"/>
          <w:lang w:val="es-MX"/>
        </w:rPr>
      </w:pPr>
    </w:p>
    <w:p w14:paraId="0CBC9BC2" w14:textId="19EF60DC" w:rsidR="007D32A0" w:rsidRPr="007B2CC9" w:rsidRDefault="00FB4B39" w:rsidP="007D32A0">
      <w:pPr>
        <w:spacing w:after="120" w:line="276" w:lineRule="auto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Condiciones climáticas: </w:t>
      </w:r>
      <w:r w:rsidR="007D32A0" w:rsidRPr="007B2CC9">
        <w:rPr>
          <w:rFonts w:ascii="Source Sans Pro Light" w:hAnsi="Source Sans Pro Light" w:cs="Times New Roman"/>
          <w:sz w:val="22"/>
          <w:szCs w:val="22"/>
          <w:lang w:val="es-MX"/>
        </w:rPr>
        <w:t>_____________________________________________________</w:t>
      </w:r>
    </w:p>
    <w:p w14:paraId="3AB0157A" w14:textId="77777777" w:rsidR="007D32A0" w:rsidRPr="007B2CC9" w:rsidRDefault="007D32A0" w:rsidP="007D32A0">
      <w:pPr>
        <w:spacing w:after="120" w:line="276" w:lineRule="auto"/>
        <w:rPr>
          <w:rFonts w:ascii="Source Sans Pro Light" w:hAnsi="Source Sans Pro Light" w:cs="Times New Roman"/>
          <w:sz w:val="10"/>
          <w:szCs w:val="10"/>
          <w:lang w:val="es-MX"/>
        </w:rPr>
      </w:pPr>
    </w:p>
    <w:p w14:paraId="4D53BBA6" w14:textId="506DD4BD" w:rsidR="00574625" w:rsidRPr="007B2CC9" w:rsidRDefault="00FB4B39" w:rsidP="007D32A0">
      <w:pPr>
        <w:spacing w:after="120" w:line="276" w:lineRule="auto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Período de validación: _____________/__</w:t>
      </w:r>
      <w:r w:rsidR="00E1204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__/_______ 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>a</w:t>
      </w:r>
      <w:r w:rsidR="00E1204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_______________/____/_______</w:t>
      </w:r>
    </w:p>
    <w:p w14:paraId="0EFCFF5E" w14:textId="77777777" w:rsidR="00F33EE7" w:rsidRPr="007B2CC9" w:rsidRDefault="00F33EE7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</w:p>
    <w:p w14:paraId="3A1AD3D1" w14:textId="50B120B9" w:rsidR="008128BF" w:rsidRPr="007B2CC9" w:rsidRDefault="00C57E2F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>Procedimiento de Inspección</w:t>
      </w:r>
      <w:r w:rsidR="008128BF"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>:</w:t>
      </w:r>
    </w:p>
    <w:p w14:paraId="09F741ED" w14:textId="425F5F00" w:rsidR="002538CE" w:rsidRPr="007B2CC9" w:rsidRDefault="00FF48B5" w:rsidP="007D32A0">
      <w:pPr>
        <w:spacing w:after="120" w:line="276" w:lineRule="auto"/>
        <w:rPr>
          <w:rFonts w:ascii="Source Sans Pro Light" w:hAnsi="Source Sans Pro Light" w:cs="Times New Roman"/>
          <w:sz w:val="22"/>
          <w:szCs w:val="22"/>
          <w:lang w:val="es-MX"/>
        </w:rPr>
        <w:sectPr w:rsidR="002538CE" w:rsidRPr="007B2CC9" w:rsidSect="00E2358E">
          <w:headerReference w:type="default" r:id="rId9"/>
          <w:foot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Utilice la </w:t>
      </w:r>
      <w:r w:rsidR="007D32A0" w:rsidRPr="007B2CC9">
        <w:rPr>
          <w:rFonts w:ascii="Source Sans Pro Light" w:hAnsi="Source Sans Pro Light" w:cs="Times New Roman"/>
          <w:sz w:val="22"/>
          <w:szCs w:val="22"/>
          <w:lang w:val="es-MX"/>
        </w:rPr>
        <w:t>l</w:t>
      </w:r>
      <w:r w:rsidR="00FB4B39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ista de </w:t>
      </w:r>
      <w:r w:rsidR="0057031E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verificación de </w:t>
      </w:r>
      <w:r w:rsidR="00FB4B39" w:rsidRPr="007B2CC9">
        <w:rPr>
          <w:rFonts w:ascii="Source Sans Pro Light" w:hAnsi="Source Sans Pro Light" w:cs="Times New Roman"/>
          <w:sz w:val="22"/>
          <w:szCs w:val="22"/>
          <w:lang w:val="es-MX"/>
        </w:rPr>
        <w:t>detención de caídas an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tes de usar los sistemas de protección contra caídas para inspeccionar los puntos de anclaje, líneas de vida horizontales, dispositivos de detención de caídas, </w:t>
      </w:r>
      <w:r w:rsidR="0057031E" w:rsidRPr="007B2CC9">
        <w:rPr>
          <w:rFonts w:ascii="Source Sans Pro Light" w:hAnsi="Source Sans Pro Light" w:cs="Times New Roman"/>
          <w:sz w:val="22"/>
          <w:szCs w:val="22"/>
          <w:lang w:val="es-MX"/>
        </w:rPr>
        <w:t>eslingas</w:t>
      </w:r>
      <w:r w:rsidR="0084555B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–l</w:t>
      </w:r>
      <w:r w:rsidR="0084555B" w:rsidRPr="007B2CC9">
        <w:rPr>
          <w:rFonts w:ascii="Source Sans Pro Light" w:hAnsi="Source Sans Pro Light" w:cs="Times New Roman"/>
          <w:i/>
          <w:sz w:val="22"/>
          <w:szCs w:val="22"/>
          <w:lang w:val="es-MX"/>
        </w:rPr>
        <w:t>anyards-</w:t>
      </w:r>
      <w:r w:rsidR="00C57E2F" w:rsidRPr="007B2CC9">
        <w:rPr>
          <w:rFonts w:ascii="Source Sans Pro Light" w:hAnsi="Source Sans Pro Light" w:cs="Times New Roman"/>
          <w:i/>
          <w:sz w:val="22"/>
          <w:szCs w:val="22"/>
          <w:lang w:val="es-MX"/>
        </w:rPr>
        <w:t>,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líneas de vida retráctiles, </w:t>
      </w:r>
      <w:r w:rsidR="00446A53" w:rsidRPr="007B2CC9">
        <w:rPr>
          <w:rFonts w:ascii="Source Sans Pro Light" w:hAnsi="Source Sans Pro Light" w:cs="Times New Roman"/>
          <w:sz w:val="22"/>
          <w:szCs w:val="22"/>
          <w:lang w:val="es-MX"/>
        </w:rPr>
        <w:t>ganchos de</w:t>
      </w:r>
      <w:r w:rsidR="0084555B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mosquetón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, arneses </w:t>
      </w:r>
      <w:r w:rsidR="008A7AAE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de cuerpo </w:t>
      </w:r>
      <w:r w:rsidR="00C40859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completo 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y las distancias de caída libre. Vea la </w:t>
      </w:r>
      <w:r w:rsidR="0084555B" w:rsidRPr="007B2CC9">
        <w:rPr>
          <w:rFonts w:ascii="Source Sans Pro Light" w:hAnsi="Source Sans Pro Light" w:cs="Times New Roman"/>
          <w:sz w:val="22"/>
          <w:szCs w:val="22"/>
          <w:lang w:val="es-MX"/>
        </w:rPr>
        <w:t>g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uía de </w:t>
      </w:r>
      <w:r w:rsidR="009A0124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protección de caídas 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>para información adicional</w:t>
      </w:r>
      <w:r w:rsidR="00E77481" w:rsidRPr="007B2CC9">
        <w:rPr>
          <w:rFonts w:ascii="Source Sans Pro Light" w:hAnsi="Source Sans Pro Light" w:cs="Times New Roman"/>
          <w:sz w:val="22"/>
          <w:szCs w:val="22"/>
          <w:lang w:val="es-MX"/>
        </w:rPr>
        <w:t>.</w:t>
      </w:r>
    </w:p>
    <w:p w14:paraId="747F72DA" w14:textId="7309EF48" w:rsidR="0047393C" w:rsidRPr="007B2CC9" w:rsidRDefault="00BE00B6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</w:rPr>
      </w:pPr>
      <w:proofErr w:type="spellStart"/>
      <w:r w:rsidRPr="007B2CC9">
        <w:rPr>
          <w:rFonts w:ascii="Source Sans Pro Light" w:hAnsi="Source Sans Pro Light" w:cs="Times New Roman"/>
          <w:b/>
          <w:sz w:val="22"/>
          <w:szCs w:val="22"/>
        </w:rPr>
        <w:lastRenderedPageBreak/>
        <w:t>Posibles</w:t>
      </w:r>
      <w:proofErr w:type="spellEnd"/>
      <w:r w:rsidRPr="007B2CC9">
        <w:rPr>
          <w:rFonts w:ascii="Source Sans Pro Light" w:hAnsi="Source Sans Pro Light" w:cs="Times New Roman"/>
          <w:b/>
          <w:sz w:val="22"/>
          <w:szCs w:val="22"/>
        </w:rPr>
        <w:t xml:space="preserve"> </w:t>
      </w:r>
      <w:proofErr w:type="spellStart"/>
      <w:r w:rsidRPr="007B2CC9">
        <w:rPr>
          <w:rFonts w:ascii="Source Sans Pro Light" w:hAnsi="Source Sans Pro Light" w:cs="Times New Roman"/>
          <w:b/>
          <w:sz w:val="22"/>
          <w:szCs w:val="22"/>
        </w:rPr>
        <w:t>riesgos</w:t>
      </w:r>
      <w:proofErr w:type="spellEnd"/>
      <w:r w:rsidRPr="007B2CC9">
        <w:rPr>
          <w:rFonts w:ascii="Source Sans Pro Light" w:hAnsi="Source Sans Pro Light" w:cs="Times New Roman"/>
          <w:b/>
          <w:sz w:val="22"/>
          <w:szCs w:val="22"/>
        </w:rPr>
        <w:t xml:space="preserve"> de </w:t>
      </w:r>
      <w:proofErr w:type="spellStart"/>
      <w:r w:rsidRPr="007B2CC9">
        <w:rPr>
          <w:rFonts w:ascii="Source Sans Pro Light" w:hAnsi="Source Sans Pro Light" w:cs="Times New Roman"/>
          <w:b/>
          <w:sz w:val="22"/>
          <w:szCs w:val="22"/>
        </w:rPr>
        <w:t>caída</w:t>
      </w:r>
      <w:proofErr w:type="spellEnd"/>
      <w:r w:rsidRPr="007B2CC9">
        <w:rPr>
          <w:rFonts w:ascii="Source Sans Pro Light" w:hAnsi="Source Sans Pro Light" w:cs="Times New Roman"/>
          <w:b/>
          <w:sz w:val="22"/>
          <w:szCs w:val="22"/>
        </w:rPr>
        <w:t>:</w:t>
      </w:r>
    </w:p>
    <w:p w14:paraId="1DDB8824" w14:textId="0C1939D1" w:rsidR="00E657A8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03782618" w14:textId="2B2D76E6" w:rsidR="00BB0281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31F9CDEB" w14:textId="7FA9A3D0" w:rsidR="00BB0281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56ECE721" w14:textId="1CF2240B" w:rsidR="00BB0281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</w:t>
      </w:r>
    </w:p>
    <w:p w14:paraId="485E1F96" w14:textId="6B4BEBFB" w:rsidR="00BB0281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0423E85A" w14:textId="744B208B" w:rsidR="002538CE" w:rsidRPr="007B2CC9" w:rsidRDefault="00BE00B6" w:rsidP="007D32A0">
      <w:pPr>
        <w:spacing w:line="276" w:lineRule="auto"/>
        <w:rPr>
          <w:rFonts w:ascii="Source Sans Pro Light" w:hAnsi="Source Sans Pro Light" w:cs="Times New Roman"/>
          <w:b/>
          <w:bCs/>
          <w:sz w:val="22"/>
          <w:szCs w:val="22"/>
        </w:rPr>
      </w:pPr>
      <w:proofErr w:type="spellStart"/>
      <w:r w:rsidRPr="007B2CC9">
        <w:rPr>
          <w:rFonts w:ascii="Source Sans Pro Light" w:hAnsi="Source Sans Pro Light" w:cs="Times New Roman"/>
          <w:b/>
          <w:bCs/>
          <w:sz w:val="22"/>
          <w:szCs w:val="22"/>
        </w:rPr>
        <w:lastRenderedPageBreak/>
        <w:t>Herramientas</w:t>
      </w:r>
      <w:proofErr w:type="spellEnd"/>
      <w:r w:rsidRPr="007B2CC9">
        <w:rPr>
          <w:rFonts w:ascii="Source Sans Pro Light" w:hAnsi="Source Sans Pro Light" w:cs="Times New Roman"/>
          <w:b/>
          <w:bCs/>
          <w:sz w:val="22"/>
          <w:szCs w:val="22"/>
        </w:rPr>
        <w:t xml:space="preserve"> </w:t>
      </w:r>
      <w:proofErr w:type="spellStart"/>
      <w:r w:rsidRPr="007B2CC9">
        <w:rPr>
          <w:rFonts w:ascii="Source Sans Pro Light" w:hAnsi="Source Sans Pro Light" w:cs="Times New Roman"/>
          <w:b/>
          <w:bCs/>
          <w:sz w:val="22"/>
          <w:szCs w:val="22"/>
        </w:rPr>
        <w:t>necesarias</w:t>
      </w:r>
      <w:proofErr w:type="spellEnd"/>
      <w:r w:rsidRPr="007B2CC9">
        <w:rPr>
          <w:rFonts w:ascii="Source Sans Pro Light" w:hAnsi="Source Sans Pro Light" w:cs="Times New Roman"/>
          <w:b/>
          <w:bCs/>
          <w:sz w:val="22"/>
          <w:szCs w:val="22"/>
        </w:rPr>
        <w:t>:</w:t>
      </w:r>
    </w:p>
    <w:p w14:paraId="5A45D55C" w14:textId="28756E8F" w:rsidR="002538CE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1CE15530" w14:textId="11706FA6" w:rsidR="002538CE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36EA55BE" w14:textId="12D9F5EE" w:rsidR="002538CE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97080D6" w14:textId="2DF45372" w:rsidR="002538CE" w:rsidRPr="007B2CC9" w:rsidRDefault="00BE00B6" w:rsidP="007D32A0">
      <w:pPr>
        <w:pStyle w:val="Prrafodelista"/>
        <w:numPr>
          <w:ilvl w:val="0"/>
          <w:numId w:val="4"/>
        </w:numPr>
        <w:spacing w:line="276" w:lineRule="auto"/>
        <w:rPr>
          <w:rFonts w:ascii="Source Sans Pro Light" w:hAnsi="Source Sans Pro Light" w:cs="Times New Roman"/>
          <w:sz w:val="22"/>
          <w:szCs w:val="22"/>
        </w:rPr>
      </w:pPr>
      <w:r w:rsidRPr="007B2CC9">
        <w:rPr>
          <w:rFonts w:ascii="Source Sans Pro Light" w:hAnsi="Source Sans Pro Light" w:cs="Times New Roman"/>
          <w:sz w:val="22"/>
          <w:szCs w:val="22"/>
        </w:rPr>
        <w:t xml:space="preserve">  </w:t>
      </w:r>
    </w:p>
    <w:p w14:paraId="2AA75DD8" w14:textId="397D9627" w:rsidR="002538CE" w:rsidRPr="007B2CC9" w:rsidRDefault="002538CE" w:rsidP="007D32A0">
      <w:pPr>
        <w:pStyle w:val="Prrafodelista"/>
        <w:numPr>
          <w:ilvl w:val="0"/>
          <w:numId w:val="4"/>
        </w:numPr>
        <w:spacing w:after="240" w:line="276" w:lineRule="auto"/>
        <w:rPr>
          <w:rFonts w:ascii="Source Sans Pro Light" w:hAnsi="Source Sans Pro Light" w:cs="Times New Roman"/>
          <w:sz w:val="22"/>
          <w:szCs w:val="22"/>
        </w:rPr>
      </w:pPr>
    </w:p>
    <w:p w14:paraId="7F8B6D1B" w14:textId="77777777" w:rsidR="002538CE" w:rsidRPr="007B2CC9" w:rsidRDefault="002538CE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</w:rPr>
        <w:sectPr w:rsidR="002538CE" w:rsidRPr="007B2CC9" w:rsidSect="002538CE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7971B8" w14:textId="77777777" w:rsidR="0084555B" w:rsidRPr="007B2CC9" w:rsidRDefault="0084555B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</w:p>
    <w:p w14:paraId="32C9C4EC" w14:textId="2374E523" w:rsidR="00E657A8" w:rsidRPr="007B2CC9" w:rsidRDefault="00BE00B6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>El sistema de protección contra caídas que se usará:</w:t>
      </w:r>
    </w:p>
    <w:p w14:paraId="2AB399D4" w14:textId="77777777" w:rsidR="00A9541E" w:rsidRPr="007B2CC9" w:rsidRDefault="00A9541E" w:rsidP="007D32A0">
      <w:pPr>
        <w:spacing w:line="276" w:lineRule="auto"/>
        <w:rPr>
          <w:rFonts w:ascii="Source Sans Pro Light" w:hAnsi="Source Sans Pro Light"/>
          <w:sz w:val="22"/>
          <w:szCs w:val="22"/>
          <w:lang w:val="es-MX"/>
        </w:rPr>
        <w:sectPr w:rsidR="00A9541E" w:rsidRPr="007B2CC9" w:rsidSect="002538C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6AC55260" w14:textId="0387B572" w:rsidR="00E657A8" w:rsidRPr="007B2CC9" w:rsidRDefault="00BE00B6" w:rsidP="007D32A0">
      <w:p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7B2CC9">
        <w:rPr>
          <w:rFonts w:ascii="Source Sans Pro Light" w:hAnsi="Source Sans Pro Light"/>
          <w:sz w:val="22"/>
          <w:szCs w:val="22"/>
          <w:lang w:val="es-MX"/>
        </w:rPr>
        <w:lastRenderedPageBreak/>
        <w:t xml:space="preserve">  </w:t>
      </w:r>
      <w:r w:rsidRPr="007B2CC9">
        <w:rPr>
          <w:rFonts w:ascii="Cambria Math" w:hAnsi="Cambria Math" w:cs="Cambria Math"/>
          <w:sz w:val="22"/>
          <w:szCs w:val="22"/>
          <w:lang w:val="es-MX"/>
        </w:rPr>
        <w:t>⃞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Barandillas </w:t>
      </w:r>
    </w:p>
    <w:p w14:paraId="4516FDD2" w14:textId="7A6095AD" w:rsidR="00BB0281" w:rsidRPr="007B2CC9" w:rsidRDefault="00BE00B6" w:rsidP="007D32A0">
      <w:p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 </w:t>
      </w:r>
      <w:r w:rsidRPr="007B2CC9">
        <w:rPr>
          <w:rFonts w:ascii="Cambria Math" w:hAnsi="Cambria Math" w:cs="Cambria Math"/>
          <w:sz w:val="22"/>
          <w:szCs w:val="22"/>
          <w:lang w:val="es-MX"/>
        </w:rPr>
        <w:t>⃞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0205E6" w:rsidRPr="007B2CC9">
        <w:rPr>
          <w:rFonts w:ascii="Source Sans Pro Light" w:hAnsi="Source Sans Pro Light"/>
          <w:sz w:val="22"/>
          <w:szCs w:val="22"/>
          <w:lang w:val="es-MX"/>
        </w:rPr>
        <w:t>J</w:t>
      </w:r>
      <w:r w:rsidRPr="007B2CC9">
        <w:rPr>
          <w:rFonts w:ascii="Source Sans Pro Light" w:hAnsi="Source Sans Pro Light"/>
          <w:sz w:val="22"/>
          <w:szCs w:val="22"/>
          <w:lang w:val="es-MX"/>
        </w:rPr>
        <w:t>aula</w:t>
      </w:r>
    </w:p>
    <w:p w14:paraId="2EF629DB" w14:textId="665AFB17" w:rsidR="00E657A8" w:rsidRPr="007B2CC9" w:rsidRDefault="00BE00B6" w:rsidP="007D32A0">
      <w:pPr>
        <w:spacing w:after="120"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 </w:t>
      </w:r>
      <w:r w:rsidRPr="007B2CC9">
        <w:rPr>
          <w:rFonts w:ascii="Cambria Math" w:hAnsi="Cambria Math" w:cs="Cambria Math"/>
          <w:sz w:val="22"/>
          <w:szCs w:val="22"/>
          <w:lang w:val="es-MX"/>
        </w:rPr>
        <w:t>⃞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0205E6" w:rsidRPr="007B2CC9">
        <w:rPr>
          <w:rFonts w:ascii="Source Sans Pro Light" w:hAnsi="Source Sans Pro Light"/>
          <w:sz w:val="22"/>
          <w:szCs w:val="22"/>
          <w:lang w:val="es-MX"/>
        </w:rPr>
        <w:t>S</w:t>
      </w:r>
      <w:r w:rsidRPr="007B2CC9">
        <w:rPr>
          <w:rFonts w:ascii="Source Sans Pro Light" w:hAnsi="Source Sans Pro Light"/>
          <w:sz w:val="22"/>
          <w:szCs w:val="22"/>
          <w:lang w:val="es-MX"/>
        </w:rPr>
        <w:t>istema personal de detención de caídas</w:t>
      </w:r>
    </w:p>
    <w:p w14:paraId="1AE8C17E" w14:textId="4B5F9B43" w:rsidR="000B7545" w:rsidRPr="007B2CC9" w:rsidRDefault="00BE00B6" w:rsidP="007D32A0">
      <w:p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7B2CC9">
        <w:rPr>
          <w:rFonts w:ascii="Source Sans Pro Light" w:hAnsi="Source Sans Pro Light"/>
          <w:sz w:val="22"/>
          <w:szCs w:val="22"/>
          <w:lang w:val="es-MX"/>
        </w:rPr>
        <w:lastRenderedPageBreak/>
        <w:t xml:space="preserve">    </w:t>
      </w:r>
      <w:r w:rsidRPr="007B2CC9">
        <w:rPr>
          <w:rFonts w:ascii="Cambria Math" w:hAnsi="Cambria Math" w:cs="Cambria Math"/>
          <w:sz w:val="22"/>
          <w:szCs w:val="22"/>
          <w:lang w:val="es-MX"/>
        </w:rPr>
        <w:t>⃞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0205E6" w:rsidRPr="007B2CC9">
        <w:rPr>
          <w:rFonts w:ascii="Source Sans Pro Light" w:hAnsi="Source Sans Pro Light"/>
          <w:sz w:val="22"/>
          <w:szCs w:val="22"/>
          <w:lang w:val="es-MX"/>
        </w:rPr>
        <w:t>R</w:t>
      </w:r>
      <w:r w:rsidRPr="007B2CC9">
        <w:rPr>
          <w:rFonts w:ascii="Source Sans Pro Light" w:hAnsi="Source Sans Pro Light"/>
          <w:sz w:val="22"/>
          <w:szCs w:val="22"/>
          <w:lang w:val="es-MX"/>
        </w:rPr>
        <w:t>ed de seguridad personal</w:t>
      </w:r>
    </w:p>
    <w:p w14:paraId="4B48499F" w14:textId="0745533C" w:rsidR="00A9541E" w:rsidRPr="007B2CC9" w:rsidRDefault="00BE00B6" w:rsidP="007D32A0">
      <w:p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   </w:t>
      </w:r>
      <w:r w:rsidRPr="007B2CC9">
        <w:rPr>
          <w:rFonts w:ascii="Cambria Math" w:hAnsi="Cambria Math" w:cs="Cambria Math"/>
          <w:sz w:val="22"/>
          <w:szCs w:val="22"/>
          <w:lang w:val="es-MX"/>
        </w:rPr>
        <w:t>⃞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0205E6" w:rsidRPr="007B2CC9">
        <w:rPr>
          <w:rFonts w:ascii="Source Sans Pro Light" w:hAnsi="Source Sans Pro Light"/>
          <w:sz w:val="22"/>
          <w:szCs w:val="22"/>
          <w:lang w:val="es-MX"/>
        </w:rPr>
        <w:t>S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istema de </w:t>
      </w:r>
      <w:r w:rsidR="0084555B" w:rsidRPr="007B2CC9">
        <w:rPr>
          <w:rFonts w:ascii="Source Sans Pro Light" w:hAnsi="Source Sans Pro Light"/>
          <w:sz w:val="22"/>
          <w:szCs w:val="22"/>
          <w:lang w:val="es-MX"/>
        </w:rPr>
        <w:t>contención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de </w:t>
      </w:r>
      <w:r w:rsidR="000205E6" w:rsidRPr="007B2CC9">
        <w:rPr>
          <w:rFonts w:ascii="Source Sans Pro Light" w:hAnsi="Source Sans Pro Light"/>
          <w:sz w:val="22"/>
          <w:szCs w:val="22"/>
          <w:lang w:val="es-MX"/>
        </w:rPr>
        <w:t>desplazamiento</w:t>
      </w:r>
    </w:p>
    <w:p w14:paraId="51F6949D" w14:textId="58011272" w:rsidR="00CF7CBE" w:rsidRPr="007B2CC9" w:rsidRDefault="00BE00B6" w:rsidP="007D32A0">
      <w:p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   </w:t>
      </w:r>
      <w:r w:rsidRPr="007B2CC9">
        <w:rPr>
          <w:rFonts w:ascii="Cambria Math" w:hAnsi="Cambria Math" w:cs="Cambria Math"/>
          <w:sz w:val="22"/>
          <w:szCs w:val="22"/>
          <w:lang w:val="es-MX"/>
        </w:rPr>
        <w:t>⃞</w:t>
      </w:r>
      <w:r w:rsidRPr="007B2CC9">
        <w:rPr>
          <w:rFonts w:ascii="Source Sans Pro Light" w:hAnsi="Source Sans Pro Light" w:cs="Cambria Math"/>
          <w:sz w:val="22"/>
          <w:szCs w:val="22"/>
          <w:lang w:val="es-MX"/>
        </w:rPr>
        <w:t xml:space="preserve"> </w:t>
      </w:r>
      <w:r w:rsidR="000205E6" w:rsidRPr="007B2CC9">
        <w:rPr>
          <w:rFonts w:ascii="Source Sans Pro Light" w:hAnsi="Source Sans Pro Light" w:cs="Cambria Math"/>
          <w:sz w:val="22"/>
          <w:szCs w:val="22"/>
          <w:lang w:val="es-MX"/>
        </w:rPr>
        <w:t>P</w:t>
      </w:r>
      <w:r w:rsidRPr="007B2CC9">
        <w:rPr>
          <w:rFonts w:ascii="Source Sans Pro Light" w:hAnsi="Source Sans Pro Light" w:cs="Cambria Math"/>
          <w:sz w:val="22"/>
          <w:szCs w:val="22"/>
          <w:lang w:val="es-MX"/>
        </w:rPr>
        <w:t>isos temporales</w:t>
      </w:r>
    </w:p>
    <w:p w14:paraId="5E50DB6E" w14:textId="77777777" w:rsidR="00A9541E" w:rsidRPr="007B2CC9" w:rsidRDefault="00A9541E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  <w:sectPr w:rsidR="00A9541E" w:rsidRPr="007B2CC9" w:rsidSect="005066C4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7796FA15" w14:textId="190B3B36" w:rsidR="00E657A8" w:rsidRPr="007B2CC9" w:rsidRDefault="00BE00B6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lastRenderedPageBreak/>
        <w:t>Anclas que se utilizarán:</w:t>
      </w:r>
    </w:p>
    <w:p w14:paraId="7604DFA0" w14:textId="033C5C24" w:rsidR="00E657A8" w:rsidRPr="007B2CC9" w:rsidRDefault="00BE00B6" w:rsidP="007D32A0">
      <w:pPr>
        <w:spacing w:line="276" w:lineRule="auto"/>
        <w:rPr>
          <w:rFonts w:ascii="Source Sans Pro Light" w:hAnsi="Source Sans Pro Light" w:cs="Times New Roman"/>
          <w:bCs/>
          <w:sz w:val="22"/>
          <w:szCs w:val="22"/>
          <w:lang w:val="es-MX"/>
        </w:rPr>
      </w:pPr>
      <w:r w:rsidRPr="007B2CC9">
        <w:rPr>
          <w:rFonts w:ascii="Cambria Math" w:eastAsia="Yu Gothic" w:hAnsi="Cambria Math" w:cs="Cambria Math"/>
          <w:bCs/>
          <w:sz w:val="22"/>
          <w:szCs w:val="22"/>
          <w:lang w:val="es-MX"/>
        </w:rPr>
        <w:t xml:space="preserve">  ⃞</w:t>
      </w:r>
      <w:r w:rsidRPr="007B2CC9">
        <w:rPr>
          <w:rFonts w:ascii="Source Sans Pro Light" w:hAnsi="Source Sans Pro Light" w:cs="Times New Roman"/>
          <w:bCs/>
          <w:sz w:val="22"/>
          <w:szCs w:val="22"/>
          <w:lang w:val="es-MX"/>
        </w:rPr>
        <w:t xml:space="preserve"> </w:t>
      </w:r>
      <w:r w:rsidR="00D70943" w:rsidRPr="007B2CC9">
        <w:rPr>
          <w:rFonts w:ascii="Source Sans Pro Light" w:hAnsi="Source Sans Pro Light" w:cs="Times New Roman"/>
          <w:bCs/>
          <w:sz w:val="22"/>
          <w:szCs w:val="22"/>
          <w:lang w:val="es-MX"/>
        </w:rPr>
        <w:t>Fija t</w:t>
      </w:r>
      <w:r w:rsidRPr="007B2CC9">
        <w:rPr>
          <w:rFonts w:ascii="Source Sans Pro Light" w:hAnsi="Source Sans Pro Light" w:cs="Times New Roman"/>
          <w:bCs/>
          <w:sz w:val="22"/>
          <w:szCs w:val="22"/>
          <w:lang w:val="es-MX"/>
        </w:rPr>
        <w:t xml:space="preserve">emporal </w:t>
      </w:r>
    </w:p>
    <w:p w14:paraId="0AE95659" w14:textId="3CD3CEF6" w:rsidR="00E2358E" w:rsidRPr="007B2CC9" w:rsidRDefault="00BE00B6" w:rsidP="007D32A0">
      <w:pPr>
        <w:spacing w:after="120" w:line="276" w:lineRule="auto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Cambria Math" w:eastAsia="Yu Gothic" w:hAnsi="Cambria Math" w:cs="Cambria Math"/>
          <w:bCs/>
          <w:sz w:val="22"/>
          <w:szCs w:val="22"/>
          <w:lang w:val="es-MX"/>
        </w:rPr>
        <w:t xml:space="preserve">  ⃞</w:t>
      </w:r>
      <w:r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 xml:space="preserve"> </w:t>
      </w:r>
      <w:r w:rsidR="00697AB2"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>Estructuras</w:t>
      </w:r>
      <w:r w:rsidRPr="007B2CC9">
        <w:rPr>
          <w:rFonts w:ascii="Source Sans Pro Light" w:hAnsi="Source Sans Pro Light" w:cs="Times New Roman"/>
          <w:bCs/>
          <w:sz w:val="22"/>
          <w:szCs w:val="22"/>
          <w:lang w:val="es-MX"/>
        </w:rPr>
        <w:t xml:space="preserve"> o equipo existentes</w:t>
      </w:r>
    </w:p>
    <w:p w14:paraId="19C3ED75" w14:textId="77777777" w:rsidR="0084555B" w:rsidRPr="007B2CC9" w:rsidRDefault="0084555B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</w:p>
    <w:p w14:paraId="76C0F34A" w14:textId="7A4FEE78" w:rsidR="00E2358E" w:rsidRPr="007B2CC9" w:rsidRDefault="0039230F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>Cálculo de la d</w:t>
      </w:r>
      <w:r w:rsidR="005454D1"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>istancia</w:t>
      </w:r>
      <w:r w:rsidR="008D4E7A"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 xml:space="preserve"> </w:t>
      </w:r>
      <w:r w:rsidR="005454D1"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>de caída</w:t>
      </w:r>
      <w:r w:rsidR="0084555B"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 xml:space="preserve"> –</w:t>
      </w:r>
      <w:r w:rsidR="0084555B" w:rsidRPr="007B2CC9">
        <w:rPr>
          <w:rFonts w:ascii="Source Sans Pro Light" w:hAnsi="Source Sans Pro Light" w:cs="Times New Roman"/>
          <w:b/>
          <w:i/>
          <w:sz w:val="22"/>
          <w:szCs w:val="22"/>
          <w:lang w:val="es-MX"/>
        </w:rPr>
        <w:t>clearance-</w:t>
      </w:r>
      <w:r w:rsidR="00E2358E" w:rsidRPr="007B2CC9">
        <w:rPr>
          <w:rFonts w:ascii="Source Sans Pro Light" w:hAnsi="Source Sans Pro Light" w:cs="Times New Roman"/>
          <w:b/>
          <w:i/>
          <w:sz w:val="22"/>
          <w:szCs w:val="22"/>
          <w:lang w:val="es-MX"/>
        </w:rPr>
        <w:t>:</w:t>
      </w:r>
    </w:p>
    <w:p w14:paraId="63424FD9" w14:textId="52900488" w:rsidR="00E2358E" w:rsidRPr="007B2CC9" w:rsidRDefault="00C57E2F" w:rsidP="007D32A0">
      <w:pPr>
        <w:spacing w:after="120" w:line="276" w:lineRule="auto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Longitud de</w:t>
      </w:r>
      <w:r w:rsidR="0028608D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la eslinga</w:t>
      </w:r>
      <w:r w:rsidR="00FF48B5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+ </w:t>
      </w:r>
      <w:r w:rsidR="008A7AAE" w:rsidRPr="007B2CC9">
        <w:rPr>
          <w:rFonts w:ascii="Source Sans Pro Light" w:hAnsi="Source Sans Pro Light" w:cs="Times New Roman"/>
          <w:sz w:val="22"/>
          <w:szCs w:val="22"/>
          <w:lang w:val="es-MX"/>
        </w:rPr>
        <w:t>Extensión</w:t>
      </w:r>
      <w:r w:rsidR="00527CEE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de </w:t>
      </w:r>
      <w:r w:rsidR="003C58B0" w:rsidRPr="007B2CC9">
        <w:rPr>
          <w:rFonts w:ascii="Source Sans Pro Light" w:hAnsi="Source Sans Pro Light" w:cs="Times New Roman"/>
          <w:sz w:val="22"/>
          <w:szCs w:val="22"/>
          <w:lang w:val="es-MX"/>
        </w:rPr>
        <w:t>la</w:t>
      </w:r>
      <w:r w:rsidR="00231FC5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cuerda</w:t>
      </w:r>
      <w:r w:rsidR="00697AB2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a</w:t>
      </w:r>
      <w:r w:rsidR="008A7AAE" w:rsidRPr="007B2CC9">
        <w:rPr>
          <w:rFonts w:ascii="Source Sans Pro Light" w:hAnsi="Source Sans Pro Light" w:cs="Times New Roman"/>
          <w:sz w:val="22"/>
          <w:szCs w:val="22"/>
          <w:lang w:val="es-MX"/>
        </w:rPr>
        <w:t>mortiguadora</w:t>
      </w:r>
      <w:r w:rsidR="00697AB2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de </w:t>
      </w:r>
      <w:r w:rsidR="00C76116" w:rsidRPr="007B2CC9">
        <w:rPr>
          <w:rFonts w:ascii="Source Sans Pro Light" w:hAnsi="Source Sans Pro Light" w:cs="Times New Roman"/>
          <w:sz w:val="22"/>
          <w:szCs w:val="22"/>
          <w:lang w:val="es-MX"/>
        </w:rPr>
        <w:t>energía</w:t>
      </w:r>
      <w:r w:rsidR="00FF48B5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+ D</w:t>
      </w: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eslizamiento del anillo D + </w:t>
      </w:r>
      <w:r w:rsidR="00FF48B5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Altura del </w:t>
      </w:r>
      <w:r w:rsidR="006F380B" w:rsidRPr="007B2CC9">
        <w:rPr>
          <w:rFonts w:ascii="Source Sans Pro Light" w:hAnsi="Source Sans Pro Light" w:cs="Times New Roman"/>
          <w:sz w:val="22"/>
          <w:szCs w:val="22"/>
          <w:lang w:val="es-MX"/>
        </w:rPr>
        <w:t>t</w:t>
      </w:r>
      <w:r w:rsidR="00FF48B5" w:rsidRPr="007B2CC9">
        <w:rPr>
          <w:rFonts w:ascii="Source Sans Pro Light" w:hAnsi="Source Sans Pro Light" w:cs="Times New Roman"/>
          <w:sz w:val="22"/>
          <w:szCs w:val="22"/>
          <w:lang w:val="es-MX"/>
        </w:rPr>
        <w:t>rabajador + 2 pies = D</w:t>
      </w: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istancia </w:t>
      </w:r>
      <w:r w:rsidR="00D70943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de caída necesaria </w:t>
      </w:r>
    </w:p>
    <w:p w14:paraId="716F35A7" w14:textId="51DD2039" w:rsidR="00BA2FB2" w:rsidRPr="007B2CC9" w:rsidRDefault="005454D1" w:rsidP="007D32A0">
      <w:pPr>
        <w:spacing w:after="120" w:line="276" w:lineRule="auto"/>
        <w:rPr>
          <w:rFonts w:ascii="Source Sans Pro Light" w:hAnsi="Source Sans Pro Light" w:cs="Times New Roman"/>
          <w:caps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caps/>
          <w:sz w:val="22"/>
          <w:szCs w:val="22"/>
          <w:lang w:val="es-MX"/>
        </w:rPr>
        <w:t xml:space="preserve">distancia  de caída </w:t>
      </w:r>
      <w:r w:rsidR="00AA3267" w:rsidRPr="007B2CC9">
        <w:rPr>
          <w:rFonts w:ascii="Source Sans Pro Light" w:hAnsi="Source Sans Pro Light" w:cs="Times New Roman"/>
          <w:caps/>
          <w:sz w:val="22"/>
          <w:szCs w:val="22"/>
          <w:lang w:val="es-MX"/>
        </w:rPr>
        <w:t>= _____________</w:t>
      </w:r>
    </w:p>
    <w:p w14:paraId="721B558D" w14:textId="6D69174D" w:rsidR="00FF48B5" w:rsidRPr="007B2CC9" w:rsidRDefault="00FF48B5" w:rsidP="007D32A0">
      <w:pPr>
        <w:spacing w:after="120" w:line="276" w:lineRule="auto"/>
        <w:jc w:val="center"/>
        <w:rPr>
          <w:rFonts w:ascii="Source Sans Pro Light" w:hAnsi="Source Sans Pro Light" w:cs="Times New Roman"/>
          <w:caps/>
          <w:sz w:val="22"/>
          <w:szCs w:val="22"/>
          <w:lang w:val="es-MX"/>
        </w:rPr>
      </w:pPr>
      <w:r w:rsidRPr="007B2CC9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 xml:space="preserve"> Superficie </w:t>
      </w:r>
      <w:r w:rsidR="00383E6D"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 xml:space="preserve">segura </w:t>
      </w:r>
      <w:r w:rsidR="00101F11"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>o agua</w:t>
      </w:r>
      <w:r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 xml:space="preserve">         </w:t>
      </w:r>
      <w:r w:rsidRPr="007B2CC9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 xml:space="preserve"> Causa lesiones a la persona al contacto        </w:t>
      </w:r>
      <w:r w:rsidRPr="007B2CC9">
        <w:rPr>
          <w:rFonts w:ascii="Cambria Math" w:eastAsia="Yu Gothic" w:hAnsi="Cambria Math" w:cs="Cambria Math"/>
          <w:bCs/>
          <w:sz w:val="22"/>
          <w:szCs w:val="22"/>
          <w:lang w:val="es-MX"/>
        </w:rPr>
        <w:t>⃞</w:t>
      </w:r>
      <w:r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 xml:space="preserve"> </w:t>
      </w:r>
      <w:r w:rsidR="002315EF"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>M</w:t>
      </w:r>
      <w:r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>aterial peligroso</w:t>
      </w:r>
      <w:r w:rsidR="002315EF" w:rsidRPr="007B2CC9">
        <w:rPr>
          <w:rFonts w:ascii="Source Sans Pro Light" w:eastAsia="Yu Gothic" w:hAnsi="Source Sans Pro Light" w:cs="Times New Roman"/>
          <w:bCs/>
          <w:sz w:val="22"/>
          <w:szCs w:val="22"/>
          <w:lang w:val="es-MX"/>
        </w:rPr>
        <w:t xml:space="preserve"> expuesto</w:t>
      </w:r>
    </w:p>
    <w:p w14:paraId="06C0F7C3" w14:textId="77777777" w:rsidR="007B2CC9" w:rsidRPr="007B2CC9" w:rsidRDefault="007B2CC9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</w:p>
    <w:p w14:paraId="33EDA046" w14:textId="77777777" w:rsidR="007B2CC9" w:rsidRPr="007B2CC9" w:rsidRDefault="007B2CC9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</w:p>
    <w:p w14:paraId="1C07C9DF" w14:textId="1CF4647B" w:rsidR="00BA2FB2" w:rsidRPr="007B2CC9" w:rsidRDefault="00C57E2F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lastRenderedPageBreak/>
        <w:t>Plan de Rescate</w:t>
      </w:r>
      <w:r w:rsidR="008C1598" w:rsidRPr="007B2CC9">
        <w:rPr>
          <w:rFonts w:ascii="Source Sans Pro Light" w:hAnsi="Source Sans Pro Light" w:cs="Times New Roman"/>
          <w:b/>
          <w:sz w:val="22"/>
          <w:szCs w:val="22"/>
          <w:lang w:val="es-MX"/>
        </w:rPr>
        <w:t>:</w:t>
      </w:r>
    </w:p>
    <w:p w14:paraId="4A581882" w14:textId="77777777" w:rsidR="0084555B" w:rsidRPr="007B2CC9" w:rsidRDefault="0084555B" w:rsidP="007D32A0">
      <w:pPr>
        <w:spacing w:line="276" w:lineRule="auto"/>
        <w:rPr>
          <w:rFonts w:ascii="Source Sans Pro Light" w:hAnsi="Source Sans Pro Light" w:cs="Times New Roman"/>
          <w:b/>
          <w:sz w:val="22"/>
          <w:szCs w:val="22"/>
          <w:lang w:val="es-MX"/>
        </w:rPr>
      </w:pPr>
    </w:p>
    <w:p w14:paraId="281E69A5" w14:textId="412F7308" w:rsidR="00C57E2F" w:rsidRPr="007B2CC9" w:rsidRDefault="00C57E2F" w:rsidP="0084555B">
      <w:pPr>
        <w:pStyle w:val="Prrafodelista"/>
        <w:numPr>
          <w:ilvl w:val="0"/>
          <w:numId w:val="6"/>
        </w:numPr>
        <w:spacing w:after="100" w:line="276" w:lineRule="auto"/>
        <w:ind w:left="283" w:hanging="357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Uso de una plataforma para recoger al trabajador caído, desconectar el sistema y llevarlo a tierra.</w:t>
      </w:r>
    </w:p>
    <w:p w14:paraId="31C7A8E6" w14:textId="179557C0" w:rsidR="00C57E2F" w:rsidRPr="007B2CC9" w:rsidRDefault="00C57E2F" w:rsidP="0084555B">
      <w:pPr>
        <w:pStyle w:val="Prrafodelista"/>
        <w:numPr>
          <w:ilvl w:val="0"/>
          <w:numId w:val="6"/>
        </w:numPr>
        <w:spacing w:after="100" w:line="276" w:lineRule="auto"/>
        <w:ind w:left="283" w:hanging="357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Uso de una escalera para apoyar al trabajador caído, desconectar el sistema y guiarlo hacia abajo, si está consciente.</w:t>
      </w:r>
    </w:p>
    <w:p w14:paraId="53A73DBF" w14:textId="3B657EC9" w:rsidR="00C57E2F" w:rsidRPr="007B2CC9" w:rsidRDefault="002315EF" w:rsidP="0084555B">
      <w:pPr>
        <w:pStyle w:val="Prrafodelista"/>
        <w:numPr>
          <w:ilvl w:val="0"/>
          <w:numId w:val="6"/>
        </w:numPr>
        <w:spacing w:after="100" w:line="276" w:lineRule="auto"/>
        <w:ind w:left="283" w:hanging="357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Jalar al</w:t>
      </w:r>
      <w:r w:rsidR="00C57E2F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trabajador caído a través de una ventana, sólo cuando el rescatador no corra el riesgo de lesionarse.</w:t>
      </w:r>
    </w:p>
    <w:p w14:paraId="0DB58F02" w14:textId="7A0AADF8" w:rsidR="008C1598" w:rsidRPr="007B2CC9" w:rsidRDefault="00C57E2F" w:rsidP="0084555B">
      <w:pPr>
        <w:pStyle w:val="Prrafodelista"/>
        <w:numPr>
          <w:ilvl w:val="0"/>
          <w:numId w:val="6"/>
        </w:numPr>
        <w:spacing w:after="100" w:line="276" w:lineRule="auto"/>
        <w:ind w:left="283" w:hanging="357"/>
        <w:rPr>
          <w:rFonts w:ascii="Source Sans Pro Light" w:hAnsi="Source Sans Pro Light" w:cs="Times New Roman"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Lleve al trabajador caído de vuelta al nivel desde el que </w:t>
      </w:r>
      <w:r w:rsidR="002919BE"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se </w:t>
      </w: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>cayó, y desconect</w:t>
      </w:r>
      <w:r w:rsidR="00F33EE7" w:rsidRPr="007B2CC9">
        <w:rPr>
          <w:rFonts w:ascii="Source Sans Pro Light" w:hAnsi="Source Sans Pro Light" w:cs="Times New Roman"/>
          <w:sz w:val="22"/>
          <w:szCs w:val="22"/>
          <w:lang w:val="es-MX"/>
        </w:rPr>
        <w:t>ar</w:t>
      </w:r>
      <w:r w:rsidRPr="007B2CC9">
        <w:rPr>
          <w:rFonts w:ascii="Source Sans Pro Light" w:hAnsi="Source Sans Pro Light" w:cs="Times New Roman"/>
          <w:sz w:val="22"/>
          <w:szCs w:val="22"/>
          <w:lang w:val="es-MX"/>
        </w:rPr>
        <w:t xml:space="preserve"> el sistema</w:t>
      </w:r>
      <w:r w:rsidR="00706C64" w:rsidRPr="007B2CC9">
        <w:rPr>
          <w:rFonts w:ascii="Source Sans Pro Light" w:hAnsi="Source Sans Pro Light" w:cs="Times New Roman"/>
          <w:sz w:val="22"/>
          <w:szCs w:val="22"/>
          <w:lang w:val="es-MX"/>
        </w:rPr>
        <w:t>.</w:t>
      </w:r>
    </w:p>
    <w:p w14:paraId="333D8948" w14:textId="77777777" w:rsidR="008C1598" w:rsidRPr="007B2CC9" w:rsidRDefault="008C1598" w:rsidP="007D32A0">
      <w:pPr>
        <w:spacing w:line="276" w:lineRule="auto"/>
        <w:rPr>
          <w:rFonts w:ascii="Source Sans Pro Light" w:hAnsi="Source Sans Pro Light" w:cs="Times New Roman"/>
          <w:sz w:val="22"/>
          <w:szCs w:val="22"/>
          <w:lang w:val="es-MX"/>
        </w:rPr>
      </w:pPr>
    </w:p>
    <w:p w14:paraId="3700D916" w14:textId="50125701" w:rsidR="006F14E8" w:rsidRPr="007B2CC9" w:rsidRDefault="002538CE" w:rsidP="007D32A0">
      <w:pPr>
        <w:spacing w:after="120" w:line="276" w:lineRule="auto"/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</w:pPr>
      <w:r w:rsidRPr="007B2CC9"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  <w:t>*</w:t>
      </w:r>
      <w:r w:rsidR="0034102F" w:rsidRPr="007B2CC9">
        <w:rPr>
          <w:sz w:val="22"/>
          <w:szCs w:val="22"/>
          <w:lang w:val="es-MX"/>
        </w:rPr>
        <w:t xml:space="preserve"> </w:t>
      </w:r>
      <w:r w:rsidR="0034102F" w:rsidRPr="007B2CC9"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  <w:t>Todos los trabajadores que sufran una caída de altura deben buscar atención médica tan pronto como sea razonablemente posible</w:t>
      </w:r>
      <w:r w:rsidR="008C1598" w:rsidRPr="007B2CC9"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  <w:t>.</w:t>
      </w:r>
    </w:p>
    <w:p w14:paraId="2A0C5143" w14:textId="77777777" w:rsidR="0084555B" w:rsidRPr="007B2CC9" w:rsidRDefault="0084555B" w:rsidP="007D32A0">
      <w:pPr>
        <w:spacing w:after="120" w:line="276" w:lineRule="auto"/>
        <w:rPr>
          <w:rFonts w:ascii="Source Sans Pro Light" w:hAnsi="Source Sans Pro Light" w:cs="Times New Roman"/>
          <w:b/>
          <w:bCs/>
          <w:sz w:val="22"/>
          <w:szCs w:val="22"/>
          <w:lang w:val="es-MX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</w:tblGrid>
      <w:tr w:rsidR="00665169" w:rsidRPr="007B2CC9" w14:paraId="297587C7" w14:textId="77777777" w:rsidTr="00277908">
        <w:tc>
          <w:tcPr>
            <w:tcW w:w="2660" w:type="dxa"/>
            <w:vAlign w:val="center"/>
          </w:tcPr>
          <w:p w14:paraId="4686FC28" w14:textId="3FBDBD10" w:rsidR="006F14E8" w:rsidRPr="007B2CC9" w:rsidRDefault="0034102F" w:rsidP="00277908">
            <w:pPr>
              <w:spacing w:line="276" w:lineRule="auto"/>
              <w:jc w:val="center"/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7B2CC9"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  <w:lang w:val="es-MX"/>
              </w:rPr>
              <w:t>NOMBRE</w:t>
            </w:r>
            <w:r w:rsidR="002315EF" w:rsidRPr="007B2CC9"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  <w:lang w:val="es-MX"/>
              </w:rPr>
              <w:t xml:space="preserve"> CON LETRA DE IMPRENTA</w:t>
            </w:r>
          </w:p>
        </w:tc>
        <w:tc>
          <w:tcPr>
            <w:tcW w:w="2410" w:type="dxa"/>
            <w:vAlign w:val="center"/>
          </w:tcPr>
          <w:p w14:paraId="43846379" w14:textId="32597E88" w:rsidR="006F14E8" w:rsidRPr="007B2CC9" w:rsidRDefault="0034102F" w:rsidP="00277908">
            <w:pPr>
              <w:spacing w:line="276" w:lineRule="auto"/>
              <w:jc w:val="center"/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</w:rPr>
            </w:pPr>
            <w:r w:rsidRPr="007B2CC9"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</w:rPr>
              <w:t>FIRMA</w:t>
            </w:r>
          </w:p>
        </w:tc>
        <w:tc>
          <w:tcPr>
            <w:tcW w:w="4819" w:type="dxa"/>
            <w:vAlign w:val="center"/>
          </w:tcPr>
          <w:p w14:paraId="0C9A6EA2" w14:textId="19237583" w:rsidR="0034102F" w:rsidRPr="007B2CC9" w:rsidRDefault="002919BE" w:rsidP="00277908">
            <w:pPr>
              <w:spacing w:line="276" w:lineRule="auto"/>
              <w:jc w:val="center"/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7B2CC9"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  <w:lang w:val="es-MX"/>
              </w:rPr>
              <w:t>FUE E</w:t>
            </w:r>
            <w:r w:rsidR="0034102F" w:rsidRPr="007B2CC9"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  <w:lang w:val="es-MX"/>
              </w:rPr>
              <w:t>NTRENADO EN EL USO SEGURO DE EQUIPOS DE PROTECCIÓN CONTRA CAÍDAS.</w:t>
            </w:r>
          </w:p>
          <w:p w14:paraId="48E8E3BC" w14:textId="1B92EBC2" w:rsidR="006F14E8" w:rsidRPr="007B2CC9" w:rsidRDefault="0034102F" w:rsidP="00277908">
            <w:pPr>
              <w:spacing w:line="276" w:lineRule="auto"/>
              <w:jc w:val="center"/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</w:rPr>
            </w:pPr>
            <w:r w:rsidRPr="007B2CC9">
              <w:rPr>
                <w:rStyle w:val="Referenciaintensa"/>
                <w:rFonts w:ascii="Source Sans Pro Light" w:hAnsi="Source Sans Pro Light"/>
                <w:b w:val="0"/>
                <w:bCs w:val="0"/>
                <w:color w:val="auto"/>
                <w:sz w:val="20"/>
                <w:szCs w:val="20"/>
              </w:rPr>
              <w:t>(SÍ O NO)</w:t>
            </w:r>
          </w:p>
        </w:tc>
      </w:tr>
      <w:tr w:rsidR="00665169" w:rsidRPr="007B2CC9" w14:paraId="20899F20" w14:textId="77777777" w:rsidTr="00277908">
        <w:tc>
          <w:tcPr>
            <w:tcW w:w="2660" w:type="dxa"/>
            <w:vAlign w:val="center"/>
          </w:tcPr>
          <w:p w14:paraId="57A260D4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B698215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85AEC31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69B003AB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665169" w:rsidRPr="007B2CC9" w14:paraId="3A516A74" w14:textId="77777777" w:rsidTr="00277908">
        <w:tc>
          <w:tcPr>
            <w:tcW w:w="2660" w:type="dxa"/>
            <w:vAlign w:val="center"/>
          </w:tcPr>
          <w:p w14:paraId="606DAD92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49F8E3B1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C43DC75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26D6892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665169" w:rsidRPr="007B2CC9" w14:paraId="73DF3610" w14:textId="77777777" w:rsidTr="00277908">
        <w:tc>
          <w:tcPr>
            <w:tcW w:w="2660" w:type="dxa"/>
            <w:vAlign w:val="center"/>
          </w:tcPr>
          <w:p w14:paraId="5163295B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43676BA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323D3A4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  <w:p w14:paraId="1875A247" w14:textId="77777777" w:rsidR="006F14E8" w:rsidRPr="007B2CC9" w:rsidRDefault="006F14E8" w:rsidP="00277908">
            <w:pPr>
              <w:spacing w:line="276" w:lineRule="auto"/>
              <w:jc w:val="center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</w:tbl>
    <w:p w14:paraId="6AA8AB2E" w14:textId="3F5DCDE6" w:rsidR="00902D7B" w:rsidRPr="007B2CC9" w:rsidRDefault="00902D7B" w:rsidP="007D32A0">
      <w:pPr>
        <w:spacing w:line="276" w:lineRule="auto"/>
        <w:rPr>
          <w:rFonts w:ascii="Source Sans Pro Light" w:hAnsi="Source Sans Pro Light" w:cs="Times New Roman"/>
          <w:sz w:val="22"/>
          <w:szCs w:val="22"/>
        </w:rPr>
      </w:pPr>
    </w:p>
    <w:p w14:paraId="0CB0C36E" w14:textId="3D015106" w:rsidR="002538CE" w:rsidRPr="00CC1143" w:rsidRDefault="002538CE" w:rsidP="007D32A0">
      <w:p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       </w:t>
      </w:r>
      <w:r w:rsidRPr="007B2CC9">
        <w:rPr>
          <w:rFonts w:ascii="Cambria Math" w:hAnsi="Cambria Math" w:cs="Cambria Math"/>
          <w:sz w:val="22"/>
          <w:szCs w:val="22"/>
          <w:lang w:val="es-MX"/>
        </w:rPr>
        <w:t>⃞</w:t>
      </w:r>
      <w:r w:rsidRPr="007B2CC9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34102F" w:rsidRPr="007B2CC9">
        <w:rPr>
          <w:rFonts w:ascii="Source Sans Pro Light" w:hAnsi="Source Sans Pro Light"/>
          <w:sz w:val="22"/>
          <w:szCs w:val="22"/>
          <w:lang w:val="es-MX"/>
        </w:rPr>
        <w:t xml:space="preserve">Lista de </w:t>
      </w:r>
      <w:r w:rsidR="002315EF" w:rsidRPr="007B2CC9">
        <w:rPr>
          <w:rFonts w:ascii="Source Sans Pro Light" w:hAnsi="Source Sans Pro Light"/>
          <w:sz w:val="22"/>
          <w:szCs w:val="22"/>
          <w:lang w:val="es-MX"/>
        </w:rPr>
        <w:t>verificación</w:t>
      </w:r>
      <w:r w:rsidR="0034102F" w:rsidRPr="007B2CC9">
        <w:rPr>
          <w:rFonts w:ascii="Source Sans Pro Light" w:hAnsi="Source Sans Pro Light"/>
          <w:sz w:val="22"/>
          <w:szCs w:val="22"/>
          <w:lang w:val="es-MX"/>
        </w:rPr>
        <w:t xml:space="preserve"> de detención de caídas para cada sistema utilizado, completada y adjunta</w:t>
      </w:r>
      <w:r w:rsidRPr="007B2CC9">
        <w:rPr>
          <w:rFonts w:ascii="Source Sans Pro Light" w:hAnsi="Source Sans Pro Light"/>
          <w:sz w:val="22"/>
          <w:szCs w:val="22"/>
          <w:lang w:val="es-MX"/>
        </w:rPr>
        <w:t>.</w:t>
      </w:r>
      <w:r w:rsidR="00277908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bookmarkStart w:id="0" w:name="_GoBack"/>
      <w:bookmarkEnd w:id="0"/>
    </w:p>
    <w:sectPr w:rsidR="002538CE" w:rsidRPr="00CC1143" w:rsidSect="00A9541E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3AB9" w14:textId="77777777" w:rsidR="000E53BC" w:rsidRDefault="000E53BC" w:rsidP="00574625">
      <w:r>
        <w:separator/>
      </w:r>
    </w:p>
  </w:endnote>
  <w:endnote w:type="continuationSeparator" w:id="0">
    <w:p w14:paraId="1AE78FF5" w14:textId="77777777" w:rsidR="000E53BC" w:rsidRDefault="000E53BC" w:rsidP="0057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09F8" w14:textId="27DAEC32" w:rsidR="003C58B0" w:rsidRPr="007B2CC9" w:rsidRDefault="003C58B0" w:rsidP="007D32A0">
    <w:pPr>
      <w:pStyle w:val="Piedepgina"/>
      <w:rPr>
        <w:rFonts w:asciiTheme="majorHAnsi" w:hAnsiTheme="majorHAnsi" w:cstheme="majorHAnsi"/>
        <w:lang w:val="es-MX"/>
      </w:rPr>
    </w:pPr>
  </w:p>
  <w:p w14:paraId="14A3F13D" w14:textId="2BFEEDD2" w:rsidR="003C58B0" w:rsidRPr="007B2CC9" w:rsidRDefault="003C58B0" w:rsidP="007D32A0">
    <w:pPr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7B2CC9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7B2CC9">
      <w:rPr>
        <w:rFonts w:asciiTheme="majorHAnsi" w:eastAsia="Times New Roman" w:hAnsiTheme="majorHAnsi" w:cstheme="majorHAnsi"/>
        <w:sz w:val="18"/>
        <w:szCs w:val="18"/>
        <w:lang w:val="es-MX" w:eastAsia="en-CA"/>
      </w:rPr>
      <w:br/>
      <w:t>** En este documento se us</w:t>
    </w:r>
    <w:r w:rsidR="00F42A16" w:rsidRPr="007B2CC9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ó el masculino gramatical, que </w:t>
    </w:r>
    <w:r w:rsidRPr="007B2CC9">
      <w:rPr>
        <w:rFonts w:asciiTheme="majorHAnsi" w:eastAsia="Times New Roman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B15E1" w14:textId="77777777" w:rsidR="000E53BC" w:rsidRDefault="000E53BC" w:rsidP="00574625">
      <w:r>
        <w:separator/>
      </w:r>
    </w:p>
  </w:footnote>
  <w:footnote w:type="continuationSeparator" w:id="0">
    <w:p w14:paraId="2A1389B7" w14:textId="77777777" w:rsidR="000E53BC" w:rsidRDefault="000E53BC" w:rsidP="0057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31E99" w14:textId="77777777" w:rsidR="00F42A16" w:rsidRDefault="00F42A16" w:rsidP="00CC1143">
    <w:pPr>
      <w:spacing w:line="276" w:lineRule="auto"/>
      <w:jc w:val="center"/>
      <w:rPr>
        <w:rFonts w:ascii="Source Sans Pro Light" w:hAnsi="Source Sans Pro Light" w:cs="Times New Roman"/>
        <w:b/>
        <w:caps/>
        <w:lang w:val="es-MX"/>
      </w:rPr>
    </w:pPr>
  </w:p>
  <w:p w14:paraId="26F561AC" w14:textId="77777777" w:rsidR="003C58B0" w:rsidRDefault="003C58B0" w:rsidP="00CC1143">
    <w:pPr>
      <w:spacing w:line="276" w:lineRule="auto"/>
      <w:jc w:val="center"/>
      <w:rPr>
        <w:rFonts w:ascii="Source Sans Pro Light" w:hAnsi="Source Sans Pro Light" w:cs="Times New Roman"/>
        <w:b/>
        <w:lang w:val="es-MX"/>
      </w:rPr>
    </w:pPr>
    <w:r w:rsidRPr="00C57E2F">
      <w:rPr>
        <w:rFonts w:ascii="Source Sans Pro Light" w:hAnsi="Source Sans Pro Light" w:cs="Times New Roman"/>
        <w:b/>
        <w:caps/>
        <w:lang w:val="es-MX"/>
      </w:rPr>
      <w:t>PLAN DE PROTECCIÓN CONTRA CAÍDAS</w:t>
    </w:r>
    <w:r w:rsidRPr="00C57E2F">
      <w:rPr>
        <w:rFonts w:ascii="Source Sans Pro Light" w:hAnsi="Source Sans Pro Light" w:cs="Times New Roman"/>
        <w:b/>
        <w:lang w:val="es-MX"/>
      </w:rPr>
      <w:t xml:space="preserve"> </w:t>
    </w:r>
  </w:p>
  <w:p w14:paraId="02B89530" w14:textId="2EB0C174" w:rsidR="003C58B0" w:rsidRDefault="003C58B0" w:rsidP="00CC1143">
    <w:pPr>
      <w:spacing w:line="276" w:lineRule="auto"/>
      <w:jc w:val="center"/>
      <w:rPr>
        <w:rFonts w:ascii="Source Sans Pro Light" w:hAnsi="Source Sans Pro Light" w:cs="Times New Roman"/>
        <w:b/>
        <w:caps/>
        <w:lang w:val="es-MX"/>
      </w:rPr>
    </w:pPr>
    <w:r>
      <w:rPr>
        <w:rFonts w:ascii="Source Sans Pro Light" w:hAnsi="Source Sans Pro Light" w:cs="Times New Roman"/>
        <w:b/>
        <w:lang w:val="es-MX"/>
      </w:rPr>
      <w:t xml:space="preserve">DE </w:t>
    </w:r>
    <w:r w:rsidRPr="00C57E2F">
      <w:rPr>
        <w:rFonts w:ascii="Source Sans Pro Light" w:hAnsi="Source Sans Pro Light" w:cs="Times New Roman"/>
        <w:b/>
        <w:caps/>
        <w:lang w:val="es-MX"/>
      </w:rPr>
      <w:t>&lt;&lt; NOMBRE DE LA GRANJA &gt;&gt;</w:t>
    </w:r>
  </w:p>
  <w:p w14:paraId="2F727E67" w14:textId="77777777" w:rsidR="003C58B0" w:rsidRPr="00C57E2F" w:rsidRDefault="003C58B0" w:rsidP="002538CE">
    <w:pPr>
      <w:jc w:val="center"/>
      <w:rPr>
        <w:rFonts w:ascii="Source Sans Pro Light" w:hAnsi="Source Sans Pro Light" w:cs="Times New Roman"/>
        <w:b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A1"/>
    <w:multiLevelType w:val="hybridMultilevel"/>
    <w:tmpl w:val="F6DC1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2A32"/>
    <w:multiLevelType w:val="hybridMultilevel"/>
    <w:tmpl w:val="8B6E7C3A"/>
    <w:lvl w:ilvl="0" w:tplc="4CA0FC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0539"/>
    <w:multiLevelType w:val="hybridMultilevel"/>
    <w:tmpl w:val="838AA3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3F56D0"/>
    <w:multiLevelType w:val="hybridMultilevel"/>
    <w:tmpl w:val="7F30E676"/>
    <w:lvl w:ilvl="0" w:tplc="64768B8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EF70AA"/>
    <w:multiLevelType w:val="hybridMultilevel"/>
    <w:tmpl w:val="A5985B64"/>
    <w:lvl w:ilvl="0" w:tplc="74ECF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431B3"/>
    <w:multiLevelType w:val="hybridMultilevel"/>
    <w:tmpl w:val="B078618E"/>
    <w:lvl w:ilvl="0" w:tplc="FE3E4A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25"/>
    <w:rsid w:val="000074C6"/>
    <w:rsid w:val="000205E6"/>
    <w:rsid w:val="00050C31"/>
    <w:rsid w:val="000B7545"/>
    <w:rsid w:val="000C21A1"/>
    <w:rsid w:val="000E53BC"/>
    <w:rsid w:val="00101F11"/>
    <w:rsid w:val="00194C38"/>
    <w:rsid w:val="001B7D13"/>
    <w:rsid w:val="001C593F"/>
    <w:rsid w:val="00212F32"/>
    <w:rsid w:val="002315EF"/>
    <w:rsid w:val="00231FC5"/>
    <w:rsid w:val="002538CE"/>
    <w:rsid w:val="00271DD4"/>
    <w:rsid w:val="00277908"/>
    <w:rsid w:val="002800E4"/>
    <w:rsid w:val="0028608D"/>
    <w:rsid w:val="002919BE"/>
    <w:rsid w:val="002C2A2B"/>
    <w:rsid w:val="002D58E9"/>
    <w:rsid w:val="002F18AA"/>
    <w:rsid w:val="0034102F"/>
    <w:rsid w:val="00383E6D"/>
    <w:rsid w:val="003879D6"/>
    <w:rsid w:val="0039230F"/>
    <w:rsid w:val="00393393"/>
    <w:rsid w:val="003C58B0"/>
    <w:rsid w:val="0040715A"/>
    <w:rsid w:val="00427463"/>
    <w:rsid w:val="00432C03"/>
    <w:rsid w:val="00446A53"/>
    <w:rsid w:val="00457664"/>
    <w:rsid w:val="0047393C"/>
    <w:rsid w:val="00481847"/>
    <w:rsid w:val="004E7C37"/>
    <w:rsid w:val="004F52E0"/>
    <w:rsid w:val="005066C4"/>
    <w:rsid w:val="005279E5"/>
    <w:rsid w:val="00527CEE"/>
    <w:rsid w:val="00531CC4"/>
    <w:rsid w:val="005454D1"/>
    <w:rsid w:val="00557F2D"/>
    <w:rsid w:val="0057031E"/>
    <w:rsid w:val="00574625"/>
    <w:rsid w:val="006215BA"/>
    <w:rsid w:val="00622292"/>
    <w:rsid w:val="006270B2"/>
    <w:rsid w:val="006331A2"/>
    <w:rsid w:val="00663540"/>
    <w:rsid w:val="00665169"/>
    <w:rsid w:val="00686402"/>
    <w:rsid w:val="00697AB2"/>
    <w:rsid w:val="006A5113"/>
    <w:rsid w:val="006F14E8"/>
    <w:rsid w:val="006F380B"/>
    <w:rsid w:val="00706C64"/>
    <w:rsid w:val="007B2CC9"/>
    <w:rsid w:val="007D32A0"/>
    <w:rsid w:val="007D46C0"/>
    <w:rsid w:val="007E40E6"/>
    <w:rsid w:val="008128BF"/>
    <w:rsid w:val="0084555B"/>
    <w:rsid w:val="00862EF4"/>
    <w:rsid w:val="008829F7"/>
    <w:rsid w:val="0088668F"/>
    <w:rsid w:val="008A7AAE"/>
    <w:rsid w:val="008C1598"/>
    <w:rsid w:val="008D4E7A"/>
    <w:rsid w:val="00902D7B"/>
    <w:rsid w:val="00947A9D"/>
    <w:rsid w:val="009A0124"/>
    <w:rsid w:val="009D7DE2"/>
    <w:rsid w:val="00A5320A"/>
    <w:rsid w:val="00A9207E"/>
    <w:rsid w:val="00A9541E"/>
    <w:rsid w:val="00AA3267"/>
    <w:rsid w:val="00AB1524"/>
    <w:rsid w:val="00B121CB"/>
    <w:rsid w:val="00BA2FB2"/>
    <w:rsid w:val="00BB0281"/>
    <w:rsid w:val="00BB7DC7"/>
    <w:rsid w:val="00BE00B6"/>
    <w:rsid w:val="00C40859"/>
    <w:rsid w:val="00C57E2F"/>
    <w:rsid w:val="00C679FC"/>
    <w:rsid w:val="00C74C82"/>
    <w:rsid w:val="00C76116"/>
    <w:rsid w:val="00C8269B"/>
    <w:rsid w:val="00C91643"/>
    <w:rsid w:val="00CC1143"/>
    <w:rsid w:val="00CC541F"/>
    <w:rsid w:val="00CD56E4"/>
    <w:rsid w:val="00CF30DA"/>
    <w:rsid w:val="00CF7CBE"/>
    <w:rsid w:val="00D158A6"/>
    <w:rsid w:val="00D23839"/>
    <w:rsid w:val="00D23F97"/>
    <w:rsid w:val="00D66D3C"/>
    <w:rsid w:val="00D70943"/>
    <w:rsid w:val="00DC48C1"/>
    <w:rsid w:val="00E1204F"/>
    <w:rsid w:val="00E2358E"/>
    <w:rsid w:val="00E25014"/>
    <w:rsid w:val="00E657A8"/>
    <w:rsid w:val="00E77481"/>
    <w:rsid w:val="00EF0141"/>
    <w:rsid w:val="00F06AB9"/>
    <w:rsid w:val="00F13934"/>
    <w:rsid w:val="00F33EE7"/>
    <w:rsid w:val="00F423F8"/>
    <w:rsid w:val="00F42A16"/>
    <w:rsid w:val="00F84485"/>
    <w:rsid w:val="00FA6374"/>
    <w:rsid w:val="00FB4B3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41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62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625"/>
  </w:style>
  <w:style w:type="paragraph" w:styleId="Piedepgina">
    <w:name w:val="footer"/>
    <w:basedOn w:val="Normal"/>
    <w:link w:val="PiedepginaCar"/>
    <w:unhideWhenUsed/>
    <w:rsid w:val="005746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574625"/>
  </w:style>
  <w:style w:type="paragraph" w:styleId="Textodeglobo">
    <w:name w:val="Balloon Text"/>
    <w:basedOn w:val="Normal"/>
    <w:link w:val="TextodegloboCar"/>
    <w:uiPriority w:val="99"/>
    <w:semiHidden/>
    <w:unhideWhenUsed/>
    <w:rsid w:val="005746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2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532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02D7B"/>
    <w:rPr>
      <w:b/>
      <w:bCs/>
      <w:smallCaps/>
      <w:color w:val="C0504D" w:themeColor="accent2"/>
      <w:spacing w:val="5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1F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F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F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F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F11"/>
    <w:rPr>
      <w:b/>
      <w:bCs/>
      <w:sz w:val="20"/>
      <w:szCs w:val="20"/>
    </w:rPr>
  </w:style>
  <w:style w:type="paragraph" w:customStyle="1" w:styleId="Default">
    <w:name w:val="Default"/>
    <w:autoRedefine/>
    <w:rsid w:val="007D32A0"/>
    <w:pPr>
      <w:suppressAutoHyphens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62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625"/>
  </w:style>
  <w:style w:type="paragraph" w:styleId="Piedepgina">
    <w:name w:val="footer"/>
    <w:basedOn w:val="Normal"/>
    <w:link w:val="PiedepginaCar"/>
    <w:unhideWhenUsed/>
    <w:rsid w:val="005746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574625"/>
  </w:style>
  <w:style w:type="paragraph" w:styleId="Textodeglobo">
    <w:name w:val="Balloon Text"/>
    <w:basedOn w:val="Normal"/>
    <w:link w:val="TextodegloboCar"/>
    <w:uiPriority w:val="99"/>
    <w:semiHidden/>
    <w:unhideWhenUsed/>
    <w:rsid w:val="005746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2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532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02D7B"/>
    <w:rPr>
      <w:b/>
      <w:bCs/>
      <w:smallCaps/>
      <w:color w:val="C0504D" w:themeColor="accent2"/>
      <w:spacing w:val="5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1F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1F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F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F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F11"/>
    <w:rPr>
      <w:b/>
      <w:bCs/>
      <w:sz w:val="20"/>
      <w:szCs w:val="20"/>
    </w:rPr>
  </w:style>
  <w:style w:type="paragraph" w:customStyle="1" w:styleId="Default">
    <w:name w:val="Default"/>
    <w:autoRedefine/>
    <w:rsid w:val="007D32A0"/>
    <w:pPr>
      <w:suppressAutoHyphens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7957-4420-41C4-B490-C45632E1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Vital Insight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4</cp:revision>
  <dcterms:created xsi:type="dcterms:W3CDTF">2021-01-10T21:00:00Z</dcterms:created>
  <dcterms:modified xsi:type="dcterms:W3CDTF">2021-01-12T01:26:00Z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