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89118" w14:textId="63BDF895" w:rsidR="00DF1839" w:rsidRPr="009360F9" w:rsidRDefault="00DF1839" w:rsidP="00EE7EEF">
      <w:pPr>
        <w:widowControl w:val="0"/>
        <w:autoSpaceDE w:val="0"/>
        <w:autoSpaceDN w:val="0"/>
        <w:adjustRightInd w:val="0"/>
        <w:jc w:val="center"/>
        <w:rPr>
          <w:rFonts w:ascii="Source Sans Pro Light" w:hAnsi="Source Sans Pro Light"/>
          <w:b/>
          <w:caps/>
          <w:color w:val="719B49"/>
          <w:sz w:val="26"/>
          <w:szCs w:val="26"/>
        </w:r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882DB3">
        <w:rPr>
          <w:rFonts w:ascii="Source Sans Pro Light" w:hAnsi="Source Sans Pro Light"/>
          <w:b/>
          <w:caps/>
          <w:color w:val="719B49"/>
          <w:sz w:val="26"/>
          <w:szCs w:val="26"/>
        </w:rPr>
        <w:t>Check for Ticks</w:t>
      </w:r>
      <w:r w:rsidRPr="009360F9">
        <w:rPr>
          <w:rFonts w:ascii="Source Sans Pro Light" w:hAnsi="Source Sans Pro Light"/>
          <w:b/>
          <w:caps/>
          <w:color w:val="719B49"/>
          <w:sz w:val="26"/>
          <w:szCs w:val="26"/>
        </w:rPr>
        <w:fldChar w:fldCharType="end"/>
      </w:r>
    </w:p>
    <w:p w14:paraId="50AB1A36" w14:textId="77777777" w:rsidR="00EE7EEF" w:rsidRDefault="00EE7EEF" w:rsidP="008B17C2">
      <w:pPr>
        <w:spacing w:line="240" w:lineRule="atLeast"/>
        <w:textAlignment w:val="top"/>
        <w:rPr>
          <w:rFonts w:ascii="Times New Roman" w:hAnsi="Times New Roman"/>
          <w:sz w:val="22"/>
          <w:szCs w:val="22"/>
        </w:rPr>
        <w:sectPr w:rsidR="00EE7EEF" w:rsidSect="00EE7EEF">
          <w:headerReference w:type="default" r:id="rId7"/>
          <w:pgSz w:w="12240" w:h="15840"/>
          <w:pgMar w:top="1134" w:right="1134" w:bottom="1134" w:left="1134" w:header="454" w:footer="454" w:gutter="0"/>
          <w:cols w:space="708"/>
          <w:docGrid w:linePitch="360"/>
        </w:sectPr>
      </w:pPr>
    </w:p>
    <w:p w14:paraId="52B4C8ED" w14:textId="7F22BA13" w:rsidR="00882DB3" w:rsidRPr="00882DB3" w:rsidRDefault="00882DB3" w:rsidP="009C76E0">
      <w:pPr>
        <w:shd w:val="clear" w:color="auto" w:fill="FFFFFF"/>
        <w:spacing w:after="60"/>
        <w:rPr>
          <w:rFonts w:ascii="Source Sans Pro Light" w:eastAsia="Times New Roman" w:hAnsi="Source Sans Pro Light"/>
          <w:b/>
          <w:bCs/>
          <w:color w:val="000000"/>
          <w:sz w:val="22"/>
          <w:szCs w:val="22"/>
          <w:lang w:eastAsia="en-CA"/>
        </w:rPr>
      </w:pPr>
      <w:r w:rsidRPr="00882DB3">
        <w:rPr>
          <w:rFonts w:ascii="Source Sans Pro Light" w:eastAsia="Times New Roman" w:hAnsi="Source Sans Pro Light"/>
          <w:color w:val="000000"/>
          <w:sz w:val="22"/>
          <w:szCs w:val="22"/>
          <w:lang w:eastAsia="en-CA"/>
        </w:rPr>
        <w:t>Dr. Strang, the Chief Medical Officer of Health recommends anyone who works or plays outdoors should check for ticks and make the tick check a part of your daily routine just like barn chores, crop checks, and livestock checks on the farm.</w:t>
      </w:r>
    </w:p>
    <w:p w14:paraId="02C77D5B" w14:textId="77777777" w:rsidR="009C76E0" w:rsidRPr="009C76E0" w:rsidRDefault="009C76E0" w:rsidP="009C76E0">
      <w:pPr>
        <w:shd w:val="clear" w:color="auto" w:fill="FFFFFF"/>
        <w:rPr>
          <w:rFonts w:ascii="Source Sans Pro Light" w:eastAsia="Times New Roman" w:hAnsi="Source Sans Pro Light"/>
          <w:b/>
          <w:bCs/>
          <w:color w:val="000000"/>
          <w:sz w:val="18"/>
          <w:szCs w:val="18"/>
          <w:lang w:eastAsia="en-CA"/>
        </w:rPr>
      </w:pPr>
      <w:r w:rsidRPr="009C76E0">
        <w:rPr>
          <w:rFonts w:ascii="Source Sans Pro Light" w:eastAsia="Times New Roman" w:hAnsi="Source Sans Pro Light"/>
          <w:color w:val="000000"/>
          <w:sz w:val="18"/>
          <w:szCs w:val="18"/>
          <w:lang w:eastAsia="en-CA"/>
        </w:rPr>
        <w:t xml:space="preserve">Left: Blacklegged Tick, Groundhog tick and Dog tick (Picture from: </w:t>
      </w:r>
      <w:hyperlink r:id="rId8" w:history="1">
        <w:r w:rsidRPr="009C76E0">
          <w:rPr>
            <w:rStyle w:val="Hyperlink"/>
            <w:rFonts w:ascii="Source Sans Pro Light" w:hAnsi="Source Sans Pro Light"/>
            <w:sz w:val="18"/>
            <w:szCs w:val="18"/>
          </w:rPr>
          <w:t>https://www.nshealth.ca/news/tick-checks-necessary-addition-your-summer-do-list</w:t>
        </w:r>
      </w:hyperlink>
    </w:p>
    <w:p w14:paraId="7C8D045C" w14:textId="72495825" w:rsidR="00882DB3" w:rsidRPr="00882DB3" w:rsidRDefault="009C76E0" w:rsidP="009C76E0">
      <w:pPr>
        <w:shd w:val="clear" w:color="auto" w:fill="FFFFFF"/>
        <w:spacing w:before="60" w:after="60"/>
        <w:rPr>
          <w:rFonts w:ascii="Source Sans Pro Light" w:eastAsia="Times New Roman" w:hAnsi="Source Sans Pro Light"/>
          <w:b/>
          <w:bCs/>
          <w:color w:val="000000"/>
          <w:sz w:val="22"/>
          <w:szCs w:val="22"/>
          <w:lang w:eastAsia="en-CA"/>
        </w:rPr>
      </w:pPr>
      <w:r>
        <w:rPr>
          <w:noProof/>
        </w:rPr>
        <w:drawing>
          <wp:anchor distT="0" distB="0" distL="114300" distR="114300" simplePos="0" relativeHeight="251659264" behindDoc="1" locked="0" layoutInCell="1" allowOverlap="1" wp14:anchorId="437B266E" wp14:editId="68C216C6">
            <wp:simplePos x="0" y="0"/>
            <wp:positionH relativeFrom="column">
              <wp:posOffset>-83820</wp:posOffset>
            </wp:positionH>
            <wp:positionV relativeFrom="paragraph">
              <wp:posOffset>10160</wp:posOffset>
            </wp:positionV>
            <wp:extent cx="1082040" cy="1126490"/>
            <wp:effectExtent l="0" t="0" r="3810" b="0"/>
            <wp:wrapTight wrapText="bothSides">
              <wp:wrapPolygon edited="0">
                <wp:start x="0" y="0"/>
                <wp:lineTo x="0" y="21186"/>
                <wp:lineTo x="21296" y="21186"/>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DB3" w:rsidRPr="00882DB3">
        <w:rPr>
          <w:rFonts w:ascii="Source Sans Pro Light" w:eastAsia="Times New Roman" w:hAnsi="Source Sans Pro Light"/>
          <w:color w:val="000000"/>
          <w:sz w:val="22"/>
          <w:szCs w:val="22"/>
          <w:lang w:eastAsia="en-CA"/>
        </w:rPr>
        <w:t xml:space="preserve">According to Kelly Cunningham, recreation coordinator with the Town of Lunenburg, the majority of Nova Scotia has ticks.  In 2017, Cunningham, spent four months working on her practicum with the Public </w:t>
      </w:r>
      <w:proofErr w:type="spellStart"/>
      <w:r w:rsidR="00882DB3" w:rsidRPr="00882DB3">
        <w:rPr>
          <w:rFonts w:ascii="Source Sans Pro Light" w:eastAsia="Times New Roman" w:hAnsi="Source Sans Pro Light"/>
          <w:color w:val="000000"/>
          <w:sz w:val="22"/>
          <w:szCs w:val="22"/>
          <w:lang w:eastAsia="en-CA"/>
        </w:rPr>
        <w:t>Healths</w:t>
      </w:r>
      <w:proofErr w:type="spellEnd"/>
      <w:r w:rsidR="00882DB3" w:rsidRPr="00882DB3">
        <w:rPr>
          <w:rFonts w:ascii="Source Sans Pro Light" w:eastAsia="Times New Roman" w:hAnsi="Source Sans Pro Light"/>
          <w:color w:val="000000"/>
          <w:sz w:val="22"/>
          <w:szCs w:val="22"/>
          <w:lang w:eastAsia="en-CA"/>
        </w:rPr>
        <w:t>’ health protection team in Bridgewater where it focused on Lyme disease and noted that all Nova Scotian’s need to learn how to prevent Lyme disease.</w:t>
      </w:r>
    </w:p>
    <w:p w14:paraId="5039B6AF" w14:textId="77777777" w:rsidR="00882DB3" w:rsidRPr="00882DB3" w:rsidRDefault="00882DB3" w:rsidP="009C76E0">
      <w:pPr>
        <w:shd w:val="clear" w:color="auto" w:fill="FFFFFF"/>
        <w:spacing w:after="60"/>
        <w:rPr>
          <w:rFonts w:ascii="Source Sans Pro Light" w:eastAsia="Times New Roman" w:hAnsi="Source Sans Pro Light"/>
          <w:b/>
          <w:bCs/>
          <w:color w:val="000000"/>
          <w:sz w:val="22"/>
          <w:szCs w:val="22"/>
          <w:lang w:eastAsia="en-CA"/>
        </w:rPr>
      </w:pPr>
      <w:r w:rsidRPr="00882DB3">
        <w:rPr>
          <w:rFonts w:ascii="Source Sans Pro Light" w:eastAsia="Times New Roman" w:hAnsi="Source Sans Pro Light"/>
          <w:color w:val="000000"/>
          <w:sz w:val="22"/>
          <w:szCs w:val="22"/>
          <w:lang w:eastAsia="en-CA"/>
        </w:rPr>
        <w:t>247 cases of Lyme disease were reported in Nova Scotia in 2015, and 326 cases in 2016.  There is still more work to do to educate Nova Scotian’s on how to prevent infection, how to recognize Lyme disease carrying ticks, how to remove a tick, and recognize signs and symptoms of Lyme disease.</w:t>
      </w:r>
    </w:p>
    <w:p w14:paraId="512224E6" w14:textId="77777777" w:rsidR="00882DB3" w:rsidRPr="001C5F30" w:rsidRDefault="00882DB3" w:rsidP="00882DB3">
      <w:pPr>
        <w:shd w:val="clear" w:color="auto" w:fill="FFFFFF"/>
        <w:rPr>
          <w:rFonts w:ascii="Source Sans Pro Light" w:eastAsia="Times New Roman" w:hAnsi="Source Sans Pro Light"/>
          <w:b/>
          <w:bCs/>
          <w:color w:val="719B49"/>
          <w:sz w:val="22"/>
          <w:szCs w:val="22"/>
          <w:lang w:eastAsia="en-CA"/>
        </w:rPr>
      </w:pPr>
      <w:r w:rsidRPr="001C5F30">
        <w:rPr>
          <w:rFonts w:ascii="Source Sans Pro Light" w:eastAsia="Times New Roman" w:hAnsi="Source Sans Pro Light"/>
          <w:b/>
          <w:bCs/>
          <w:color w:val="719B49"/>
          <w:sz w:val="22"/>
          <w:szCs w:val="22"/>
          <w:lang w:eastAsia="en-CA"/>
        </w:rPr>
        <w:t>Prevention:</w:t>
      </w:r>
    </w:p>
    <w:p w14:paraId="25EE76C7" w14:textId="1FFEC2AB" w:rsidR="00882DB3" w:rsidRPr="00882DB3" w:rsidRDefault="00882DB3" w:rsidP="009C76E0">
      <w:pPr>
        <w:shd w:val="clear" w:color="auto" w:fill="FFFFFF"/>
        <w:spacing w:after="60"/>
        <w:rPr>
          <w:rFonts w:ascii="Source Sans Pro Light" w:eastAsia="Times New Roman" w:hAnsi="Source Sans Pro Light"/>
          <w:b/>
          <w:bCs/>
          <w:color w:val="000000"/>
          <w:sz w:val="22"/>
          <w:szCs w:val="22"/>
          <w:lang w:eastAsia="en-CA"/>
        </w:rPr>
      </w:pPr>
      <w:r w:rsidRPr="00882DB3">
        <w:rPr>
          <w:rFonts w:ascii="Source Sans Pro Light" w:eastAsia="Times New Roman" w:hAnsi="Source Sans Pro Light"/>
          <w:color w:val="000000"/>
          <w:sz w:val="22"/>
          <w:szCs w:val="22"/>
          <w:lang w:eastAsia="en-CA"/>
        </w:rPr>
        <w:t>Apply insect repellent with DEET before working or playing outdoors, cover up exposed skin with light colored clothing, wear long sleeve shi</w:t>
      </w:r>
      <w:r w:rsidR="00364C85">
        <w:rPr>
          <w:rFonts w:ascii="Source Sans Pro Light" w:eastAsia="Times New Roman" w:hAnsi="Source Sans Pro Light"/>
          <w:color w:val="000000"/>
          <w:sz w:val="22"/>
          <w:szCs w:val="22"/>
          <w:lang w:eastAsia="en-CA"/>
        </w:rPr>
        <w:t>r</w:t>
      </w:r>
      <w:r w:rsidRPr="00882DB3">
        <w:rPr>
          <w:rFonts w:ascii="Source Sans Pro Light" w:eastAsia="Times New Roman" w:hAnsi="Source Sans Pro Light"/>
          <w:color w:val="000000"/>
          <w:sz w:val="22"/>
          <w:szCs w:val="22"/>
          <w:lang w:eastAsia="en-CA"/>
        </w:rPr>
        <w:t xml:space="preserve">ts with cuffs and long pant legs that can be tucked into socks. </w:t>
      </w:r>
      <w:r w:rsidR="009C76E0">
        <w:rPr>
          <w:rFonts w:ascii="Source Sans Pro Light" w:eastAsia="Times New Roman" w:hAnsi="Source Sans Pro Light"/>
          <w:color w:val="000000"/>
          <w:sz w:val="22"/>
          <w:szCs w:val="22"/>
          <w:lang w:eastAsia="en-CA"/>
        </w:rPr>
        <w:t>A</w:t>
      </w:r>
      <w:r w:rsidRPr="00882DB3">
        <w:rPr>
          <w:rFonts w:ascii="Source Sans Pro Light" w:eastAsia="Times New Roman" w:hAnsi="Source Sans Pro Light"/>
          <w:color w:val="000000"/>
          <w:sz w:val="22"/>
          <w:szCs w:val="22"/>
          <w:lang w:eastAsia="en-CA"/>
        </w:rPr>
        <w:t>void wooded and grassy areas when playing outdoors.</w:t>
      </w:r>
    </w:p>
    <w:p w14:paraId="484F875C" w14:textId="77777777" w:rsidR="00882DB3" w:rsidRPr="001C5F30" w:rsidRDefault="00882DB3" w:rsidP="009C76E0">
      <w:pPr>
        <w:shd w:val="clear" w:color="auto" w:fill="FFFFFF"/>
        <w:rPr>
          <w:rFonts w:ascii="Source Sans Pro Light" w:eastAsia="Times New Roman" w:hAnsi="Source Sans Pro Light"/>
          <w:b/>
          <w:bCs/>
          <w:color w:val="719B49"/>
          <w:sz w:val="22"/>
          <w:szCs w:val="22"/>
          <w:lang w:eastAsia="en-CA"/>
        </w:rPr>
      </w:pPr>
      <w:r w:rsidRPr="001C5F30">
        <w:rPr>
          <w:rFonts w:ascii="Source Sans Pro Light" w:eastAsia="Times New Roman" w:hAnsi="Source Sans Pro Light"/>
          <w:b/>
          <w:bCs/>
          <w:color w:val="719B49"/>
          <w:sz w:val="22"/>
          <w:szCs w:val="22"/>
          <w:lang w:eastAsia="en-CA"/>
        </w:rPr>
        <w:t>How to remove a Tick:</w:t>
      </w:r>
    </w:p>
    <w:p w14:paraId="2E08B0CF" w14:textId="77777777" w:rsidR="00882DB3" w:rsidRPr="00882DB3" w:rsidRDefault="00882DB3" w:rsidP="00882DB3">
      <w:pPr>
        <w:autoSpaceDE w:val="0"/>
        <w:autoSpaceDN w:val="0"/>
        <w:adjustRightInd w:val="0"/>
        <w:rPr>
          <w:rFonts w:ascii="Source Sans Pro Light" w:hAnsi="Source Sans Pro Light" w:cs="Frutiger-Roman"/>
          <w:b/>
          <w:bCs/>
          <w:sz w:val="22"/>
          <w:szCs w:val="22"/>
        </w:rPr>
      </w:pPr>
      <w:r w:rsidRPr="00882DB3">
        <w:rPr>
          <w:rFonts w:ascii="Source Sans Pro Light" w:hAnsi="Source Sans Pro Light" w:cs="Frutiger-Roman"/>
          <w:sz w:val="22"/>
          <w:szCs w:val="22"/>
        </w:rPr>
        <w:t>If the tick hasn’t attached itself onto the skin brush it off the skin.</w:t>
      </w:r>
    </w:p>
    <w:p w14:paraId="1E73CD9E" w14:textId="77777777" w:rsidR="00882DB3" w:rsidRPr="00882DB3" w:rsidRDefault="00882DB3" w:rsidP="00882DB3">
      <w:pPr>
        <w:autoSpaceDE w:val="0"/>
        <w:autoSpaceDN w:val="0"/>
        <w:adjustRightInd w:val="0"/>
        <w:rPr>
          <w:rFonts w:ascii="Source Sans Pro Light" w:hAnsi="Source Sans Pro Light" w:cs="Frutiger-Roman"/>
          <w:b/>
          <w:bCs/>
          <w:sz w:val="22"/>
          <w:szCs w:val="22"/>
        </w:rPr>
      </w:pPr>
      <w:r w:rsidRPr="00882DB3">
        <w:rPr>
          <w:rFonts w:ascii="Source Sans Pro Light" w:hAnsi="Source Sans Pro Light" w:cs="Frutiger-Roman"/>
          <w:sz w:val="22"/>
          <w:szCs w:val="22"/>
        </w:rPr>
        <w:t>If the tick has begun to bite:</w:t>
      </w:r>
    </w:p>
    <w:p w14:paraId="5BA3E6C3" w14:textId="77777777" w:rsidR="00882DB3" w:rsidRPr="00882DB3" w:rsidRDefault="00882DB3" w:rsidP="009C76E0">
      <w:pPr>
        <w:pStyle w:val="ListParagraph"/>
        <w:numPr>
          <w:ilvl w:val="0"/>
          <w:numId w:val="32"/>
        </w:numPr>
        <w:autoSpaceDE w:val="0"/>
        <w:autoSpaceDN w:val="0"/>
        <w:adjustRightInd w:val="0"/>
        <w:ind w:left="360"/>
        <w:rPr>
          <w:rFonts w:ascii="Source Sans Pro Light" w:hAnsi="Source Sans Pro Light" w:cs="Frutiger-Roman"/>
          <w:b/>
          <w:bCs/>
          <w:sz w:val="22"/>
          <w:szCs w:val="22"/>
        </w:rPr>
      </w:pPr>
      <w:r w:rsidRPr="00882DB3">
        <w:rPr>
          <w:rFonts w:ascii="Source Sans Pro Light" w:hAnsi="Source Sans Pro Light" w:cs="Frutiger-Roman"/>
          <w:sz w:val="22"/>
          <w:szCs w:val="22"/>
        </w:rPr>
        <w:t>Use tweezers to grasp the tick by the head as close to the skin as possible.</w:t>
      </w:r>
    </w:p>
    <w:p w14:paraId="39D8A1CE" w14:textId="77777777" w:rsidR="00882DB3" w:rsidRPr="00882DB3" w:rsidRDefault="00882DB3" w:rsidP="009C76E0">
      <w:pPr>
        <w:pStyle w:val="ListParagraph"/>
        <w:numPr>
          <w:ilvl w:val="0"/>
          <w:numId w:val="32"/>
        </w:numPr>
        <w:autoSpaceDE w:val="0"/>
        <w:autoSpaceDN w:val="0"/>
        <w:adjustRightInd w:val="0"/>
        <w:ind w:left="360"/>
        <w:rPr>
          <w:rFonts w:ascii="Source Sans Pro Light" w:hAnsi="Source Sans Pro Light" w:cs="Frutiger-Roman"/>
          <w:b/>
          <w:bCs/>
          <w:sz w:val="22"/>
          <w:szCs w:val="22"/>
        </w:rPr>
      </w:pPr>
      <w:r w:rsidRPr="00882DB3">
        <w:rPr>
          <w:rFonts w:ascii="Source Sans Pro Light" w:hAnsi="Source Sans Pro Light" w:cs="Frutiger-Roman"/>
          <w:sz w:val="22"/>
          <w:szCs w:val="22"/>
        </w:rPr>
        <w:t>Pull upward without twisting until the tick releases its hold. If you cannot remove the tick or if its mouthparts stay in the skin, the person should seek medical attention.</w:t>
      </w:r>
    </w:p>
    <w:p w14:paraId="46C422F1" w14:textId="77777777" w:rsidR="00882DB3" w:rsidRPr="00882DB3" w:rsidRDefault="00882DB3" w:rsidP="009C76E0">
      <w:pPr>
        <w:pStyle w:val="ListParagraph"/>
        <w:numPr>
          <w:ilvl w:val="0"/>
          <w:numId w:val="32"/>
        </w:numPr>
        <w:autoSpaceDE w:val="0"/>
        <w:autoSpaceDN w:val="0"/>
        <w:adjustRightInd w:val="0"/>
        <w:ind w:left="360"/>
        <w:rPr>
          <w:rFonts w:ascii="Source Sans Pro Light" w:hAnsi="Source Sans Pro Light" w:cs="Frutiger-Roman"/>
          <w:b/>
          <w:bCs/>
          <w:sz w:val="22"/>
          <w:szCs w:val="22"/>
        </w:rPr>
      </w:pPr>
      <w:r w:rsidRPr="00882DB3">
        <w:rPr>
          <w:rFonts w:ascii="Source Sans Pro Light" w:hAnsi="Source Sans Pro Light" w:cs="Frutiger-Roman"/>
          <w:sz w:val="22"/>
          <w:szCs w:val="22"/>
        </w:rPr>
        <w:t xml:space="preserve">Once the tick is removed, wash the area with clean water.  Put the tick </w:t>
      </w:r>
      <w:r w:rsidRPr="00882DB3">
        <w:rPr>
          <w:rFonts w:ascii="Source Sans Pro Light" w:hAnsi="Source Sans Pro Light" w:cs="Helvetica"/>
          <w:color w:val="000000"/>
          <w:sz w:val="22"/>
          <w:szCs w:val="22"/>
        </w:rPr>
        <w:t>in a sealable bag or empty pill bottle, and take it with you to the doctor.  Ticks can be tested for Lyme disease.</w:t>
      </w:r>
    </w:p>
    <w:p w14:paraId="6D7D5FD9" w14:textId="77777777" w:rsidR="00882DB3" w:rsidRPr="00882DB3" w:rsidRDefault="00882DB3" w:rsidP="009C76E0">
      <w:pPr>
        <w:pStyle w:val="ListParagraph"/>
        <w:numPr>
          <w:ilvl w:val="0"/>
          <w:numId w:val="32"/>
        </w:numPr>
        <w:autoSpaceDE w:val="0"/>
        <w:autoSpaceDN w:val="0"/>
        <w:adjustRightInd w:val="0"/>
        <w:spacing w:after="60"/>
        <w:ind w:left="354" w:hanging="357"/>
        <w:contextualSpacing w:val="0"/>
        <w:rPr>
          <w:rFonts w:ascii="Source Sans Pro Light" w:hAnsi="Source Sans Pro Light" w:cs="Frutiger-Roman"/>
          <w:b/>
          <w:bCs/>
          <w:sz w:val="22"/>
          <w:szCs w:val="22"/>
        </w:rPr>
      </w:pPr>
      <w:r w:rsidRPr="00882DB3">
        <w:rPr>
          <w:rFonts w:ascii="Source Sans Pro Light" w:hAnsi="Source Sans Pro Light" w:cs="Frutiger-Roman"/>
          <w:sz w:val="22"/>
          <w:szCs w:val="22"/>
        </w:rPr>
        <w:t>If the area becomes infected or the person develops a fever or rash, the person should seek medical attention.</w:t>
      </w:r>
    </w:p>
    <w:p w14:paraId="7DD30209" w14:textId="77777777" w:rsidR="00882DB3" w:rsidRPr="001C5F30" w:rsidRDefault="00882DB3" w:rsidP="009C76E0">
      <w:pPr>
        <w:shd w:val="clear" w:color="auto" w:fill="FFFFFF"/>
        <w:rPr>
          <w:rFonts w:ascii="Source Sans Pro Light" w:eastAsia="Times New Roman" w:hAnsi="Source Sans Pro Light"/>
          <w:b/>
          <w:bCs/>
          <w:color w:val="719B49"/>
          <w:sz w:val="22"/>
          <w:szCs w:val="22"/>
          <w:lang w:eastAsia="en-CA"/>
        </w:rPr>
      </w:pPr>
      <w:r w:rsidRPr="001C5F30">
        <w:rPr>
          <w:rFonts w:ascii="Source Sans Pro Light" w:eastAsia="Times New Roman" w:hAnsi="Source Sans Pro Light"/>
          <w:b/>
          <w:bCs/>
          <w:color w:val="719B49"/>
          <w:sz w:val="22"/>
          <w:szCs w:val="22"/>
          <w:lang w:eastAsia="en-CA"/>
        </w:rPr>
        <w:t>Check for Ticks:</w:t>
      </w:r>
    </w:p>
    <w:p w14:paraId="23021D5D" w14:textId="77777777" w:rsidR="00882DB3" w:rsidRPr="00882DB3" w:rsidRDefault="00882DB3" w:rsidP="009C76E0">
      <w:pPr>
        <w:shd w:val="clear" w:color="auto" w:fill="FFFFFF"/>
        <w:spacing w:after="60"/>
        <w:rPr>
          <w:rFonts w:ascii="Source Sans Pro Light" w:eastAsia="Times New Roman" w:hAnsi="Source Sans Pro Light"/>
          <w:b/>
          <w:bCs/>
          <w:color w:val="000000"/>
          <w:sz w:val="22"/>
          <w:szCs w:val="22"/>
          <w:lang w:eastAsia="en-CA"/>
        </w:rPr>
      </w:pPr>
      <w:r w:rsidRPr="00882DB3">
        <w:rPr>
          <w:rFonts w:ascii="Source Sans Pro Light" w:eastAsia="Times New Roman" w:hAnsi="Source Sans Pro Light"/>
          <w:color w:val="000000"/>
          <w:sz w:val="22"/>
          <w:szCs w:val="22"/>
          <w:lang w:eastAsia="en-CA"/>
        </w:rPr>
        <w:t>Check yourself, your partner, kids, and pets when coming indoors from playing or working in wooded or grassy areas.  Check your clothes and your skin.  Ticks can get into the smallest crevices of the body so be sure to check your belly button, between toes, and ears.  They can also hide in your hair or attach to your scalp.  Also check your waist, groin, back of knees, neck, and arm pit areas.  If possible, take a shower within a couple of hours of coming inside as it is easier to wash away ticks that may not have attached to your body yet.</w:t>
      </w:r>
    </w:p>
    <w:p w14:paraId="232D49A3" w14:textId="77777777" w:rsidR="00882DB3" w:rsidRPr="001C5F30" w:rsidRDefault="00882DB3" w:rsidP="009C76E0">
      <w:pPr>
        <w:shd w:val="clear" w:color="auto" w:fill="FFFFFF"/>
        <w:rPr>
          <w:rFonts w:ascii="Source Sans Pro Light" w:eastAsia="Times New Roman" w:hAnsi="Source Sans Pro Light"/>
          <w:b/>
          <w:bCs/>
          <w:color w:val="719B49"/>
          <w:sz w:val="22"/>
          <w:szCs w:val="22"/>
          <w:lang w:eastAsia="en-CA"/>
        </w:rPr>
      </w:pPr>
      <w:r w:rsidRPr="001C5F30">
        <w:rPr>
          <w:rFonts w:ascii="Source Sans Pro Light" w:eastAsia="Times New Roman" w:hAnsi="Source Sans Pro Light"/>
          <w:b/>
          <w:bCs/>
          <w:color w:val="719B49"/>
          <w:sz w:val="22"/>
          <w:szCs w:val="22"/>
          <w:lang w:eastAsia="en-CA"/>
        </w:rPr>
        <w:t>Recognizing Lyme Disease Carrying Ticks:</w:t>
      </w:r>
    </w:p>
    <w:p w14:paraId="7CB74064" w14:textId="20EC8783" w:rsidR="00882DB3" w:rsidRPr="00882DB3" w:rsidRDefault="00882DB3" w:rsidP="009C76E0">
      <w:pPr>
        <w:shd w:val="clear" w:color="auto" w:fill="FFFFFF"/>
        <w:spacing w:after="60"/>
        <w:rPr>
          <w:rFonts w:ascii="Source Sans Pro Light" w:hAnsi="Source Sans Pro Light"/>
          <w:b/>
          <w:bCs/>
          <w:sz w:val="22"/>
          <w:szCs w:val="22"/>
        </w:rPr>
      </w:pPr>
      <w:r w:rsidRPr="00882DB3">
        <w:rPr>
          <w:rFonts w:ascii="Source Sans Pro Light" w:eastAsia="Times New Roman" w:hAnsi="Source Sans Pro Light"/>
          <w:color w:val="000000"/>
          <w:sz w:val="22"/>
          <w:szCs w:val="22"/>
          <w:lang w:eastAsia="en-CA"/>
        </w:rPr>
        <w:t xml:space="preserve">See the photo at the beginning of this article to compare the different ticks found in Nova Scotia. </w:t>
      </w:r>
      <w:r w:rsidRPr="00882DB3">
        <w:rPr>
          <w:rFonts w:ascii="Source Sans Pro Light" w:hAnsi="Source Sans Pro Light"/>
          <w:sz w:val="22"/>
          <w:szCs w:val="22"/>
        </w:rPr>
        <w:t xml:space="preserve"> The blacklegged tick is also known as the deer tick.   Blacklegged ticks are smaller than dog ticks. There are no specific markings on the large part of their body. Dog ticks usually have white marks or silver spots on their body.  Even though it is called the blacklegged tick, they don’t always have black legs. Blacklegged ticks in the nymphal stage and adult female blacklegged ticks can transmit Lyme disease. Compared to the adult blacklegged ticks, the nymphal tick is very small (1 to 3 mm).</w:t>
      </w:r>
    </w:p>
    <w:p w14:paraId="1D2E2F0C" w14:textId="77777777" w:rsidR="00882DB3" w:rsidRPr="001C5F30" w:rsidRDefault="00882DB3" w:rsidP="009C76E0">
      <w:pPr>
        <w:shd w:val="clear" w:color="auto" w:fill="FFFFFF"/>
        <w:rPr>
          <w:rFonts w:ascii="Source Sans Pro Light" w:eastAsia="Times New Roman" w:hAnsi="Source Sans Pro Light"/>
          <w:b/>
          <w:bCs/>
          <w:color w:val="719B49"/>
          <w:sz w:val="22"/>
          <w:szCs w:val="22"/>
          <w:lang w:eastAsia="en-CA"/>
        </w:rPr>
      </w:pPr>
      <w:r w:rsidRPr="001C5F30">
        <w:rPr>
          <w:rFonts w:ascii="Source Sans Pro Light" w:eastAsia="Times New Roman" w:hAnsi="Source Sans Pro Light"/>
          <w:b/>
          <w:bCs/>
          <w:color w:val="719B49"/>
          <w:sz w:val="22"/>
          <w:szCs w:val="22"/>
          <w:lang w:eastAsia="en-CA"/>
        </w:rPr>
        <w:t>Signs &amp; Symptoms of Lyme Disease:</w:t>
      </w:r>
    </w:p>
    <w:p w14:paraId="0FCF966F" w14:textId="77777777" w:rsidR="00882DB3" w:rsidRPr="00882DB3" w:rsidRDefault="00882DB3" w:rsidP="009C76E0">
      <w:pPr>
        <w:shd w:val="clear" w:color="auto" w:fill="FFFFFF"/>
        <w:spacing w:after="60"/>
        <w:rPr>
          <w:rFonts w:ascii="Source Sans Pro Light" w:eastAsia="Times New Roman" w:hAnsi="Source Sans Pro Light"/>
          <w:b/>
          <w:bCs/>
          <w:color w:val="000000"/>
          <w:sz w:val="22"/>
          <w:szCs w:val="22"/>
          <w:lang w:eastAsia="en-CA"/>
        </w:rPr>
      </w:pPr>
      <w:r w:rsidRPr="00882DB3">
        <w:rPr>
          <w:rFonts w:ascii="Source Sans Pro Light" w:hAnsi="Source Sans Pro Light"/>
          <w:sz w:val="22"/>
          <w:szCs w:val="22"/>
        </w:rPr>
        <w:t>There are early and later signs of Lyme disease.  Early signs and symptoms of Lyme disease can include a bull’s eye like rash near the tick bite that can show up between 7 and 10 days after the bite.  Later symptoms can include flu-like symptoms, such as fever, headaches, tiredness, stiff neck, pain and swelling in the joints, and aches and pains all over your body, and memory loss.</w:t>
      </w:r>
      <w:r w:rsidRPr="00882DB3">
        <w:rPr>
          <w:rFonts w:ascii="Source Sans Pro Light" w:eastAsia="Times New Roman" w:hAnsi="Source Sans Pro Light"/>
          <w:color w:val="000000"/>
          <w:sz w:val="22"/>
          <w:szCs w:val="22"/>
          <w:lang w:eastAsia="en-CA"/>
        </w:rPr>
        <w:t xml:space="preserve"> </w:t>
      </w:r>
    </w:p>
    <w:p w14:paraId="6814AFA6" w14:textId="30D88BE9" w:rsidR="00882DB3" w:rsidRPr="009C76E0" w:rsidRDefault="00882DB3" w:rsidP="009C76E0">
      <w:pPr>
        <w:shd w:val="clear" w:color="auto" w:fill="FFFFFF"/>
        <w:spacing w:after="60"/>
        <w:rPr>
          <w:rFonts w:ascii="Source Sans Pro Light" w:eastAsia="Times New Roman" w:hAnsi="Source Sans Pro Light"/>
          <w:b/>
          <w:bCs/>
          <w:color w:val="000000"/>
          <w:sz w:val="22"/>
          <w:szCs w:val="22"/>
          <w:lang w:eastAsia="en-CA"/>
        </w:rPr>
      </w:pPr>
      <w:r w:rsidRPr="00882DB3">
        <w:rPr>
          <w:rFonts w:ascii="Source Sans Pro Light" w:eastAsia="Times New Roman" w:hAnsi="Source Sans Pro Light"/>
          <w:color w:val="000000"/>
          <w:sz w:val="22"/>
          <w:szCs w:val="22"/>
          <w:lang w:eastAsia="en-CA"/>
        </w:rPr>
        <w:t>For more information about tick safety and protecting yourself and your family whenever you enjoy the outdoors, including info on how to safely remove a tick, visit </w:t>
      </w:r>
      <w:hyperlink r:id="rId10" w:tgtFrame="_blank" w:history="1">
        <w:r w:rsidRPr="00882DB3">
          <w:rPr>
            <w:rFonts w:ascii="Source Sans Pro Light" w:eastAsia="Times New Roman" w:hAnsi="Source Sans Pro Light"/>
            <w:color w:val="1C6183"/>
            <w:sz w:val="22"/>
            <w:szCs w:val="22"/>
            <w:u w:val="single"/>
            <w:lang w:eastAsia="en-CA"/>
          </w:rPr>
          <w:t>novascotia.ca/</w:t>
        </w:r>
        <w:proofErr w:type="spellStart"/>
        <w:r w:rsidRPr="00882DB3">
          <w:rPr>
            <w:rFonts w:ascii="Source Sans Pro Light" w:eastAsia="Times New Roman" w:hAnsi="Source Sans Pro Light"/>
            <w:color w:val="1C6183"/>
            <w:sz w:val="22"/>
            <w:szCs w:val="22"/>
            <w:u w:val="single"/>
            <w:lang w:eastAsia="en-CA"/>
          </w:rPr>
          <w:t>ticksafety</w:t>
        </w:r>
        <w:proofErr w:type="spellEnd"/>
      </w:hyperlink>
      <w:r w:rsidRPr="00882DB3">
        <w:rPr>
          <w:rFonts w:ascii="Source Sans Pro Light" w:eastAsia="Times New Roman" w:hAnsi="Source Sans Pro Light"/>
          <w:color w:val="000000"/>
          <w:sz w:val="22"/>
          <w:szCs w:val="22"/>
          <w:lang w:eastAsia="en-CA"/>
        </w:rPr>
        <w:t>.</w:t>
      </w:r>
    </w:p>
    <w:p w14:paraId="7CA35382" w14:textId="77777777" w:rsidR="00882DB3" w:rsidRPr="009C76E0" w:rsidRDefault="00882DB3" w:rsidP="009C76E0">
      <w:pPr>
        <w:rPr>
          <w:rFonts w:ascii="Source Sans Pro Light" w:hAnsi="Source Sans Pro Light"/>
          <w:color w:val="719B49"/>
          <w:sz w:val="18"/>
          <w:szCs w:val="18"/>
        </w:rPr>
      </w:pPr>
      <w:r w:rsidRPr="009C76E0">
        <w:rPr>
          <w:rFonts w:ascii="Source Sans Pro Light" w:hAnsi="Source Sans Pro Light"/>
          <w:color w:val="719B49"/>
          <w:sz w:val="18"/>
          <w:szCs w:val="18"/>
        </w:rPr>
        <w:t xml:space="preserve">Reference: </w:t>
      </w:r>
    </w:p>
    <w:p w14:paraId="20C7AB1F" w14:textId="7427FE7B" w:rsidR="00882DB3" w:rsidRPr="009C76E0" w:rsidRDefault="001C5F30" w:rsidP="00882DB3">
      <w:pPr>
        <w:spacing w:after="120"/>
        <w:rPr>
          <w:rFonts w:ascii="Source Sans Pro Light" w:hAnsi="Source Sans Pro Light"/>
          <w:b/>
          <w:bCs/>
          <w:color w:val="719B49"/>
          <w:sz w:val="18"/>
          <w:szCs w:val="18"/>
        </w:rPr>
      </w:pPr>
      <w:hyperlink r:id="rId11" w:history="1">
        <w:r w:rsidR="00882DB3" w:rsidRPr="009C76E0">
          <w:rPr>
            <w:rStyle w:val="Hyperlink"/>
            <w:rFonts w:ascii="Source Sans Pro Light" w:hAnsi="Source Sans Pro Light"/>
            <w:color w:val="719B49"/>
            <w:sz w:val="18"/>
            <w:szCs w:val="18"/>
          </w:rPr>
          <w:t>https://www.nshealth.ca/news/tick-checks-necessary-addition-your-summer-do-list</w:t>
        </w:r>
      </w:hyperlink>
    </w:p>
    <w:p w14:paraId="3DBAF0F4" w14:textId="7E7C41FB" w:rsidR="008B17C2" w:rsidRPr="009C76E0" w:rsidRDefault="001C5F30" w:rsidP="009C76E0">
      <w:pPr>
        <w:spacing w:after="120"/>
        <w:rPr>
          <w:rFonts w:ascii="Source Sans Pro Light" w:hAnsi="Source Sans Pro Light"/>
          <w:sz w:val="18"/>
          <w:szCs w:val="18"/>
        </w:rPr>
        <w:sectPr w:rsidR="008B17C2" w:rsidRPr="009C76E0" w:rsidSect="00EE7EEF">
          <w:type w:val="continuous"/>
          <w:pgSz w:w="12240" w:h="15840"/>
          <w:pgMar w:top="1134" w:right="1134" w:bottom="1134" w:left="1134" w:header="454" w:footer="454" w:gutter="0"/>
          <w:cols w:num="2" w:space="708"/>
          <w:docGrid w:linePitch="360"/>
        </w:sectPr>
      </w:pPr>
      <w:hyperlink r:id="rId12" w:history="1">
        <w:r w:rsidR="00882DB3" w:rsidRPr="009C76E0">
          <w:rPr>
            <w:rStyle w:val="Hyperlink"/>
            <w:rFonts w:ascii="Source Sans Pro Light" w:hAnsi="Source Sans Pro Light"/>
            <w:color w:val="719B49"/>
            <w:sz w:val="18"/>
            <w:szCs w:val="18"/>
          </w:rPr>
          <w:t>https://www.nshealth.ca/sites/nshealth.ca/files/patientinformation/06037.pdf</w:t>
        </w:r>
      </w:hyperlink>
    </w:p>
    <w:p w14:paraId="0B42858E" w14:textId="40B5FE60" w:rsidR="00DF1839" w:rsidRPr="00C94FCD" w:rsidRDefault="00DF1839" w:rsidP="00C94FCD">
      <w:pPr>
        <w:spacing w:line="240" w:lineRule="atLeast"/>
        <w:jc w:val="center"/>
        <w:textAlignment w:val="top"/>
        <w:rPr>
          <w:rFonts w:ascii="Source Sans Pro Light" w:hAnsi="Source Sans Pro Light"/>
          <w:b/>
          <w:caps/>
          <w:color w:val="719B49"/>
          <w:sz w:val="26"/>
          <w:szCs w:val="26"/>
        </w:r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882DB3">
        <w:rPr>
          <w:rFonts w:ascii="Source Sans Pro Light" w:hAnsi="Source Sans Pro Light"/>
          <w:b/>
          <w:caps/>
          <w:color w:val="719B49"/>
          <w:sz w:val="26"/>
          <w:szCs w:val="26"/>
        </w:rPr>
        <w:t>Check for Ticks</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RECORD</w:t>
      </w:r>
    </w:p>
    <w:p w14:paraId="3BD88CAA" w14:textId="77777777" w:rsidR="00E97591" w:rsidRDefault="00E97591" w:rsidP="008F4C7B">
      <w:pPr>
        <w:pStyle w:val="NormalWeb"/>
        <w:spacing w:after="0" w:line="240" w:lineRule="atLeast"/>
        <w:textAlignment w:val="top"/>
        <w:rPr>
          <w:rStyle w:val="Strong"/>
          <w:rFonts w:ascii="Source Sans Pro Light" w:hAnsi="Source Sans Pro Light"/>
          <w:color w:val="2A3438"/>
          <w:sz w:val="22"/>
          <w:szCs w:val="22"/>
        </w:rPr>
        <w:sectPr w:rsidR="00E97591" w:rsidSect="00B027DF">
          <w:type w:val="continuous"/>
          <w:pgSz w:w="12240" w:h="15840"/>
          <w:pgMar w:top="851" w:right="1134" w:bottom="851" w:left="1134" w:header="709" w:footer="709" w:gutter="0"/>
          <w:cols w:space="708"/>
          <w:docGrid w:linePitch="360"/>
        </w:sectPr>
      </w:pP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1469BF4E" w:rsidR="008F4C7B" w:rsidRPr="00E97591" w:rsidRDefault="008F4C7B"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sidRPr="00E97591">
        <w:rPr>
          <w:rFonts w:ascii="Source Sans Pro Light" w:hAnsi="Source Sans Pro Light"/>
          <w:color w:val="2A3438"/>
          <w:sz w:val="20"/>
          <w:szCs w:val="20"/>
          <w:lang w:val="en-CA"/>
        </w:rPr>
        <w:t xml:space="preserve">Discuss </w:t>
      </w:r>
      <w:r w:rsidR="009C76E0">
        <w:rPr>
          <w:rFonts w:ascii="Source Sans Pro Light" w:hAnsi="Source Sans Pro Light"/>
          <w:color w:val="2A3438"/>
          <w:sz w:val="20"/>
          <w:szCs w:val="20"/>
          <w:lang w:val="en-CA"/>
        </w:rPr>
        <w:t>what activities on farm could result in exposure to ticks</w:t>
      </w:r>
      <w:r w:rsidRPr="00E97591">
        <w:rPr>
          <w:rFonts w:ascii="Source Sans Pro Light" w:hAnsi="Source Sans Pro Light"/>
          <w:color w:val="2A3438"/>
          <w:sz w:val="20"/>
          <w:szCs w:val="20"/>
          <w:lang w:val="en-CA"/>
        </w:rPr>
        <w:t>.</w:t>
      </w:r>
    </w:p>
    <w:p w14:paraId="1FFDF26A" w14:textId="39BC1E6D" w:rsidR="008F4C7B" w:rsidRPr="00E97591" w:rsidRDefault="009C76E0"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Review how to check for ticks.</w:t>
      </w:r>
    </w:p>
    <w:p w14:paraId="6C498E38" w14:textId="0775E2A3" w:rsidR="008F4C7B" w:rsidRPr="00E97591" w:rsidRDefault="009C76E0"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Does the farm supply spray with DEET?</w:t>
      </w:r>
    </w:p>
    <w:p w14:paraId="426928DC" w14:textId="54ADEC8E" w:rsidR="008C6878" w:rsidRPr="00E97591" w:rsidRDefault="009C76E0" w:rsidP="00E97591">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Practice the process of tick removal.</w:t>
      </w:r>
    </w:p>
    <w:p w14:paraId="7BC852B6" w14:textId="7145262B" w:rsidR="00DF1839" w:rsidRPr="00C94FCD" w:rsidRDefault="008C6878" w:rsidP="00223D4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sidR="00C94FCD">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1B8E0697" w14:textId="09199309" w:rsidR="00DF1839" w:rsidRPr="00C94FCD" w:rsidRDefault="00E32AC2" w:rsidP="00E32AC2">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36CCED66" w14:textId="5F659F22" w:rsidR="00E32AC2" w:rsidRPr="00C94FCD" w:rsidRDefault="008C6878" w:rsidP="00AF5A53">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Follow</w:t>
      </w:r>
      <w:r w:rsidR="00DF1839" w:rsidRPr="00C94FCD">
        <w:rPr>
          <w:rFonts w:ascii="Source Sans Pro Light" w:hAnsi="Source Sans Pro Light"/>
          <w:color w:val="2A3438"/>
          <w:sz w:val="22"/>
          <w:szCs w:val="22"/>
        </w:rPr>
        <w:t xml:space="preserve">-up to concerns raised at previous </w:t>
      </w:r>
      <w:r w:rsidR="00C94FCD">
        <w:rPr>
          <w:rFonts w:ascii="Source Sans Pro Light" w:hAnsi="Source Sans Pro Light"/>
          <w:color w:val="2A3438"/>
          <w:sz w:val="22"/>
          <w:szCs w:val="22"/>
        </w:rPr>
        <w:t>rally?</w:t>
      </w:r>
      <w:r w:rsidR="00DF1839" w:rsidRPr="00C94FCD">
        <w:rPr>
          <w:rFonts w:ascii="Source Sans Pro Light" w:hAnsi="Source Sans Pro Light"/>
          <w:color w:val="2A3438"/>
          <w:sz w:val="22"/>
          <w:szCs w:val="22"/>
        </w:rPr>
        <w:br/>
      </w:r>
      <w:r w:rsidR="00E32AC2">
        <w:rPr>
          <w:rFonts w:ascii="Source Sans Pro Light" w:hAnsi="Source Sans Pro Light"/>
          <w:color w:val="2A3438"/>
          <w:sz w:val="22"/>
          <w:szCs w:val="22"/>
        </w:rPr>
        <w:t>______________________________________________________________________________________________________________________________</w:t>
      </w:r>
    </w:p>
    <w:p w14:paraId="20F06B36" w14:textId="31DCD2AC" w:rsidR="00DF1839" w:rsidRPr="00C94FCD" w:rsidRDefault="00C94FCD" w:rsidP="00AF5A53">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00DF1839" w:rsidRPr="00C94FCD">
        <w:rPr>
          <w:rFonts w:ascii="Source Sans Pro Light" w:hAnsi="Source Sans Pro Light"/>
          <w:color w:val="2A3438"/>
          <w:sz w:val="22"/>
          <w:szCs w:val="22"/>
        </w:rPr>
        <w:br/>
      </w:r>
      <w:r w:rsidR="00E32AC2">
        <w:rPr>
          <w:rFonts w:ascii="Source Sans Pro Light" w:hAnsi="Source Sans Pro Light"/>
          <w:color w:val="2A3438"/>
          <w:sz w:val="22"/>
          <w:szCs w:val="22"/>
        </w:rPr>
        <w:t>______________________________________________________________________________________________________________________________</w:t>
      </w:r>
    </w:p>
    <w:p w14:paraId="424DC9A3" w14:textId="77777777" w:rsidR="00DF1839" w:rsidRPr="00C94FCD" w:rsidRDefault="00DF1839" w:rsidP="00223D47">
      <w:pPr>
        <w:pStyle w:val="NormalWeb"/>
        <w:spacing w:after="0" w:line="240" w:lineRule="atLeast"/>
        <w:textAlignment w:val="top"/>
        <w:rPr>
          <w:rStyle w:val="Strong"/>
          <w:rFonts w:ascii="Source Sans Pro Light" w:hAnsi="Source Sans Pro Light"/>
          <w:color w:val="18605A"/>
          <w:sz w:val="22"/>
          <w:szCs w:val="22"/>
        </w:rPr>
      </w:pPr>
    </w:p>
    <w:p w14:paraId="7664BB1F" w14:textId="034BE212" w:rsidR="00C94FCD" w:rsidRPr="00E32AC2" w:rsidRDefault="00602848" w:rsidP="006343F4">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sidR="00C94FCD">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sidR="00C94FCD">
        <w:rPr>
          <w:rFonts w:ascii="Source Sans Pro Light" w:hAnsi="Source Sans Pro Light"/>
          <w:bCs/>
          <w:iCs/>
          <w:color w:val="2A3438"/>
          <w:sz w:val="22"/>
          <w:szCs w:val="22"/>
        </w:rPr>
        <w:t xml:space="preserve"> to Report?</w:t>
      </w:r>
    </w:p>
    <w:p w14:paraId="226C5750" w14:textId="112C7D8C" w:rsidR="00602848" w:rsidRPr="00C94FCD" w:rsidRDefault="00E32AC2" w:rsidP="00E32AC2">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35D5C139" w14:textId="77777777" w:rsidR="00C94FCD" w:rsidRDefault="00C94FCD" w:rsidP="006343F4">
      <w:pPr>
        <w:pStyle w:val="NormalWeb"/>
        <w:spacing w:after="0" w:line="240" w:lineRule="atLeast"/>
        <w:textAlignment w:val="top"/>
        <w:rPr>
          <w:rFonts w:ascii="Source Sans Pro Light" w:hAnsi="Source Sans Pro Light"/>
          <w:color w:val="2A3438"/>
          <w:sz w:val="22"/>
          <w:szCs w:val="22"/>
        </w:rPr>
      </w:pPr>
    </w:p>
    <w:p w14:paraId="3A0AC524" w14:textId="645C6F33" w:rsidR="006343F4" w:rsidRPr="00C94FCD" w:rsidRDefault="006343F4" w:rsidP="006343F4">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sidR="00C94FCD">
        <w:rPr>
          <w:rFonts w:ascii="Source Sans Pro Light" w:hAnsi="Source Sans Pro Light"/>
          <w:color w:val="2A3438"/>
          <w:sz w:val="22"/>
          <w:szCs w:val="22"/>
        </w:rPr>
        <w:t>Rallies</w:t>
      </w:r>
      <w:r w:rsidR="00602848" w:rsidRPr="00C94FCD">
        <w:rPr>
          <w:rFonts w:ascii="Source Sans Pro Light" w:hAnsi="Source Sans Pro Light"/>
          <w:color w:val="2A3438"/>
          <w:sz w:val="22"/>
          <w:szCs w:val="22"/>
        </w:rPr>
        <w:t>: ____________________</w:t>
      </w:r>
      <w:r w:rsidR="00C94FCD">
        <w:rPr>
          <w:rFonts w:ascii="Source Sans Pro Light" w:hAnsi="Source Sans Pro Light"/>
          <w:color w:val="2A3438"/>
          <w:sz w:val="22"/>
          <w:szCs w:val="22"/>
        </w:rPr>
        <w:t>_______</w:t>
      </w:r>
      <w:r w:rsidR="00602848" w:rsidRPr="00C94FCD">
        <w:rPr>
          <w:rFonts w:ascii="Source Sans Pro Light" w:hAnsi="Source Sans Pro Light"/>
          <w:color w:val="2A3438"/>
          <w:sz w:val="22"/>
          <w:szCs w:val="22"/>
        </w:rPr>
        <w:t>______________</w:t>
      </w:r>
      <w:r w:rsidR="00E97591">
        <w:rPr>
          <w:rFonts w:ascii="Source Sans Pro Light" w:hAnsi="Source Sans Pro Light"/>
          <w:color w:val="2A3438"/>
          <w:sz w:val="22"/>
          <w:szCs w:val="22"/>
        </w:rPr>
        <w:t>_</w:t>
      </w:r>
    </w:p>
    <w:p w14:paraId="2B09EE60" w14:textId="77777777" w:rsidR="006343F4" w:rsidRPr="00C94FCD" w:rsidRDefault="006343F4" w:rsidP="00223D47">
      <w:pPr>
        <w:pStyle w:val="NormalWeb"/>
        <w:spacing w:after="0" w:line="240" w:lineRule="atLeast"/>
        <w:textAlignment w:val="top"/>
        <w:rPr>
          <w:rStyle w:val="Strong"/>
          <w:rFonts w:ascii="Source Sans Pro Light" w:hAnsi="Source Sans Pro Light"/>
          <w:color w:val="2A3438"/>
          <w:sz w:val="22"/>
          <w:szCs w:val="22"/>
        </w:rPr>
      </w:pPr>
    </w:p>
    <w:p w14:paraId="3D3D55F2" w14:textId="770B33BE" w:rsidR="00DF1839" w:rsidRPr="00C94FCD" w:rsidRDefault="00DF1839" w:rsidP="00223D4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sidR="00C94FCD">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7C15C447" w:rsidR="00E97591" w:rsidRPr="001C5F30" w:rsidRDefault="00DF1839" w:rsidP="001C5F30">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00C94FCD" w:rsidRPr="00E97591">
        <w:rPr>
          <w:rFonts w:ascii="Source Sans Pro Light" w:hAnsi="Source Sans Pro Light"/>
          <w:b/>
          <w:bCs/>
          <w:color w:val="2A3438"/>
          <w:sz w:val="18"/>
          <w:szCs w:val="18"/>
        </w:rPr>
        <w:t xml:space="preserve">  </w:t>
      </w:r>
      <w:r w:rsidR="00D57BC3" w:rsidRPr="00E97591">
        <w:rPr>
          <w:rFonts w:ascii="Source Sans Pro Light" w:hAnsi="Source Sans Pro Light"/>
          <w:color w:val="2A3438"/>
          <w:sz w:val="18"/>
          <w:szCs w:val="18"/>
          <w:lang w:val="en-CA"/>
        </w:rPr>
        <w:t xml:space="preserve">1. </w:t>
      </w:r>
      <w:r w:rsidR="004442F7">
        <w:rPr>
          <w:rFonts w:ascii="Source Sans Pro Light" w:hAnsi="Source Sans Pro Light"/>
          <w:color w:val="2A3438"/>
          <w:sz w:val="18"/>
          <w:szCs w:val="18"/>
          <w:lang w:val="en-CA"/>
        </w:rPr>
        <w:t>T</w:t>
      </w:r>
      <w:r w:rsidR="00D57BC3" w:rsidRPr="00E97591">
        <w:rPr>
          <w:rFonts w:ascii="Source Sans Pro Light" w:hAnsi="Source Sans Pro Light"/>
          <w:color w:val="2A3438"/>
          <w:sz w:val="18"/>
          <w:szCs w:val="18"/>
          <w:lang w:val="en-CA"/>
        </w:rPr>
        <w:t xml:space="preserve">, 2. </w:t>
      </w:r>
      <w:r w:rsidR="004442F7">
        <w:rPr>
          <w:rFonts w:ascii="Source Sans Pro Light" w:hAnsi="Source Sans Pro Light"/>
          <w:color w:val="2A3438"/>
          <w:sz w:val="18"/>
          <w:szCs w:val="18"/>
          <w:lang w:val="en-CA"/>
        </w:rPr>
        <w:t>T</w:t>
      </w:r>
      <w:r w:rsidR="00D57BC3" w:rsidRPr="00E97591">
        <w:rPr>
          <w:rFonts w:ascii="Source Sans Pro Light" w:hAnsi="Source Sans Pro Light"/>
          <w:color w:val="2A3438"/>
          <w:sz w:val="18"/>
          <w:szCs w:val="18"/>
          <w:lang w:val="en-CA"/>
        </w:rPr>
        <w:t xml:space="preserve">, 3. </w:t>
      </w:r>
      <w:r w:rsidR="004442F7">
        <w:rPr>
          <w:rFonts w:ascii="Source Sans Pro Light" w:hAnsi="Source Sans Pro Light"/>
          <w:color w:val="2A3438"/>
          <w:sz w:val="18"/>
          <w:szCs w:val="18"/>
          <w:lang w:val="en-CA"/>
        </w:rPr>
        <w:t>d</w:t>
      </w:r>
      <w:r w:rsidR="00D57BC3" w:rsidRPr="00E97591">
        <w:rPr>
          <w:rFonts w:ascii="Source Sans Pro Light" w:hAnsi="Source Sans Pro Light"/>
          <w:color w:val="2A3438"/>
          <w:sz w:val="18"/>
          <w:szCs w:val="18"/>
          <w:lang w:val="en-CA"/>
        </w:rPr>
        <w:t>, 4.</w:t>
      </w:r>
      <w:r w:rsidR="004442F7">
        <w:rPr>
          <w:rFonts w:ascii="Source Sans Pro Light" w:hAnsi="Source Sans Pro Light"/>
          <w:color w:val="2A3438"/>
          <w:sz w:val="18"/>
          <w:szCs w:val="18"/>
          <w:lang w:val="en-CA"/>
        </w:rPr>
        <w:t>a</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24B659A6" w:rsidR="00E97591" w:rsidRDefault="00E97591" w:rsidP="009C76E0">
      <w:pPr>
        <w:textAlignment w:val="top"/>
        <w:rPr>
          <w:rFonts w:ascii="Source Sans Pro Light" w:eastAsia="Times New Roman" w:hAnsi="Source Sans Pro Light"/>
          <w:color w:val="2A3438"/>
          <w:sz w:val="22"/>
          <w:szCs w:val="22"/>
          <w:lang w:val="en-CA"/>
        </w:rPr>
      </w:pPr>
      <w:r w:rsidRPr="00B027DF">
        <w:rPr>
          <w:rFonts w:ascii="Source Sans Pro Light" w:eastAsia="Times New Roman" w:hAnsi="Source Sans Pro Light"/>
          <w:color w:val="2A3438"/>
          <w:sz w:val="22"/>
          <w:szCs w:val="22"/>
          <w:lang w:val="en-CA"/>
        </w:rPr>
        <w:t>1.</w:t>
      </w:r>
      <w:r w:rsidRPr="00D57BC3">
        <w:rPr>
          <w:rFonts w:ascii="Source Sans Pro Light" w:eastAsia="Times New Roman" w:hAnsi="Source Sans Pro Light"/>
          <w:color w:val="2A3438"/>
          <w:lang w:val="en-CA"/>
        </w:rPr>
        <w:t xml:space="preserve"> </w:t>
      </w:r>
      <w:r w:rsidR="009C76E0">
        <w:rPr>
          <w:rFonts w:ascii="Source Sans Pro Light" w:eastAsia="Times New Roman" w:hAnsi="Source Sans Pro Light"/>
          <w:color w:val="000000"/>
          <w:sz w:val="22"/>
          <w:szCs w:val="22"/>
          <w:lang w:eastAsia="en-CA"/>
        </w:rPr>
        <w:t>A</w:t>
      </w:r>
      <w:r w:rsidR="009C76E0" w:rsidRPr="00882DB3">
        <w:rPr>
          <w:rFonts w:ascii="Source Sans Pro Light" w:eastAsia="Times New Roman" w:hAnsi="Source Sans Pro Light"/>
          <w:color w:val="000000"/>
          <w:sz w:val="22"/>
          <w:szCs w:val="22"/>
          <w:lang w:eastAsia="en-CA"/>
        </w:rPr>
        <w:t xml:space="preserve"> tick check </w:t>
      </w:r>
      <w:r w:rsidR="009C76E0">
        <w:rPr>
          <w:rFonts w:ascii="Source Sans Pro Light" w:eastAsia="Times New Roman" w:hAnsi="Source Sans Pro Light"/>
          <w:color w:val="000000"/>
          <w:sz w:val="22"/>
          <w:szCs w:val="22"/>
          <w:lang w:eastAsia="en-CA"/>
        </w:rPr>
        <w:t>should be a</w:t>
      </w:r>
      <w:r w:rsidR="009C76E0" w:rsidRPr="00882DB3">
        <w:rPr>
          <w:rFonts w:ascii="Source Sans Pro Light" w:eastAsia="Times New Roman" w:hAnsi="Source Sans Pro Light"/>
          <w:color w:val="000000"/>
          <w:sz w:val="22"/>
          <w:szCs w:val="22"/>
          <w:lang w:eastAsia="en-CA"/>
        </w:rPr>
        <w:t xml:space="preserve"> part of your daily routine just like barn chores, crop checks, and livestock checks on the farm</w:t>
      </w:r>
      <w:r w:rsidRPr="00E97591">
        <w:rPr>
          <w:rFonts w:ascii="Source Sans Pro Light" w:eastAsia="Times New Roman" w:hAnsi="Source Sans Pro Light"/>
          <w:color w:val="2A3438"/>
          <w:sz w:val="22"/>
          <w:szCs w:val="22"/>
          <w:lang w:val="en-CA"/>
        </w:rPr>
        <w:t>. </w:t>
      </w:r>
      <w:r>
        <w:rPr>
          <w:rFonts w:ascii="Source Sans Pro Light" w:eastAsia="Times New Roman" w:hAnsi="Source Sans Pro Light"/>
          <w:color w:val="2A3438"/>
          <w:sz w:val="22"/>
          <w:szCs w:val="22"/>
          <w:lang w:val="en-CA"/>
        </w:rPr>
        <w:t xml:space="preserve"> </w:t>
      </w:r>
      <w:r w:rsidR="009C76E0">
        <w:rPr>
          <w:rFonts w:ascii="Source Sans Pro Light" w:eastAsia="Times New Roman" w:hAnsi="Source Sans Pro Light"/>
          <w:color w:val="2A3438"/>
          <w:sz w:val="22"/>
          <w:szCs w:val="22"/>
          <w:lang w:val="en-CA"/>
        </w:rPr>
        <w:tab/>
      </w:r>
      <w:r w:rsidRPr="00E97591">
        <w:rPr>
          <w:rFonts w:ascii="Source Sans Pro Light" w:eastAsia="Times New Roman" w:hAnsi="Source Sans Pro Light"/>
          <w:color w:val="2A3438"/>
          <w:sz w:val="22"/>
          <w:szCs w:val="22"/>
          <w:lang w:val="en-CA"/>
        </w:rPr>
        <w:t>True or </w:t>
      </w:r>
      <w:r w:rsidRPr="00E97591">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0299EFAE" w14:textId="77777777" w:rsidR="00E47530" w:rsidRPr="00E97591" w:rsidRDefault="00E47530" w:rsidP="009C76E0">
      <w:pPr>
        <w:textAlignment w:val="top"/>
        <w:rPr>
          <w:rFonts w:ascii="Source Sans Pro Light" w:eastAsia="Times New Roman" w:hAnsi="Source Sans Pro Light"/>
          <w:color w:val="2A3438"/>
          <w:sz w:val="22"/>
          <w:szCs w:val="22"/>
          <w:lang w:val="en-CA"/>
        </w:rPr>
      </w:pPr>
    </w:p>
    <w:p w14:paraId="1DD70277" w14:textId="4C8851C9" w:rsidR="00E97591" w:rsidRPr="00E47530" w:rsidRDefault="00E97591" w:rsidP="00E47530">
      <w:pPr>
        <w:shd w:val="clear" w:color="auto" w:fill="FFFFFF"/>
        <w:spacing w:after="120"/>
        <w:rPr>
          <w:rFonts w:ascii="Source Sans Pro Light" w:eastAsia="Times New Roman" w:hAnsi="Source Sans Pro Light"/>
          <w:b/>
          <w:bCs/>
          <w:color w:val="000000"/>
          <w:sz w:val="22"/>
          <w:szCs w:val="22"/>
          <w:lang w:eastAsia="en-CA"/>
        </w:rPr>
      </w:pPr>
      <w:r w:rsidRPr="00E97591">
        <w:rPr>
          <w:rFonts w:ascii="Source Sans Pro Light" w:eastAsia="Times New Roman" w:hAnsi="Source Sans Pro Light"/>
          <w:color w:val="2A3438"/>
          <w:sz w:val="22"/>
          <w:szCs w:val="22"/>
          <w:lang w:val="en-CA"/>
        </w:rPr>
        <w:t xml:space="preserve">2. </w:t>
      </w:r>
      <w:r w:rsidR="00E47530" w:rsidRPr="00882DB3">
        <w:rPr>
          <w:rFonts w:ascii="Source Sans Pro Light" w:eastAsia="Times New Roman" w:hAnsi="Source Sans Pro Light"/>
          <w:color w:val="000000"/>
          <w:sz w:val="22"/>
          <w:szCs w:val="22"/>
          <w:lang w:eastAsia="en-CA"/>
        </w:rPr>
        <w:t>There is still more work to do to educate Nova Scotian’s on how to prevent infection, how to recognize Lyme disease carrying ticks, how to remove a tick, and recognize signs and symptoms of Lyme disease.</w:t>
      </w:r>
      <w:r w:rsidR="00E47530">
        <w:rPr>
          <w:rFonts w:ascii="Source Sans Pro Light" w:eastAsia="Times New Roman" w:hAnsi="Source Sans Pro Light"/>
          <w:b/>
          <w:bCs/>
          <w:color w:val="000000"/>
          <w:sz w:val="22"/>
          <w:szCs w:val="22"/>
          <w:lang w:eastAsia="en-CA"/>
        </w:rPr>
        <w:t xml:space="preserve"> </w:t>
      </w:r>
      <w:r w:rsidR="00E47530">
        <w:rPr>
          <w:rFonts w:ascii="Source Sans Pro Light" w:eastAsia="Times New Roman" w:hAnsi="Source Sans Pro Light"/>
          <w:b/>
          <w:bCs/>
          <w:color w:val="000000"/>
          <w:sz w:val="22"/>
          <w:szCs w:val="22"/>
          <w:lang w:eastAsia="en-CA"/>
        </w:rPr>
        <w:tab/>
      </w:r>
      <w:r w:rsidRPr="00E97591">
        <w:rPr>
          <w:rFonts w:ascii="Source Sans Pro Light" w:eastAsia="Times New Roman" w:hAnsi="Source Sans Pro Light"/>
          <w:color w:val="2A3438"/>
          <w:sz w:val="22"/>
          <w:szCs w:val="22"/>
          <w:lang w:val="en-CA"/>
        </w:rPr>
        <w:t>True or </w:t>
      </w:r>
      <w:r w:rsidRPr="00E97591">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5C8651D7" w14:textId="1172C767" w:rsidR="00E97591" w:rsidRPr="00E97591" w:rsidRDefault="00E97591" w:rsidP="00B027DF">
      <w:pPr>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 xml:space="preserve">3. </w:t>
      </w:r>
      <w:r w:rsidR="00364C85">
        <w:rPr>
          <w:rFonts w:ascii="Source Sans Pro Light" w:eastAsia="Times New Roman" w:hAnsi="Source Sans Pro Light"/>
          <w:color w:val="2A3438"/>
          <w:sz w:val="22"/>
          <w:szCs w:val="22"/>
          <w:lang w:val="en-CA"/>
        </w:rPr>
        <w:t>Which of the following are tick prevention</w:t>
      </w:r>
      <w:r w:rsidRPr="00E97591">
        <w:rPr>
          <w:rFonts w:ascii="Source Sans Pro Light" w:eastAsia="Times New Roman" w:hAnsi="Source Sans Pro Light"/>
          <w:color w:val="2A3438"/>
          <w:sz w:val="22"/>
          <w:szCs w:val="22"/>
          <w:lang w:val="en-CA"/>
        </w:rPr>
        <w:t>: </w:t>
      </w:r>
    </w:p>
    <w:p w14:paraId="27FE914E" w14:textId="2C3DAC62" w:rsidR="00E97591" w:rsidRPr="00E97591" w:rsidRDefault="00364C85" w:rsidP="00E97591">
      <w:pPr>
        <w:pStyle w:val="ListParagraph"/>
        <w:numPr>
          <w:ilvl w:val="0"/>
          <w:numId w:val="29"/>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Wear insect repellent with DEET</w:t>
      </w:r>
    </w:p>
    <w:p w14:paraId="6C191BE6" w14:textId="3E749D1B" w:rsidR="00E97591" w:rsidRPr="00E97591" w:rsidRDefault="00364C85" w:rsidP="00E97591">
      <w:pPr>
        <w:pStyle w:val="ListParagraph"/>
        <w:numPr>
          <w:ilvl w:val="0"/>
          <w:numId w:val="29"/>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Tuck in cuffs of pants and shirts</w:t>
      </w:r>
    </w:p>
    <w:p w14:paraId="1A503A19" w14:textId="5DD5EF11" w:rsidR="00E97591" w:rsidRPr="00E97591" w:rsidRDefault="00364C85" w:rsidP="00E97591">
      <w:pPr>
        <w:pStyle w:val="ListParagraph"/>
        <w:numPr>
          <w:ilvl w:val="0"/>
          <w:numId w:val="29"/>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bCs/>
          <w:color w:val="2A3438"/>
          <w:sz w:val="22"/>
          <w:szCs w:val="22"/>
          <w:lang w:val="en-CA"/>
        </w:rPr>
        <w:t>Wear light colored clothing</w:t>
      </w:r>
    </w:p>
    <w:p w14:paraId="12D18828" w14:textId="1B0011ED" w:rsidR="00E97591" w:rsidRPr="00E97591" w:rsidRDefault="00364C85" w:rsidP="00E97591">
      <w:pPr>
        <w:pStyle w:val="ListParagraph"/>
        <w:numPr>
          <w:ilvl w:val="0"/>
          <w:numId w:val="29"/>
        </w:numPr>
        <w:spacing w:after="120"/>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All of the Above</w:t>
      </w:r>
    </w:p>
    <w:p w14:paraId="0B612D6B" w14:textId="77B13D3B" w:rsidR="00E97591" w:rsidRPr="00E97591" w:rsidRDefault="00E97591" w:rsidP="00E97591">
      <w:pPr>
        <w:spacing w:after="120"/>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 xml:space="preserve">4. </w:t>
      </w:r>
      <w:r w:rsidR="00364C85" w:rsidRPr="00882DB3">
        <w:rPr>
          <w:rFonts w:ascii="Source Sans Pro Light" w:hAnsi="Source Sans Pro Light"/>
          <w:sz w:val="22"/>
          <w:szCs w:val="22"/>
        </w:rPr>
        <w:t xml:space="preserve">Early signs and symptoms of Lyme disease can include a </w:t>
      </w:r>
      <w:r w:rsidR="00364C85">
        <w:rPr>
          <w:rFonts w:ascii="Source Sans Pro Light" w:hAnsi="Source Sans Pro Light"/>
          <w:sz w:val="22"/>
          <w:szCs w:val="22"/>
        </w:rPr>
        <w:t>____________</w:t>
      </w:r>
      <w:r w:rsidR="00364C85" w:rsidRPr="00882DB3">
        <w:rPr>
          <w:rFonts w:ascii="Source Sans Pro Light" w:hAnsi="Source Sans Pro Light"/>
          <w:sz w:val="22"/>
          <w:szCs w:val="22"/>
        </w:rPr>
        <w:t xml:space="preserve"> near the tick bite that can show up between 7 and 10 days after the bite</w:t>
      </w:r>
      <w:r w:rsidRPr="00E97591">
        <w:rPr>
          <w:rFonts w:ascii="Source Sans Pro Light" w:eastAsia="Times New Roman" w:hAnsi="Source Sans Pro Light"/>
          <w:color w:val="2A3438"/>
          <w:sz w:val="22"/>
          <w:szCs w:val="22"/>
          <w:lang w:val="en-CA"/>
        </w:rPr>
        <w:t>.</w:t>
      </w:r>
    </w:p>
    <w:p w14:paraId="2A180EE8" w14:textId="4366F323" w:rsidR="00E97591" w:rsidRPr="00E97591" w:rsidRDefault="00364C85" w:rsidP="00E97591">
      <w:pPr>
        <w:pStyle w:val="ListParagraph"/>
        <w:numPr>
          <w:ilvl w:val="0"/>
          <w:numId w:val="30"/>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 xml:space="preserve">Bull’s eye rash </w:t>
      </w:r>
    </w:p>
    <w:p w14:paraId="7800941F" w14:textId="07AD866F" w:rsidR="00E97591" w:rsidRPr="00E97591" w:rsidRDefault="00364C85" w:rsidP="00E97591">
      <w:pPr>
        <w:pStyle w:val="ListParagraph"/>
        <w:numPr>
          <w:ilvl w:val="0"/>
          <w:numId w:val="30"/>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Bruise</w:t>
      </w:r>
    </w:p>
    <w:p w14:paraId="493F7228" w14:textId="439790CA" w:rsidR="00E97591" w:rsidRPr="00E97591" w:rsidRDefault="00364C85" w:rsidP="00E97591">
      <w:pPr>
        <w:pStyle w:val="ListParagraph"/>
        <w:numPr>
          <w:ilvl w:val="0"/>
          <w:numId w:val="30"/>
        </w:numPr>
        <w:spacing w:after="120"/>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bCs/>
          <w:color w:val="2A3438"/>
          <w:sz w:val="22"/>
          <w:szCs w:val="22"/>
          <w:lang w:val="en-CA"/>
        </w:rPr>
        <w:t>Purple Streaks</w:t>
      </w:r>
    </w:p>
    <w:p w14:paraId="220B3CFA" w14:textId="77777777" w:rsidR="00E97591" w:rsidRPr="00E97591" w:rsidRDefault="00E97591" w:rsidP="00364C85">
      <w:pPr>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b/>
          <w:bCs/>
          <w:color w:val="2A3438"/>
          <w:sz w:val="22"/>
          <w:szCs w:val="22"/>
          <w:lang w:val="en-CA"/>
        </w:rPr>
        <w:t>What would you do?</w:t>
      </w:r>
    </w:p>
    <w:p w14:paraId="242F117F" w14:textId="7ABEC50A" w:rsidR="00E97591" w:rsidRPr="00E97591" w:rsidRDefault="00364C85" w:rsidP="00E97591">
      <w:pPr>
        <w:spacing w:after="12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You worked a long day in the field and at the edge of the property lines near the woods</w:t>
      </w:r>
      <w:r w:rsidR="00E97591" w:rsidRPr="00E97591">
        <w:rPr>
          <w:rFonts w:ascii="Source Sans Pro Light" w:eastAsia="Times New Roman" w:hAnsi="Source Sans Pro Light"/>
          <w:color w:val="2A3438"/>
          <w:sz w:val="22"/>
          <w:szCs w:val="22"/>
          <w:lang w:val="en-CA"/>
        </w:rPr>
        <w:t>.</w:t>
      </w:r>
      <w:r>
        <w:rPr>
          <w:rFonts w:ascii="Source Sans Pro Light" w:eastAsia="Times New Roman" w:hAnsi="Source Sans Pro Light"/>
          <w:color w:val="2A3438"/>
          <w:sz w:val="22"/>
          <w:szCs w:val="22"/>
          <w:lang w:val="en-CA"/>
        </w:rPr>
        <w:t xml:space="preserve">  You have been wearing long pants and shirt all day, do you really need to do a tick check?  </w:t>
      </w:r>
    </w:p>
    <w:p w14:paraId="055559B2" w14:textId="0CB67B8B"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3173AAB4" w:rsidR="00E97591" w:rsidRPr="00364C85" w:rsidRDefault="00E97591" w:rsidP="00364C85">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1C5F30">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2FA45FF9"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0FEA9A5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3630C5AA"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081BE97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31D86AD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5687E0E5"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35CB97C5"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5E8A2D9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603EF91"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C400D1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01268A38"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3E914223"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65A3109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345EB5"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3BC0F216"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413FF6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3E3AAC60"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364C85">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E0ACD" w14:textId="77777777" w:rsidR="00473A4B" w:rsidRDefault="00473A4B" w:rsidP="00BC1990">
      <w:r>
        <w:separator/>
      </w:r>
    </w:p>
  </w:endnote>
  <w:endnote w:type="continuationSeparator" w:id="0">
    <w:p w14:paraId="03D75048" w14:textId="77777777" w:rsidR="00473A4B" w:rsidRDefault="00473A4B"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roman"/>
    <w:pitch w:val="default"/>
  </w:font>
  <w:font w:name="?????? Pro W3">
    <w:altName w:val="Optima ExtraBlack"/>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Frutiger-Roman">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C9C63" w14:textId="77777777" w:rsidR="00473A4B" w:rsidRDefault="00473A4B" w:rsidP="00BC1990">
      <w:r>
        <w:separator/>
      </w:r>
    </w:p>
  </w:footnote>
  <w:footnote w:type="continuationSeparator" w:id="0">
    <w:p w14:paraId="0F9F2763" w14:textId="77777777" w:rsidR="00473A4B" w:rsidRDefault="00473A4B"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70971FAF" w:rsidR="00DF1839" w:rsidRPr="008744F5"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w:t>
    </w:r>
    <w:r w:rsidR="008744F5">
      <w:rPr>
        <w:rFonts w:ascii="Source Sans Pro Light" w:hAnsi="Source Sans Pro Light"/>
        <w:b/>
        <w:bCs/>
        <w:noProof/>
        <w:color w:val="719B49"/>
        <w:sz w:val="48"/>
        <w:szCs w:val="48"/>
      </w:rPr>
      <w:t xml:space="preserve">LY        </w:t>
    </w:r>
    <w:r w:rsidR="008744F5" w:rsidRPr="008744F5">
      <w:rPr>
        <w:rFonts w:ascii="Source Sans Pro Light" w:hAnsi="Source Sans Pro Light"/>
        <w:b/>
        <w:bCs/>
        <w:noProof/>
        <w:color w:val="719B49"/>
        <w:sz w:val="22"/>
        <w:szCs w:val="22"/>
      </w:rPr>
      <w:t>Farm Name: _____</w:t>
    </w:r>
    <w:r w:rsidR="008744F5">
      <w:rPr>
        <w:rFonts w:ascii="Source Sans Pro Light" w:hAnsi="Source Sans Pro Light"/>
        <w:b/>
        <w:bCs/>
        <w:noProof/>
        <w:color w:val="719B49"/>
        <w:sz w:val="22"/>
        <w:szCs w:val="22"/>
      </w:rPr>
      <w:t>___</w:t>
    </w:r>
    <w:r w:rsidR="008744F5" w:rsidRPr="008744F5">
      <w:rPr>
        <w:rFonts w:ascii="Source Sans Pro Light" w:hAnsi="Source Sans Pro Light"/>
        <w:b/>
        <w:bCs/>
        <w:noProof/>
        <w:color w:val="719B49"/>
        <w:sz w:val="22"/>
        <w:szCs w:val="2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FB42AB8"/>
    <w:multiLevelType w:val="hybridMultilevel"/>
    <w:tmpl w:val="112643A0"/>
    <w:lvl w:ilvl="0" w:tplc="628061E4">
      <w:start w:val="1"/>
      <w:numFmt w:val="decimal"/>
      <w:lvlText w:val="%1."/>
      <w:lvlJc w:val="left"/>
      <w:pPr>
        <w:ind w:left="720" w:hanging="360"/>
      </w:pPr>
      <w:rPr>
        <w:rFonts w:cs="Frutiger-Bold"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E86975"/>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3"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5"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8"/>
  </w:num>
  <w:num w:numId="4">
    <w:abstractNumId w:val="16"/>
  </w:num>
  <w:num w:numId="5">
    <w:abstractNumId w:val="26"/>
  </w:num>
  <w:num w:numId="6">
    <w:abstractNumId w:val="24"/>
  </w:num>
  <w:num w:numId="7">
    <w:abstractNumId w:val="18"/>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2"/>
  </w:num>
  <w:num w:numId="24">
    <w:abstractNumId w:val="14"/>
  </w:num>
  <w:num w:numId="25">
    <w:abstractNumId w:val="17"/>
  </w:num>
  <w:num w:numId="26">
    <w:abstractNumId w:val="29"/>
  </w:num>
  <w:num w:numId="27">
    <w:abstractNumId w:val="25"/>
  </w:num>
  <w:num w:numId="28">
    <w:abstractNumId w:val="31"/>
  </w:num>
  <w:num w:numId="29">
    <w:abstractNumId w:val="21"/>
  </w:num>
  <w:num w:numId="30">
    <w:abstractNumId w:val="30"/>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64D16"/>
    <w:rsid w:val="000716BE"/>
    <w:rsid w:val="000734F5"/>
    <w:rsid w:val="000735A3"/>
    <w:rsid w:val="00096252"/>
    <w:rsid w:val="00096AE8"/>
    <w:rsid w:val="000A5958"/>
    <w:rsid w:val="000B4939"/>
    <w:rsid w:val="000B66DC"/>
    <w:rsid w:val="000E05B5"/>
    <w:rsid w:val="000F23E8"/>
    <w:rsid w:val="00111DBF"/>
    <w:rsid w:val="00113275"/>
    <w:rsid w:val="00131914"/>
    <w:rsid w:val="00142777"/>
    <w:rsid w:val="00163988"/>
    <w:rsid w:val="00171569"/>
    <w:rsid w:val="00180DFE"/>
    <w:rsid w:val="001B774D"/>
    <w:rsid w:val="001C5F30"/>
    <w:rsid w:val="001E0DD0"/>
    <w:rsid w:val="001E6135"/>
    <w:rsid w:val="00207984"/>
    <w:rsid w:val="00223D47"/>
    <w:rsid w:val="00224F16"/>
    <w:rsid w:val="00230DF2"/>
    <w:rsid w:val="00243D04"/>
    <w:rsid w:val="002709D1"/>
    <w:rsid w:val="00280323"/>
    <w:rsid w:val="00293327"/>
    <w:rsid w:val="00296219"/>
    <w:rsid w:val="002D3044"/>
    <w:rsid w:val="002E3CE2"/>
    <w:rsid w:val="00302CBF"/>
    <w:rsid w:val="00345EB5"/>
    <w:rsid w:val="003476AA"/>
    <w:rsid w:val="00353BCB"/>
    <w:rsid w:val="003566FB"/>
    <w:rsid w:val="00364C85"/>
    <w:rsid w:val="003920C8"/>
    <w:rsid w:val="00395805"/>
    <w:rsid w:val="003B2939"/>
    <w:rsid w:val="003B5C45"/>
    <w:rsid w:val="003C2AD4"/>
    <w:rsid w:val="003F376B"/>
    <w:rsid w:val="003F6B18"/>
    <w:rsid w:val="004046B6"/>
    <w:rsid w:val="00405238"/>
    <w:rsid w:val="004302D7"/>
    <w:rsid w:val="00431B8B"/>
    <w:rsid w:val="004442F7"/>
    <w:rsid w:val="00444C14"/>
    <w:rsid w:val="00465482"/>
    <w:rsid w:val="00473A4B"/>
    <w:rsid w:val="004A49CA"/>
    <w:rsid w:val="004A7D84"/>
    <w:rsid w:val="004C43A0"/>
    <w:rsid w:val="004D3084"/>
    <w:rsid w:val="004D6811"/>
    <w:rsid w:val="00510171"/>
    <w:rsid w:val="00511D87"/>
    <w:rsid w:val="00514656"/>
    <w:rsid w:val="005159D4"/>
    <w:rsid w:val="005373B2"/>
    <w:rsid w:val="00586B8D"/>
    <w:rsid w:val="00590B8A"/>
    <w:rsid w:val="00597777"/>
    <w:rsid w:val="005C408F"/>
    <w:rsid w:val="005D0DB1"/>
    <w:rsid w:val="005F0871"/>
    <w:rsid w:val="005F3AF1"/>
    <w:rsid w:val="005F3B7D"/>
    <w:rsid w:val="005F48B7"/>
    <w:rsid w:val="00602848"/>
    <w:rsid w:val="006343F4"/>
    <w:rsid w:val="00645503"/>
    <w:rsid w:val="00663E41"/>
    <w:rsid w:val="00691CBD"/>
    <w:rsid w:val="00692F5C"/>
    <w:rsid w:val="006B00C7"/>
    <w:rsid w:val="006B6642"/>
    <w:rsid w:val="006E123A"/>
    <w:rsid w:val="006E6902"/>
    <w:rsid w:val="0071160E"/>
    <w:rsid w:val="00746E96"/>
    <w:rsid w:val="00786496"/>
    <w:rsid w:val="00792C24"/>
    <w:rsid w:val="007930C4"/>
    <w:rsid w:val="007A2174"/>
    <w:rsid w:val="007C2B5D"/>
    <w:rsid w:val="007C37C2"/>
    <w:rsid w:val="007F30A4"/>
    <w:rsid w:val="00822172"/>
    <w:rsid w:val="008317E1"/>
    <w:rsid w:val="00845500"/>
    <w:rsid w:val="0087295D"/>
    <w:rsid w:val="008744F5"/>
    <w:rsid w:val="00882DB3"/>
    <w:rsid w:val="008B17C2"/>
    <w:rsid w:val="008B5B3C"/>
    <w:rsid w:val="008C6878"/>
    <w:rsid w:val="008D0DA7"/>
    <w:rsid w:val="008D5FB3"/>
    <w:rsid w:val="008F4C7B"/>
    <w:rsid w:val="008F78B1"/>
    <w:rsid w:val="009332DA"/>
    <w:rsid w:val="009360F9"/>
    <w:rsid w:val="00954131"/>
    <w:rsid w:val="00972017"/>
    <w:rsid w:val="00977C36"/>
    <w:rsid w:val="009815F7"/>
    <w:rsid w:val="00985CB6"/>
    <w:rsid w:val="00993639"/>
    <w:rsid w:val="0099368F"/>
    <w:rsid w:val="009C76E0"/>
    <w:rsid w:val="009D50AB"/>
    <w:rsid w:val="009E279C"/>
    <w:rsid w:val="009E626E"/>
    <w:rsid w:val="009F2788"/>
    <w:rsid w:val="009F33B9"/>
    <w:rsid w:val="009F5BB5"/>
    <w:rsid w:val="00A12D52"/>
    <w:rsid w:val="00A34409"/>
    <w:rsid w:val="00A62CCB"/>
    <w:rsid w:val="00A83304"/>
    <w:rsid w:val="00A91269"/>
    <w:rsid w:val="00A93201"/>
    <w:rsid w:val="00AC2D12"/>
    <w:rsid w:val="00AC345E"/>
    <w:rsid w:val="00AD2D58"/>
    <w:rsid w:val="00AD6E55"/>
    <w:rsid w:val="00AF2C4E"/>
    <w:rsid w:val="00AF4F73"/>
    <w:rsid w:val="00AF5A53"/>
    <w:rsid w:val="00B005B0"/>
    <w:rsid w:val="00B027DF"/>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E54C5"/>
    <w:rsid w:val="00BF165B"/>
    <w:rsid w:val="00BF1C24"/>
    <w:rsid w:val="00C06964"/>
    <w:rsid w:val="00C148D8"/>
    <w:rsid w:val="00C3091E"/>
    <w:rsid w:val="00C33479"/>
    <w:rsid w:val="00C5158F"/>
    <w:rsid w:val="00C52A6A"/>
    <w:rsid w:val="00C94FCD"/>
    <w:rsid w:val="00C97E63"/>
    <w:rsid w:val="00CD2FF8"/>
    <w:rsid w:val="00CE479A"/>
    <w:rsid w:val="00D23710"/>
    <w:rsid w:val="00D318B9"/>
    <w:rsid w:val="00D327ED"/>
    <w:rsid w:val="00D50796"/>
    <w:rsid w:val="00D53E89"/>
    <w:rsid w:val="00D57192"/>
    <w:rsid w:val="00D57B82"/>
    <w:rsid w:val="00D57BC3"/>
    <w:rsid w:val="00D814A5"/>
    <w:rsid w:val="00D961FA"/>
    <w:rsid w:val="00DB776B"/>
    <w:rsid w:val="00DB7BA4"/>
    <w:rsid w:val="00DC2E02"/>
    <w:rsid w:val="00DD4C90"/>
    <w:rsid w:val="00DE1FCA"/>
    <w:rsid w:val="00DF0C40"/>
    <w:rsid w:val="00DF1839"/>
    <w:rsid w:val="00DF4B72"/>
    <w:rsid w:val="00E002E4"/>
    <w:rsid w:val="00E0052B"/>
    <w:rsid w:val="00E1551C"/>
    <w:rsid w:val="00E17FB8"/>
    <w:rsid w:val="00E32AC2"/>
    <w:rsid w:val="00E47530"/>
    <w:rsid w:val="00E478EA"/>
    <w:rsid w:val="00E47B4D"/>
    <w:rsid w:val="00E91AA4"/>
    <w:rsid w:val="00E97591"/>
    <w:rsid w:val="00EE7EEF"/>
    <w:rsid w:val="00F000E5"/>
    <w:rsid w:val="00F10550"/>
    <w:rsid w:val="00F13747"/>
    <w:rsid w:val="00F14553"/>
    <w:rsid w:val="00F53FD6"/>
    <w:rsid w:val="00F65C80"/>
    <w:rsid w:val="00F823E5"/>
    <w:rsid w:val="00F82EF8"/>
    <w:rsid w:val="00FB6B7F"/>
    <w:rsid w:val="00FD430D"/>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75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shealth.ca/news/tick-checks-necessary-addition-your-summer-do-li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nshealth.ca/sites/nshealth.ca/files/patientinformation/0603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health.ca/news/tick-checks-necessary-addition-your-summer-do-list" TargetMode="External"/><Relationship Id="rId5" Type="http://schemas.openxmlformats.org/officeDocument/2006/relationships/footnotes" Target="footnotes.xml"/><Relationship Id="rId10" Type="http://schemas.openxmlformats.org/officeDocument/2006/relationships/hyperlink" Target="https://novascotia.ca/ticksafet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955</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6595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15</cp:revision>
  <cp:lastPrinted>2020-09-03T13:22:00Z</cp:lastPrinted>
  <dcterms:created xsi:type="dcterms:W3CDTF">2020-08-20T14:43:00Z</dcterms:created>
  <dcterms:modified xsi:type="dcterms:W3CDTF">2020-09-24T15:29:00Z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Check for Ticks</vt:lpwstr>
  </property>
  <property fmtid="{D5CDD505-2E9C-101B-9397-08002B2CF9AE}" pid="3" name="Farm Name">
    <vt:lpwstr>[ FARM NAME }</vt:lpwstr>
  </property>
</Properties>
</file>