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EEF7" w14:textId="5FC2EF92" w:rsidR="00B370AB" w:rsidRPr="00623AB7" w:rsidRDefault="00397B45" w:rsidP="00B370AB">
      <w:pPr>
        <w:pStyle w:val="Heading1"/>
        <w:rPr>
          <w:rFonts w:ascii="Source Sans Pro Light" w:hAnsi="Source Sans Pro Light"/>
          <w:sz w:val="26"/>
          <w:szCs w:val="26"/>
          <w:u w:val="single"/>
        </w:rPr>
      </w:pPr>
      <w:bookmarkStart w:id="0" w:name="_Toc11219053"/>
      <w:r w:rsidRPr="00623AB7">
        <w:rPr>
          <w:rFonts w:ascii="Source Sans Pro Light" w:hAnsi="Source Sans Pro Light"/>
          <w:sz w:val="26"/>
          <w:szCs w:val="26"/>
        </w:rPr>
        <w:t>[FARM NAME]</w:t>
      </w:r>
      <w:r w:rsidR="00B370AB" w:rsidRPr="00623AB7">
        <w:rPr>
          <w:rFonts w:ascii="Source Sans Pro Light" w:hAnsi="Source Sans Pro Light"/>
          <w:sz w:val="26"/>
          <w:szCs w:val="26"/>
        </w:rPr>
        <w:t xml:space="preserve"> WORKPLACE VIOLENCE &amp; HARASSMENT POLICY</w:t>
      </w:r>
      <w:bookmarkEnd w:id="0"/>
      <w:r w:rsidR="00B370AB" w:rsidRPr="00623AB7">
        <w:rPr>
          <w:rFonts w:ascii="Source Sans Pro Light" w:hAnsi="Source Sans Pro Light"/>
          <w:sz w:val="26"/>
          <w:szCs w:val="26"/>
        </w:rPr>
        <w:t xml:space="preserve"> STATEMENT</w:t>
      </w:r>
    </w:p>
    <w:p w14:paraId="78126D1B" w14:textId="04ADD923" w:rsidR="00B370AB" w:rsidRPr="00B370AB" w:rsidRDefault="00B370AB" w:rsidP="00B370AB">
      <w:pPr>
        <w:pStyle w:val="WW-Default"/>
        <w:spacing w:after="60"/>
        <w:rPr>
          <w:rFonts w:ascii="Source Sans Pro Light" w:hAnsi="Source Sans Pro Light"/>
          <w:b/>
          <w:bCs/>
          <w:sz w:val="22"/>
          <w:szCs w:val="22"/>
        </w:rPr>
      </w:pPr>
    </w:p>
    <w:p w14:paraId="1C6FCD57" w14:textId="430F45B8" w:rsidR="00B370AB" w:rsidRPr="00B370AB" w:rsidRDefault="00B370AB" w:rsidP="00B370AB">
      <w:pPr>
        <w:pStyle w:val="WW-Default"/>
        <w:spacing w:after="60"/>
        <w:rPr>
          <w:rFonts w:ascii="Source Sans Pro Light" w:hAnsi="Source Sans Pro Light"/>
          <w:b/>
          <w:bCs/>
          <w:sz w:val="22"/>
          <w:szCs w:val="22"/>
        </w:rPr>
      </w:pPr>
      <w:r w:rsidRPr="00B370AB">
        <w:rPr>
          <w:rFonts w:ascii="Source Sans Pro Light" w:hAnsi="Source Sans Pro Light"/>
          <w:b/>
          <w:bCs/>
          <w:sz w:val="22"/>
          <w:szCs w:val="22"/>
        </w:rPr>
        <w:t>Policy:</w:t>
      </w:r>
    </w:p>
    <w:p w14:paraId="00458911" w14:textId="020E2CF4" w:rsidR="00B370AB" w:rsidRPr="00B370AB" w:rsidRDefault="007D6C87" w:rsidP="00B370AB">
      <w:pPr>
        <w:pStyle w:val="WW-Default"/>
        <w:spacing w:after="240"/>
        <w:rPr>
          <w:rFonts w:ascii="Source Sans Pro Light" w:hAnsi="Source Sans Pro Light"/>
          <w:sz w:val="22"/>
          <w:szCs w:val="22"/>
        </w:rPr>
      </w:pPr>
      <w:r>
        <w:rPr>
          <w:rFonts w:ascii="Source Sans Pro Light" w:hAnsi="Source Sans Pro Light"/>
          <w:sz w:val="22"/>
          <w:szCs w:val="22"/>
        </w:rPr>
        <w:t>To prevent</w:t>
      </w:r>
      <w:r w:rsidR="00B370AB" w:rsidRPr="00B370AB">
        <w:rPr>
          <w:rFonts w:ascii="Source Sans Pro Light" w:hAnsi="Source Sans Pro Light"/>
          <w:sz w:val="22"/>
          <w:szCs w:val="22"/>
        </w:rPr>
        <w:t xml:space="preserve"> workplace violence and harassment and support employee’s health and safety</w:t>
      </w:r>
      <w:r>
        <w:rPr>
          <w:rFonts w:ascii="Source Sans Pro Light" w:hAnsi="Source Sans Pro Light"/>
          <w:sz w:val="22"/>
          <w:szCs w:val="22"/>
        </w:rPr>
        <w:t xml:space="preserve"> and take</w:t>
      </w:r>
      <w:r w:rsidR="00B370AB" w:rsidRPr="00B370AB">
        <w:rPr>
          <w:rFonts w:ascii="Source Sans Pro Light" w:hAnsi="Source Sans Pro Light"/>
          <w:sz w:val="22"/>
          <w:szCs w:val="22"/>
        </w:rPr>
        <w:t xml:space="preserve"> steps reasonable to protect employees from workplace violence and harassment.</w:t>
      </w:r>
    </w:p>
    <w:p w14:paraId="150F9213" w14:textId="2C05692A" w:rsidR="00B370AB" w:rsidRPr="00B370AB" w:rsidRDefault="00B370AB" w:rsidP="00B370AB">
      <w:pPr>
        <w:pStyle w:val="WW-Default"/>
        <w:spacing w:after="240"/>
        <w:rPr>
          <w:rFonts w:ascii="Source Sans Pro Light" w:hAnsi="Source Sans Pro Light"/>
          <w:sz w:val="22"/>
          <w:szCs w:val="22"/>
        </w:rPr>
      </w:pPr>
      <w:r w:rsidRPr="00B370AB">
        <w:rPr>
          <w:rFonts w:ascii="Source Sans Pro Light" w:hAnsi="Source Sans Pro Light"/>
          <w:sz w:val="22"/>
          <w:szCs w:val="22"/>
        </w:rPr>
        <w:t>We recognize preventing all forms of workplace hazards including risks of workplace violence and harassment in the form of physical assault, threats or intimidation, bullying, gestures of a violent nature, harassment or abuse, and any other conduct that might reasonably give an employee cause for fear, insult his or her dignity or create a hostile or poisonous work environment.  This policy applies to employees, contractors, suppliers, volunteers, visitors, and clients.  It is the expectation that everyone behaves in a professional, respectful manner and work together to prevent workplace violence and harassment.</w:t>
      </w:r>
    </w:p>
    <w:p w14:paraId="11639F26" w14:textId="3B5E13DC" w:rsidR="00B370AB" w:rsidRPr="00B370AB" w:rsidRDefault="00B370AB" w:rsidP="00B370AB">
      <w:pPr>
        <w:pStyle w:val="WW-Default"/>
        <w:spacing w:after="240"/>
        <w:rPr>
          <w:rFonts w:ascii="Source Sans Pro Light" w:hAnsi="Source Sans Pro Light"/>
          <w:sz w:val="22"/>
          <w:szCs w:val="22"/>
        </w:rPr>
      </w:pPr>
      <w:r w:rsidRPr="00B370AB">
        <w:rPr>
          <w:rFonts w:ascii="Source Sans Pro Light" w:hAnsi="Source Sans Pro Light"/>
          <w:sz w:val="22"/>
          <w:szCs w:val="22"/>
        </w:rPr>
        <w:t xml:space="preserve">Workplace violence and harassment can happen not only </w:t>
      </w:r>
      <w:r w:rsidR="00403179">
        <w:rPr>
          <w:rFonts w:ascii="Source Sans Pro Light" w:hAnsi="Source Sans Pro Light"/>
          <w:sz w:val="22"/>
          <w:szCs w:val="22"/>
        </w:rPr>
        <w:t>on the farm</w:t>
      </w:r>
      <w:r w:rsidRPr="00B370AB">
        <w:rPr>
          <w:rFonts w:ascii="Source Sans Pro Light" w:hAnsi="Source Sans Pro Light"/>
          <w:sz w:val="22"/>
          <w:szCs w:val="22"/>
        </w:rPr>
        <w:t xml:space="preserve">, but on off-site locations such as </w:t>
      </w:r>
      <w:r w:rsidR="00403179">
        <w:rPr>
          <w:rFonts w:ascii="Source Sans Pro Light" w:hAnsi="Source Sans Pro Light"/>
          <w:sz w:val="22"/>
          <w:szCs w:val="22"/>
        </w:rPr>
        <w:t>fields</w:t>
      </w:r>
      <w:r w:rsidRPr="00B370AB">
        <w:rPr>
          <w:rFonts w:ascii="Source Sans Pro Light" w:hAnsi="Source Sans Pro Light"/>
          <w:sz w:val="22"/>
          <w:szCs w:val="22"/>
        </w:rPr>
        <w:t xml:space="preserve">, conferences, client locations, </w:t>
      </w:r>
      <w:r w:rsidR="00403179">
        <w:rPr>
          <w:rFonts w:ascii="Source Sans Pro Light" w:hAnsi="Source Sans Pro Light"/>
          <w:sz w:val="22"/>
          <w:szCs w:val="22"/>
        </w:rPr>
        <w:t xml:space="preserve">other </w:t>
      </w:r>
      <w:r w:rsidRPr="00B370AB">
        <w:rPr>
          <w:rFonts w:ascii="Source Sans Pro Light" w:hAnsi="Source Sans Pro Light"/>
          <w:sz w:val="22"/>
          <w:szCs w:val="22"/>
        </w:rPr>
        <w:t>farms, social situations related to work or workers’ homes if there are real or implied consequences related to the workplace.  Acts of violence or harassment may occur as a single event or a series of events leading to an incident.  There may be an abuse of power or authority.  Possibly in the form of sexual harassment where it is perceived that the sexual act in nature is a condition of employment.</w:t>
      </w:r>
    </w:p>
    <w:p w14:paraId="35DD29C8" w14:textId="02E2344C" w:rsidR="00B370AB" w:rsidRPr="00B370AB" w:rsidRDefault="00B370AB" w:rsidP="00B370AB">
      <w:pPr>
        <w:pStyle w:val="WW-Default"/>
        <w:spacing w:after="240"/>
        <w:rPr>
          <w:rFonts w:ascii="Source Sans Pro Light" w:hAnsi="Source Sans Pro Light"/>
          <w:sz w:val="22"/>
          <w:szCs w:val="22"/>
        </w:rPr>
      </w:pPr>
      <w:r w:rsidRPr="00B370AB">
        <w:rPr>
          <w:rFonts w:ascii="Source Sans Pro Light" w:hAnsi="Source Sans Pro Light"/>
          <w:sz w:val="22"/>
          <w:szCs w:val="22"/>
        </w:rPr>
        <w:t xml:space="preserve">The workplace violence and harassment code of practice includes measures and procedures to protect employees from workplace violence and harassment, a means of asking for help, and a process for employees to report incidents or raise concerns. These measures are in place to ensure that this policy and the supporting program are available and maintained and that everyone have the appropriate information and direction to protect them from violence and harassment in the workplace.  </w:t>
      </w:r>
    </w:p>
    <w:p w14:paraId="17DFD9A9" w14:textId="77777777" w:rsidR="00B370AB" w:rsidRPr="000B1473" w:rsidRDefault="00B370AB" w:rsidP="00B370AB">
      <w:pPr>
        <w:pStyle w:val="WW-Default"/>
        <w:spacing w:after="60"/>
        <w:rPr>
          <w:rFonts w:ascii="Source Sans Pro Semibold" w:hAnsi="Source Sans Pro Semibold"/>
          <w:bCs/>
          <w:sz w:val="22"/>
          <w:szCs w:val="22"/>
        </w:rPr>
      </w:pPr>
      <w:r w:rsidRPr="000B1473">
        <w:rPr>
          <w:rFonts w:ascii="Source Sans Pro Semibold" w:hAnsi="Source Sans Pro Semibold"/>
          <w:bCs/>
          <w:sz w:val="22"/>
          <w:szCs w:val="22"/>
        </w:rPr>
        <w:t>Disciplinary Action:</w:t>
      </w:r>
    </w:p>
    <w:p w14:paraId="01ADD415" w14:textId="308F5466" w:rsidR="00B370AB" w:rsidRDefault="00B370AB" w:rsidP="00B370AB">
      <w:pPr>
        <w:pStyle w:val="WW-Default"/>
        <w:spacing w:after="60"/>
        <w:rPr>
          <w:rFonts w:ascii="Source Sans Pro Light" w:hAnsi="Source Sans Pro Light"/>
          <w:sz w:val="22"/>
          <w:szCs w:val="22"/>
          <w:lang w:val="en-CA"/>
        </w:rPr>
      </w:pPr>
      <w:r w:rsidRPr="00B370AB">
        <w:rPr>
          <w:rFonts w:ascii="Source Sans Pro Light" w:hAnsi="Source Sans Pro Light"/>
          <w:sz w:val="22"/>
          <w:szCs w:val="22"/>
          <w:lang w:val="en-CA"/>
        </w:rPr>
        <w:t>Acts of workplace violence and harassment are in violation of this policy and will be treated with appropriate disciplinary action, based on a thorough investigation of the incident and the surrounding circumstances and as per progressive disciplinary procedures.  Such disciplinary action may include immediate termination for acts of physical assault, even if the person committing the act has committed no prior offences or previous acts of violence.</w:t>
      </w:r>
    </w:p>
    <w:p w14:paraId="11277635" w14:textId="31EE9982" w:rsidR="00B370AB" w:rsidRDefault="00B370AB" w:rsidP="00B370AB">
      <w:pPr>
        <w:pStyle w:val="WW-Default"/>
        <w:spacing w:after="60"/>
        <w:rPr>
          <w:rFonts w:ascii="Source Sans Pro Light" w:hAnsi="Source Sans Pro Light"/>
          <w:sz w:val="22"/>
          <w:szCs w:val="22"/>
          <w:lang w:val="en-CA"/>
        </w:rPr>
      </w:pPr>
    </w:p>
    <w:p w14:paraId="101D9978" w14:textId="2A210066" w:rsidR="00000B5F" w:rsidRDefault="00000B5F" w:rsidP="00000B5F">
      <w:pPr>
        <w:pStyle w:val="ListParagraph"/>
        <w:numPr>
          <w:ilvl w:val="0"/>
          <w:numId w:val="1"/>
        </w:numPr>
        <w:spacing w:after="60"/>
        <w:rPr>
          <w:rFonts w:ascii="Source Sans Pro Light" w:hAnsi="Source Sans Pro Light"/>
        </w:rPr>
      </w:pPr>
      <w:r>
        <w:rPr>
          <w:rFonts w:ascii="Source Sans Pro Light" w:hAnsi="Source Sans Pro Light"/>
        </w:rPr>
        <w:t xml:space="preserve">Refer to the Workplace Violence &amp; Harassment </w:t>
      </w:r>
      <w:r w:rsidR="0089044B">
        <w:rPr>
          <w:rFonts w:ascii="Source Sans Pro Light" w:hAnsi="Source Sans Pro Light"/>
        </w:rPr>
        <w:t>Code of Practice</w:t>
      </w:r>
      <w:r>
        <w:rPr>
          <w:rFonts w:ascii="Source Sans Pro Light" w:hAnsi="Source Sans Pro Light"/>
        </w:rPr>
        <w:t xml:space="preserve"> for full details of the program.</w:t>
      </w:r>
    </w:p>
    <w:p w14:paraId="21217E3E" w14:textId="77777777" w:rsidR="00B370AB" w:rsidRDefault="00B370AB" w:rsidP="00B370AB">
      <w:pPr>
        <w:pStyle w:val="WW-Default"/>
        <w:suppressAutoHyphens w:val="0"/>
        <w:spacing w:after="200"/>
        <w:rPr>
          <w:rFonts w:ascii="Source Sans Pro Light" w:hAnsi="Source Sans Pro Light"/>
          <w:sz w:val="22"/>
          <w:szCs w:val="22"/>
        </w:rPr>
      </w:pPr>
    </w:p>
    <w:p w14:paraId="1CF4E27F" w14:textId="77777777" w:rsidR="00B370AB" w:rsidRDefault="00B370AB" w:rsidP="00B370AB">
      <w:pPr>
        <w:pStyle w:val="WW-Default"/>
        <w:suppressAutoHyphens w:val="0"/>
        <w:rPr>
          <w:rFonts w:ascii="Source Sans Pro Light" w:hAnsi="Source Sans Pro Light"/>
          <w:sz w:val="22"/>
          <w:szCs w:val="22"/>
        </w:rPr>
      </w:pPr>
      <w:r w:rsidRPr="00C610DA">
        <w:rPr>
          <w:rFonts w:ascii="Source Sans Pro Light" w:hAnsi="Source Sans Pro Light"/>
          <w:sz w:val="22"/>
          <w:szCs w:val="22"/>
        </w:rPr>
        <w:t>Signed: __________________________ Date: ___________________</w:t>
      </w:r>
    </w:p>
    <w:p w14:paraId="79A1F108" w14:textId="45C366F0" w:rsidR="00B370AB" w:rsidRPr="001002AA" w:rsidRDefault="00397B45" w:rsidP="00B370AB">
      <w:pPr>
        <w:pStyle w:val="WW-Default"/>
        <w:suppressAutoHyphens w:val="0"/>
        <w:ind w:firstLine="720"/>
        <w:rPr>
          <w:rFonts w:ascii="Source Sans Pro Light" w:hAnsi="Source Sans Pro Light"/>
          <w:sz w:val="18"/>
          <w:szCs w:val="18"/>
        </w:rPr>
      </w:pPr>
      <w:r>
        <w:rPr>
          <w:rFonts w:ascii="Source Sans Pro Light" w:hAnsi="Source Sans Pro Light"/>
          <w:sz w:val="18"/>
          <w:szCs w:val="18"/>
        </w:rPr>
        <w:t>Farm Owner</w:t>
      </w:r>
    </w:p>
    <w:p w14:paraId="54A8CA5F" w14:textId="77777777" w:rsidR="00B370AB" w:rsidRPr="000A2FB9" w:rsidRDefault="00B370AB" w:rsidP="00B370AB">
      <w:pPr>
        <w:pStyle w:val="Default"/>
        <w:spacing w:after="60"/>
        <w:rPr>
          <w:rFonts w:ascii="Source Sans Pro Light" w:hAnsi="Source Sans Pro Light"/>
          <w:sz w:val="20"/>
        </w:rPr>
      </w:pPr>
    </w:p>
    <w:p w14:paraId="6A689220" w14:textId="77777777" w:rsidR="00B370AB" w:rsidRPr="000A2FB9" w:rsidRDefault="00B370AB" w:rsidP="00B370AB">
      <w:pPr>
        <w:spacing w:after="60"/>
        <w:jc w:val="center"/>
        <w:rPr>
          <w:rFonts w:eastAsia="ヒラギノ角ゴ Pro W3"/>
        </w:rPr>
      </w:pPr>
    </w:p>
    <w:p w14:paraId="48BAB9E1" w14:textId="77777777" w:rsidR="00B370AB" w:rsidRPr="000A2FB9" w:rsidRDefault="00B370AB" w:rsidP="00B370AB">
      <w:pPr>
        <w:jc w:val="center"/>
        <w:rPr>
          <w:rFonts w:eastAsia="ヒラギノ角ゴ Pro W3"/>
          <w:b w:val="0"/>
          <w:sz w:val="16"/>
          <w:szCs w:val="16"/>
        </w:rPr>
      </w:pPr>
      <w:r w:rsidRPr="000A2FB9">
        <w:rPr>
          <w:rFonts w:eastAsia="ヒラギノ角ゴ Pro W3"/>
          <w:b w:val="0"/>
          <w:sz w:val="16"/>
          <w:szCs w:val="16"/>
        </w:rPr>
        <w:t>* The safety information in this policy is to be used in conjunction with all applicable Federal</w:t>
      </w:r>
      <w:r>
        <w:rPr>
          <w:rFonts w:eastAsia="ヒラギノ角ゴ Pro W3"/>
          <w:b w:val="0"/>
          <w:sz w:val="16"/>
          <w:szCs w:val="16"/>
        </w:rPr>
        <w:t xml:space="preserve"> and </w:t>
      </w:r>
      <w:r w:rsidRPr="000A2FB9">
        <w:rPr>
          <w:rFonts w:eastAsia="ヒラギノ角ゴ Pro W3"/>
          <w:b w:val="0"/>
          <w:sz w:val="16"/>
          <w:szCs w:val="16"/>
        </w:rPr>
        <w:t>Provincial</w:t>
      </w:r>
      <w:r>
        <w:rPr>
          <w:rFonts w:eastAsia="ヒラギノ角ゴ Pro W3"/>
          <w:b w:val="0"/>
          <w:sz w:val="16"/>
          <w:szCs w:val="16"/>
        </w:rPr>
        <w:t xml:space="preserve"> </w:t>
      </w:r>
      <w:r w:rsidRPr="000A2FB9">
        <w:rPr>
          <w:rFonts w:eastAsia="ヒラギノ角ゴ Pro W3"/>
          <w:b w:val="0"/>
          <w:sz w:val="16"/>
          <w:szCs w:val="16"/>
        </w:rPr>
        <w:t>Legislation</w:t>
      </w:r>
      <w:r>
        <w:rPr>
          <w:rFonts w:eastAsia="ヒラギノ角ゴ Pro W3"/>
          <w:b w:val="0"/>
          <w:sz w:val="16"/>
          <w:szCs w:val="16"/>
        </w:rPr>
        <w:t>.</w:t>
      </w:r>
    </w:p>
    <w:p w14:paraId="3E79C7ED" w14:textId="77777777" w:rsidR="00B370AB" w:rsidRPr="000A2FB9" w:rsidRDefault="00B370AB" w:rsidP="00B370AB">
      <w:pPr>
        <w:jc w:val="center"/>
      </w:pPr>
      <w:r w:rsidRPr="000A2FB9">
        <w:rPr>
          <w:rFonts w:eastAsia="ヒラギノ角ゴ Pro W3"/>
          <w:b w:val="0"/>
          <w:sz w:val="16"/>
          <w:szCs w:val="16"/>
        </w:rPr>
        <w:t>* This policy is not intended to discourage an employee f</w:t>
      </w:r>
      <w:r>
        <w:rPr>
          <w:rFonts w:eastAsia="ヒラギノ角ゴ Pro W3"/>
          <w:b w:val="0"/>
          <w:sz w:val="16"/>
          <w:szCs w:val="16"/>
        </w:rPr>
        <w:t>ro</w:t>
      </w:r>
      <w:r w:rsidRPr="000A2FB9">
        <w:rPr>
          <w:rFonts w:eastAsia="ヒラギノ角ゴ Pro W3"/>
          <w:b w:val="0"/>
          <w:sz w:val="16"/>
          <w:szCs w:val="16"/>
        </w:rPr>
        <w:t>m exercising their rights as pursuant to any other applicable legislation, Human Rights or this policy.</w:t>
      </w:r>
    </w:p>
    <w:p w14:paraId="274D06A2" w14:textId="77777777" w:rsidR="00B370AB" w:rsidRPr="00B370AB" w:rsidRDefault="00B370AB">
      <w:pPr>
        <w:rPr>
          <w:sz w:val="22"/>
          <w:szCs w:val="22"/>
        </w:rPr>
      </w:pPr>
    </w:p>
    <w:sectPr w:rsidR="00B370AB" w:rsidRPr="00B370A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12DF6" w14:textId="77777777" w:rsidR="008B406D" w:rsidRDefault="008B406D" w:rsidP="008B406D">
      <w:pPr>
        <w:spacing w:after="0" w:line="240" w:lineRule="auto"/>
      </w:pPr>
      <w:r>
        <w:separator/>
      </w:r>
    </w:p>
  </w:endnote>
  <w:endnote w:type="continuationSeparator" w:id="0">
    <w:p w14:paraId="1C6A55E4" w14:textId="77777777" w:rsidR="008B406D" w:rsidRDefault="008B406D" w:rsidP="008B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E20C" w14:textId="6930DE8F" w:rsidR="008B406D" w:rsidRPr="008B406D" w:rsidRDefault="008B406D" w:rsidP="008B406D">
    <w:pPr>
      <w:rPr>
        <w:b w:val="0"/>
        <w:sz w:val="18"/>
        <w:szCs w:val="18"/>
      </w:rPr>
    </w:pPr>
    <w:bookmarkStart w:id="1" w:name="_Hlk524507535"/>
    <w:r w:rsidRPr="008B406D">
      <w:rPr>
        <w:b w:val="0"/>
        <w:sz w:val="18"/>
        <w:szCs w:val="18"/>
      </w:rPr>
      <w:t>DISCLAIMER: This policy sheet example is provided by Farm Safety Nova Scotia as a general overview for information purposes only. Farmers are responsible for modifying the example to suit each individual farm.</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FEA5" w14:textId="77777777" w:rsidR="008B406D" w:rsidRDefault="008B406D" w:rsidP="008B406D">
      <w:pPr>
        <w:spacing w:after="0" w:line="240" w:lineRule="auto"/>
      </w:pPr>
      <w:r>
        <w:separator/>
      </w:r>
    </w:p>
  </w:footnote>
  <w:footnote w:type="continuationSeparator" w:id="0">
    <w:p w14:paraId="67C60F1F" w14:textId="77777777" w:rsidR="008B406D" w:rsidRDefault="008B406D" w:rsidP="008B4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23E54"/>
    <w:multiLevelType w:val="hybridMultilevel"/>
    <w:tmpl w:val="A41AFFD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47"/>
    <w:rsid w:val="00000B5F"/>
    <w:rsid w:val="000B1473"/>
    <w:rsid w:val="00397B45"/>
    <w:rsid w:val="00403179"/>
    <w:rsid w:val="00623AB7"/>
    <w:rsid w:val="007D6C87"/>
    <w:rsid w:val="0089044B"/>
    <w:rsid w:val="008B406D"/>
    <w:rsid w:val="00B370AB"/>
    <w:rsid w:val="00B64047"/>
    <w:rsid w:val="00D93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00DD"/>
  <w15:chartTrackingRefBased/>
  <w15:docId w15:val="{1A13FA9D-01B5-4874-A84A-0518A0CE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70AB"/>
    <w:pPr>
      <w:keepNext/>
      <w:spacing w:after="0" w:line="240" w:lineRule="auto"/>
      <w:jc w:val="center"/>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370AB"/>
    <w:pPr>
      <w:suppressAutoHyphens/>
      <w:spacing w:after="0" w:line="240" w:lineRule="auto"/>
    </w:pPr>
    <w:rPr>
      <w:rFonts w:ascii="Times New Roman" w:eastAsia="ヒラギノ角ゴ Pro W3" w:hAnsi="Times New Roman" w:cs="Times New Roman"/>
      <w:b w:val="0"/>
      <w:bCs w:val="0"/>
      <w:color w:val="000000"/>
      <w:kern w:val="1"/>
      <w:szCs w:val="20"/>
      <w:lang w:val="en-US"/>
    </w:rPr>
  </w:style>
  <w:style w:type="character" w:customStyle="1" w:styleId="Heading1Char">
    <w:name w:val="Heading 1 Char"/>
    <w:basedOn w:val="DefaultParagraphFont"/>
    <w:link w:val="Heading1"/>
    <w:rsid w:val="00B370AB"/>
    <w:rPr>
      <w:rFonts w:ascii="Times New Roman" w:eastAsia="Times New Roman" w:hAnsi="Times New Roman" w:cs="Times New Roman"/>
      <w:kern w:val="32"/>
      <w:szCs w:val="32"/>
    </w:rPr>
  </w:style>
  <w:style w:type="paragraph" w:customStyle="1" w:styleId="Default">
    <w:name w:val="Default"/>
    <w:rsid w:val="00B370AB"/>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styleId="ListParagraph">
    <w:name w:val="List Paragraph"/>
    <w:basedOn w:val="Normal"/>
    <w:uiPriority w:val="34"/>
    <w:qFormat/>
    <w:rsid w:val="00000B5F"/>
    <w:pPr>
      <w:spacing w:line="256" w:lineRule="auto"/>
      <w:ind w:left="720"/>
      <w:contextualSpacing/>
    </w:pPr>
    <w:rPr>
      <w:rFonts w:asciiTheme="minorHAnsi" w:hAnsiTheme="minorHAnsi"/>
      <w:b w:val="0"/>
      <w:bCs w:val="0"/>
      <w:sz w:val="22"/>
      <w:szCs w:val="22"/>
    </w:rPr>
  </w:style>
  <w:style w:type="paragraph" w:styleId="Header">
    <w:name w:val="header"/>
    <w:basedOn w:val="Normal"/>
    <w:link w:val="HeaderChar"/>
    <w:uiPriority w:val="99"/>
    <w:unhideWhenUsed/>
    <w:rsid w:val="008B4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6D"/>
  </w:style>
  <w:style w:type="paragraph" w:styleId="Footer">
    <w:name w:val="footer"/>
    <w:basedOn w:val="Normal"/>
    <w:link w:val="FooterChar"/>
    <w:uiPriority w:val="99"/>
    <w:unhideWhenUsed/>
    <w:rsid w:val="008B4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5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2B09-5531-4215-8D34-67534116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10</cp:revision>
  <dcterms:created xsi:type="dcterms:W3CDTF">2019-10-01T13:22:00Z</dcterms:created>
  <dcterms:modified xsi:type="dcterms:W3CDTF">2020-07-20T15:11:00Z</dcterms:modified>
</cp:coreProperties>
</file>