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AB1E0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AB1E06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69D1C543" w14:textId="77777777" w:rsidR="00F8789F" w:rsidRPr="001A73BD" w:rsidRDefault="007E7BB4" w:rsidP="001A73B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>Owner’s Manual for Hearing Protection</w:t>
            </w:r>
          </w:p>
          <w:p w14:paraId="17CC1729" w14:textId="5D05B864" w:rsidR="007E7BB4" w:rsidRPr="001A73BD" w:rsidRDefault="007E7BB4" w:rsidP="001A73B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American </w:t>
            </w:r>
            <w:r w:rsidR="001A73BD" w:rsidRPr="001A73BD">
              <w:rPr>
                <w:rFonts w:ascii="Source Sans Pro Light" w:hAnsi="Source Sans Pro Light"/>
                <w:sz w:val="22"/>
                <w:szCs w:val="22"/>
              </w:rPr>
              <w:t>Conference</w:t>
            </w: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 of Governmental </w:t>
            </w:r>
            <w:r w:rsidR="001A73BD" w:rsidRPr="001A73BD">
              <w:rPr>
                <w:rFonts w:ascii="Source Sans Pro Light" w:hAnsi="Source Sans Pro Light"/>
                <w:sz w:val="22"/>
                <w:szCs w:val="22"/>
              </w:rPr>
              <w:t>Industrial Hygienists tables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AB1E06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AB1E06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AB1E06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AB1E06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AB1E06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636AAD08" w:rsidR="00F8789F" w:rsidRPr="001A73BD" w:rsidRDefault="001A73B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Moderate to loud constant noises can damage hearing just as much as the extremely loud short-term noises.  Protect the hearing while working under higher noise level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AB1E0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AB1E06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D54BA7D" w14:textId="701334AD" w:rsidR="00691DEE" w:rsidRPr="00B31144" w:rsidRDefault="001A73B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Hearing Loss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AB1E0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AB1E06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54F7EFB8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58E95369" w14:textId="185CC09C" w:rsidR="00CA70F8" w:rsidRDefault="001A73BD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 – Muffs, semi-insert or ear buds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AB1E0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AB1E06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77777777" w:rsidR="00F6231D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BE4F0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1B1D7F85" w14:textId="15651EAD" w:rsidR="00F8789F" w:rsidRPr="00F8789F" w:rsidRDefault="00F8789F" w:rsidP="00F8789F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691DEE" w:rsidRDefault="007867E0" w:rsidP="00556ABD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691DEE">
              <w:rPr>
                <w:rFonts w:ascii="Source Sans Pro Light" w:hAnsi="Source Sans Pro Light"/>
                <w:b/>
                <w:bCs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44548FC0" w:rsidR="00F8789F" w:rsidRPr="00F8789F" w:rsidRDefault="001A73BD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Headphones are not recognized as a form of hearing protection.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691DEE" w:rsidRDefault="007867E0" w:rsidP="00556ABD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691DEE">
              <w:rPr>
                <w:rFonts w:ascii="Source Sans Pro Light" w:hAnsi="Source Sans Pro Light"/>
                <w:b/>
                <w:bCs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5B7648BD" w14:textId="56CA09DE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Always use CSA approved hearing protection (ear buds, ear plugs, earmuffs).</w:t>
            </w:r>
          </w:p>
          <w:p w14:paraId="63D14EE1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Relocate/isolate noise using engineering controls by putting the equipment in another room or outdoors then wear PPE control of hearing protection.</w:t>
            </w:r>
          </w:p>
          <w:p w14:paraId="6FCBEDDE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Replace disposable hearing protection on a regular basis.</w:t>
            </w:r>
          </w:p>
          <w:p w14:paraId="7D715F92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Dispose of defective hearing protection.</w:t>
            </w:r>
          </w:p>
          <w:p w14:paraId="36207257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Clean earmuffs after each use and store in a clean dry place.</w:t>
            </w:r>
          </w:p>
          <w:p w14:paraId="15CF492D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Replace earmuffs as per manufacturers recommendation or when no longer can perform the function for which it was designed.</w:t>
            </w:r>
          </w:p>
          <w:p w14:paraId="77DDBDD3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Have hearing tested annually.</w:t>
            </w:r>
          </w:p>
          <w:p w14:paraId="10C83C8B" w14:textId="77777777" w:rsidR="001A73BD" w:rsidRPr="001A73BD" w:rsidRDefault="001A73BD" w:rsidP="001A73BD">
            <w:pPr>
              <w:pStyle w:val="Default"/>
              <w:numPr>
                <w:ilvl w:val="0"/>
                <w:numId w:val="29"/>
              </w:numPr>
              <w:snapToGrid w:val="0"/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Inspect hearing protection before each use.</w:t>
            </w:r>
          </w:p>
          <w:p w14:paraId="7B04C8D9" w14:textId="6CC761C2" w:rsidR="007A4C2C" w:rsidRPr="00691DEE" w:rsidRDefault="001A73BD" w:rsidP="001A73B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1A73BD">
              <w:rPr>
                <w:rFonts w:ascii="Source Sans Pro Light" w:hAnsi="Source Sans Pro Light" w:cs="Arial"/>
                <w:sz w:val="22"/>
                <w:szCs w:val="22"/>
              </w:rPr>
              <w:t>Follow the instructions for the different types of hearing protection to ensure correct use and effectiveness.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AB1E06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bookmarkStart w:id="1" w:name="_GoBack"/>
            <w:r w:rsidRPr="00AB1E06">
              <w:rPr>
                <w:rFonts w:ascii="Source Sans Pro Semibold" w:hAnsi="Source Sans Pro Semibold"/>
                <w:sz w:val="22"/>
                <w:szCs w:val="22"/>
              </w:rPr>
              <w:t>E</w:t>
            </w:r>
            <w:r w:rsidRPr="00AB1E06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AB1E06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AB1E06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  <w:bookmarkEnd w:id="1"/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B231" w14:textId="77777777" w:rsidR="00AA77CA" w:rsidRDefault="00AA77CA" w:rsidP="00FF42F5">
      <w:pPr>
        <w:spacing w:line="240" w:lineRule="auto"/>
      </w:pPr>
      <w:r>
        <w:separator/>
      </w:r>
    </w:p>
  </w:endnote>
  <w:endnote w:type="continuationSeparator" w:id="0">
    <w:p w14:paraId="7B506449" w14:textId="77777777" w:rsidR="00AA77CA" w:rsidRDefault="00AA77CA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B9C7" w14:textId="7BB2B213" w:rsidR="00AB1E06" w:rsidRPr="00AB1E06" w:rsidRDefault="00AB1E06" w:rsidP="00AB1E06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99E" w14:textId="77777777" w:rsidR="00AA77CA" w:rsidRDefault="00AA77CA" w:rsidP="00FF42F5">
      <w:pPr>
        <w:spacing w:line="240" w:lineRule="auto"/>
      </w:pPr>
      <w:r>
        <w:separator/>
      </w:r>
    </w:p>
  </w:footnote>
  <w:footnote w:type="continuationSeparator" w:id="0">
    <w:p w14:paraId="4D227B25" w14:textId="77777777" w:rsidR="00AA77CA" w:rsidRDefault="00AA77CA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7650B160" w:rsidR="00F60E22" w:rsidRPr="00D83D1E" w:rsidRDefault="00AB1E06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7E7BB4">
      <w:rPr>
        <w:rFonts w:ascii="Source Sans Pro Light" w:hAnsi="Source Sans Pro Light"/>
        <w:b/>
        <w:bCs/>
        <w:caps/>
        <w:sz w:val="24"/>
        <w:szCs w:val="24"/>
        <w:lang w:val="en-CA"/>
      </w:rPr>
      <w:t>NOISE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1"/>
  </w:num>
  <w:num w:numId="10">
    <w:abstractNumId w:val="33"/>
  </w:num>
  <w:num w:numId="11">
    <w:abstractNumId w:val="32"/>
  </w:num>
  <w:num w:numId="12">
    <w:abstractNumId w:val="20"/>
  </w:num>
  <w:num w:numId="13">
    <w:abstractNumId w:val="31"/>
  </w:num>
  <w:num w:numId="14">
    <w:abstractNumId w:val="22"/>
  </w:num>
  <w:num w:numId="15">
    <w:abstractNumId w:val="6"/>
  </w:num>
  <w:num w:numId="16">
    <w:abstractNumId w:val="30"/>
  </w:num>
  <w:num w:numId="17">
    <w:abstractNumId w:val="9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 w:numId="29">
    <w:abstractNumId w:val="14"/>
  </w:num>
  <w:num w:numId="30">
    <w:abstractNumId w:val="24"/>
  </w:num>
  <w:num w:numId="31">
    <w:abstractNumId w:val="12"/>
  </w:num>
  <w:num w:numId="32">
    <w:abstractNumId w:val="16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E01F4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7A3F"/>
    <w:rsid w:val="00280B25"/>
    <w:rsid w:val="0028194F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91DEE"/>
    <w:rsid w:val="006A1A6D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C6B"/>
    <w:rsid w:val="009C4F7D"/>
    <w:rsid w:val="009F2C2F"/>
    <w:rsid w:val="00A22BA5"/>
    <w:rsid w:val="00A41CEE"/>
    <w:rsid w:val="00A43177"/>
    <w:rsid w:val="00AA6877"/>
    <w:rsid w:val="00AA77CA"/>
    <w:rsid w:val="00AB1E06"/>
    <w:rsid w:val="00AB760D"/>
    <w:rsid w:val="00AC6DF0"/>
    <w:rsid w:val="00AD74DB"/>
    <w:rsid w:val="00B175CD"/>
    <w:rsid w:val="00B21273"/>
    <w:rsid w:val="00B31144"/>
    <w:rsid w:val="00B3370E"/>
    <w:rsid w:val="00B34434"/>
    <w:rsid w:val="00B67B17"/>
    <w:rsid w:val="00B71AD9"/>
    <w:rsid w:val="00BA139F"/>
    <w:rsid w:val="00BB770C"/>
    <w:rsid w:val="00BD3DE0"/>
    <w:rsid w:val="00BE4F06"/>
    <w:rsid w:val="00BE4F0C"/>
    <w:rsid w:val="00BF254A"/>
    <w:rsid w:val="00C12A57"/>
    <w:rsid w:val="00C3498F"/>
    <w:rsid w:val="00C3764B"/>
    <w:rsid w:val="00C42DD4"/>
    <w:rsid w:val="00CA70F8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766AE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4</cp:revision>
  <dcterms:created xsi:type="dcterms:W3CDTF">2020-02-20T15:52:00Z</dcterms:created>
  <dcterms:modified xsi:type="dcterms:W3CDTF">2020-03-13T17:34:00Z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