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6C4DCF07" w:rsidR="00D10443" w:rsidRPr="00F91B55" w:rsidRDefault="00D10443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 xml:space="preserve">When to use this </w:t>
            </w:r>
            <w:r w:rsidR="004616AC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S</w:t>
            </w: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WP</w:t>
            </w:r>
            <w:r w:rsidRPr="00585572">
              <w:rPr>
                <w:rFonts w:ascii="Source Sans Pro Semibold" w:hAnsi="Source Sans Pro Semibold"/>
                <w:b/>
                <w:bCs/>
                <w:sz w:val="22"/>
                <w:szCs w:val="22"/>
              </w:rPr>
              <w:t>:</w:t>
            </w:r>
          </w:p>
          <w:p w14:paraId="079C59E1" w14:textId="383E4C81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31B61D1F" w:rsidR="00D10443" w:rsidRPr="003B4B8B" w:rsidRDefault="003B4B8B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There are many types of ladders for different functions;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>u</w:t>
            </w: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se the ladder for its intended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>purpose</w:t>
            </w: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 only.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 xml:space="preserve">  Ladders are generally used to traverse work at heights or to access a work area at height.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342996E" w14:textId="77777777" w:rsidR="00120963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</w:p>
          <w:p w14:paraId="50F8CFA5" w14:textId="3C61FA28" w:rsidR="003B4B8B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Damaged Ladders</w:t>
            </w:r>
          </w:p>
          <w:p w14:paraId="15C6976B" w14:textId="2595005C" w:rsidR="0035239E" w:rsidRDefault="0035239E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Uneven ground.</w:t>
            </w:r>
          </w:p>
          <w:p w14:paraId="39C5E7B3" w14:textId="77777777" w:rsidR="003B4B8B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Incorrect Ladder for the task.</w:t>
            </w:r>
          </w:p>
          <w:p w14:paraId="5517C5B7" w14:textId="676360BD" w:rsidR="003B4B8B" w:rsidRPr="00252437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Contact with electricity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14F2285A" w:rsidR="00D10443" w:rsidRPr="00585572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 xml:space="preserve">CSA/ANSI approved protective foot wear, safety glasses, </w:t>
            </w:r>
            <w:r w:rsidR="003B4B8B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E13D6C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 xml:space="preserve"> and </w:t>
            </w:r>
            <w:r w:rsidRPr="00C713A3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0397C1" w14:textId="77777777" w:rsidR="006D1694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  <w:p w14:paraId="4C726649" w14:textId="7F823A9C" w:rsidR="00E13D6C" w:rsidRPr="00FF1C07" w:rsidRDefault="00E13D6C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Ladder owner’s manual.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2F0C61CF" w:rsidR="00D10443" w:rsidRPr="00471A8A" w:rsidRDefault="00424A59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Document the ladder inspection on a ladder inspection checklist.  Have another person available while working on a ladder or using the ladder as a transition to another work surface.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6C3464CA" w14:textId="12FED57C" w:rsidR="00252437" w:rsidRPr="00424A59" w:rsidRDefault="00E26E2C" w:rsidP="00424A59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0C3324D5" w14:textId="2898A864" w:rsidR="0035239E" w:rsidRDefault="0035239E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Portable ladders meet CSA standard Z11</w:t>
            </w:r>
            <w:r w:rsidR="00FE4C9E">
              <w:rPr>
                <w:rFonts w:ascii="Source Sans Pro Light" w:hAnsi="Source Sans Pro Light"/>
                <w:sz w:val="22"/>
                <w:szCs w:val="22"/>
              </w:rPr>
              <w:t xml:space="preserve"> as per NS OHS General Regulations</w:t>
            </w:r>
            <w:r w:rsidR="003003C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5F75418" w14:textId="18601B8E" w:rsidR="0035239E" w:rsidRDefault="00EE365A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Portable ladders w</w:t>
            </w:r>
            <w:r w:rsidR="0035239E">
              <w:rPr>
                <w:rFonts w:ascii="Source Sans Pro Light" w:hAnsi="Source Sans Pro Light"/>
                <w:sz w:val="22"/>
                <w:szCs w:val="22"/>
              </w:rPr>
              <w:t>ithstand 4 times the maximum load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have a Grade 3 duty rating.</w:t>
            </w:r>
          </w:p>
          <w:p w14:paraId="63D515A5" w14:textId="71A0EED5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No work is to be done from the top two (2) rungs / steps of a ladder.</w:t>
            </w:r>
          </w:p>
          <w:p w14:paraId="00AC53BB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Always face the ladder when going up or down.</w:t>
            </w:r>
          </w:p>
          <w:p w14:paraId="2B60ADFB" w14:textId="77777777" w:rsidR="003003CC" w:rsidRPr="003910D5" w:rsidRDefault="003003CC" w:rsidP="003003CC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All ladders shall be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visually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inspected prior to performing a task. </w:t>
            </w:r>
          </w:p>
          <w:p w14:paraId="30D27AC0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Use three points of contact when climbing a ladder.</w:t>
            </w:r>
          </w:p>
          <w:p w14:paraId="15BBF2CA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Use ladder on flat even surfaces only.</w:t>
            </w:r>
          </w:p>
          <w:p w14:paraId="665DFD75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When setting up the ladder, secure the base and walk ladder into position.</w:t>
            </w:r>
          </w:p>
          <w:p w14:paraId="3ED155AF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Keep all ladders away from overhead power lines or electrical sources.</w:t>
            </w:r>
          </w:p>
          <w:p w14:paraId="0137B25D" w14:textId="4B630E46" w:rsidR="00A523B7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N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>ever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over reach while working on a ladder.</w:t>
            </w:r>
            <w:r w:rsidR="003003C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If required, climb down and re-set the ladder. </w:t>
            </w:r>
          </w:p>
          <w:p w14:paraId="0D65C1E2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Only one person at a time shall climb a ladder. </w:t>
            </w:r>
          </w:p>
          <w:p w14:paraId="13CBB061" w14:textId="46BCF949" w:rsid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Hands are to be kept free for climbing, tools or materials that cannot be carried safely</w:t>
            </w:r>
            <w:r w:rsidR="00A262FE">
              <w:rPr>
                <w:rFonts w:ascii="Source Sans Pro Light" w:hAnsi="Source Sans Pro Light"/>
                <w:sz w:val="22"/>
                <w:szCs w:val="22"/>
              </w:rPr>
              <w:t xml:space="preserve"> in a toolbelt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must be raised or lowered by rope or handed by another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 xml:space="preserve"> worker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83A3256" w14:textId="6B3B31B3" w:rsidR="003910D5" w:rsidRPr="003910D5" w:rsidRDefault="003003CC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Conduct a thorough i</w:t>
            </w:r>
            <w:r w:rsidR="003910D5" w:rsidRPr="003910D5">
              <w:rPr>
                <w:rFonts w:ascii="Source Sans Pro Light" w:hAnsi="Source Sans Pro Light"/>
                <w:sz w:val="22"/>
                <w:szCs w:val="22"/>
              </w:rPr>
              <w:t>nspect</w:t>
            </w:r>
            <w:r>
              <w:rPr>
                <w:rFonts w:ascii="Source Sans Pro Light" w:hAnsi="Source Sans Pro Light"/>
                <w:sz w:val="22"/>
                <w:szCs w:val="22"/>
              </w:rPr>
              <w:t>ion of</w:t>
            </w:r>
            <w:r w:rsidR="003910D5" w:rsidRPr="003910D5">
              <w:rPr>
                <w:rFonts w:ascii="Source Sans Pro Light" w:hAnsi="Source Sans Pro Light"/>
                <w:sz w:val="22"/>
                <w:szCs w:val="22"/>
              </w:rPr>
              <w:t xml:space="preserve"> the ladder regularly and document it on the ladder inspection checklist.</w:t>
            </w:r>
          </w:p>
          <w:p w14:paraId="47A854DC" w14:textId="6F471638" w:rsidR="00A523B7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Ensure the ladder, tools, and materials are removed and stored appropriately upon completion of the job / task. </w:t>
            </w:r>
            <w:r w:rsidR="00A262FE">
              <w:rPr>
                <w:rFonts w:ascii="Source Sans Pro Light" w:hAnsi="Source Sans Pro Light"/>
                <w:sz w:val="22"/>
                <w:szCs w:val="22"/>
              </w:rPr>
              <w:t xml:space="preserve"> Do not store them on the ladder.</w:t>
            </w:r>
          </w:p>
          <w:p w14:paraId="7CAEC95B" w14:textId="563E2A35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Extension ladders must extend 3 rungs past the top of the surface </w:t>
            </w:r>
            <w:r w:rsidR="00EE365A">
              <w:rPr>
                <w:rFonts w:ascii="Source Sans Pro Light" w:hAnsi="Source Sans Pro Light"/>
                <w:sz w:val="22"/>
                <w:szCs w:val="22"/>
              </w:rPr>
              <w:t>the ladder is leaning up against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5683847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Wooden ladders shall not be painted. </w:t>
            </w:r>
          </w:p>
          <w:p w14:paraId="4A43CB97" w14:textId="5C55C733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Conductive metal ladders or wire or wire reinforced wooden ladders shall not be permitted in energized areas</w:t>
            </w:r>
            <w:r w:rsidR="00E875D7">
              <w:rPr>
                <w:rFonts w:ascii="Source Sans Pro Light" w:hAnsi="Source Sans Pro Light"/>
                <w:sz w:val="22"/>
                <w:szCs w:val="22"/>
              </w:rPr>
              <w:t xml:space="preserve"> such as powerlines and electrical panels.</w:t>
            </w:r>
          </w:p>
          <w:p w14:paraId="0ED275B9" w14:textId="3ED84278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Ensure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 xml:space="preserve"> extension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ladder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>are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tied off and set at the proper angle. 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 xml:space="preserve">  Use a 4:1 ratio for extension ladders.</w:t>
            </w:r>
          </w:p>
          <w:p w14:paraId="3AFAFC98" w14:textId="350C8250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Ladders should not be erected on boxes, tables, scaffold platforms, man lift platforms</w:t>
            </w:r>
            <w:r w:rsidR="00EE365A">
              <w:rPr>
                <w:rFonts w:ascii="Source Sans Pro Light" w:hAnsi="Source Sans Pro Light"/>
                <w:sz w:val="22"/>
                <w:szCs w:val="22"/>
              </w:rPr>
              <w:t>, equipment buckets,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or on vehicles. </w:t>
            </w:r>
          </w:p>
          <w:p w14:paraId="719D62E9" w14:textId="77777777" w:rsidR="006D671C" w:rsidRDefault="003910D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A ladder shall not be placed against an unsafe support. </w:t>
            </w:r>
          </w:p>
          <w:p w14:paraId="4630F64C" w14:textId="4A0CB70F" w:rsidR="00A01AA5" w:rsidRDefault="00A01AA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fixed ladders </w:t>
            </w:r>
            <w:r w:rsidR="00062ACF">
              <w:rPr>
                <w:rFonts w:ascii="Source Sans Pro Light" w:hAnsi="Source Sans Pro Light"/>
                <w:sz w:val="22"/>
                <w:szCs w:val="22"/>
              </w:rPr>
              <w:t xml:space="preserve">&amp;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their guards are free of corrosion, </w:t>
            </w: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lo</w:t>
            </w:r>
            <w:bookmarkStart w:id="0" w:name="_GoBack"/>
            <w:bookmarkEnd w:id="0"/>
            <w:r>
              <w:rPr>
                <w:rFonts w:ascii="Source Sans Pro Light" w:hAnsi="Source Sans Pro Light"/>
                <w:sz w:val="22"/>
                <w:szCs w:val="22"/>
              </w:rPr>
              <w:t>ose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 xml:space="preserve"> or worn steps/rungs &amp; side rails.</w:t>
            </w:r>
          </w:p>
          <w:p w14:paraId="6382C835" w14:textId="2CD387C7" w:rsidR="00A01AA5" w:rsidRDefault="00A01AA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footwear soles</w:t>
            </w:r>
            <w:r w:rsidR="00062ACF">
              <w:rPr>
                <w:rFonts w:ascii="Source Sans Pro Light" w:hAnsi="Source Sans Pro Light"/>
                <w:sz w:val="22"/>
                <w:szCs w:val="22"/>
              </w:rPr>
              <w:t xml:space="preserve"> and rungs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are clear of mud, snow, ice, water, and grease before climbing.</w:t>
            </w:r>
          </w:p>
          <w:p w14:paraId="0F533257" w14:textId="2ACA8F15" w:rsidR="004A4F9F" w:rsidRPr="004F16D6" w:rsidRDefault="004A4F9F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Wear footwear with a slight heal to ensure more grip on the rung when climbing.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  <w:r w:rsidRPr="00585572"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688643B6" w:rsidR="00D10443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18F12A2C" w14:textId="67C39AB9" w:rsidR="007C0FDF" w:rsidRDefault="00120963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>Reference:</w:t>
      </w:r>
    </w:p>
    <w:p w14:paraId="5613A93C" w14:textId="7F0BCC9F" w:rsidR="00120963" w:rsidRPr="007C0FDF" w:rsidRDefault="00120963" w:rsidP="00D10443">
      <w:pPr>
        <w:rPr>
          <w:rFonts w:ascii="Source Sans Pro Light" w:hAnsi="Source Sans Pro Light"/>
          <w:sz w:val="18"/>
          <w:szCs w:val="18"/>
        </w:rPr>
      </w:pPr>
      <w:r>
        <w:rPr>
          <w:rFonts w:ascii="Source Sans Pro Light" w:hAnsi="Source Sans Pro Light"/>
          <w:sz w:val="18"/>
          <w:szCs w:val="18"/>
        </w:rPr>
        <w:t xml:space="preserve">Part </w:t>
      </w:r>
      <w:r w:rsidR="003910D5">
        <w:rPr>
          <w:rFonts w:ascii="Source Sans Pro Light" w:hAnsi="Source Sans Pro Light"/>
          <w:sz w:val="18"/>
          <w:szCs w:val="18"/>
        </w:rPr>
        <w:t>13</w:t>
      </w:r>
      <w:r>
        <w:rPr>
          <w:rFonts w:ascii="Source Sans Pro Light" w:hAnsi="Source Sans Pro Light"/>
          <w:sz w:val="18"/>
          <w:szCs w:val="18"/>
        </w:rPr>
        <w:t xml:space="preserve"> – </w:t>
      </w:r>
      <w:r w:rsidR="003910D5">
        <w:rPr>
          <w:rFonts w:ascii="Source Sans Pro Light" w:hAnsi="Source Sans Pro Light"/>
          <w:sz w:val="18"/>
          <w:szCs w:val="18"/>
        </w:rPr>
        <w:t>Premises and Building Safety, Construction and Demolition</w:t>
      </w:r>
      <w:r>
        <w:rPr>
          <w:rFonts w:ascii="Source Sans Pro Light" w:hAnsi="Source Sans Pro Light"/>
          <w:sz w:val="18"/>
          <w:szCs w:val="18"/>
        </w:rPr>
        <w:t xml:space="preserve"> – NS OHS </w:t>
      </w:r>
      <w:r w:rsidR="003910D5">
        <w:rPr>
          <w:rFonts w:ascii="Source Sans Pro Light" w:hAnsi="Source Sans Pro Light"/>
          <w:sz w:val="18"/>
          <w:szCs w:val="18"/>
        </w:rPr>
        <w:t>General</w:t>
      </w:r>
      <w:r>
        <w:rPr>
          <w:rFonts w:ascii="Source Sans Pro Light" w:hAnsi="Source Sans Pro Light"/>
          <w:sz w:val="18"/>
          <w:szCs w:val="18"/>
        </w:rPr>
        <w:t xml:space="preserve"> Regulations</w:t>
      </w:r>
    </w:p>
    <w:sectPr w:rsidR="00120963" w:rsidRP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C3D" w14:textId="77777777" w:rsidR="009C20DD" w:rsidRDefault="009C20DD" w:rsidP="00C4729C">
      <w:pPr>
        <w:spacing w:line="240" w:lineRule="auto"/>
      </w:pPr>
      <w:r>
        <w:separator/>
      </w:r>
    </w:p>
  </w:endnote>
  <w:endnote w:type="continuationSeparator" w:id="0">
    <w:p w14:paraId="0E3D1BF8" w14:textId="77777777" w:rsidR="009C20DD" w:rsidRDefault="009C20DD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0B0" w14:textId="77777777" w:rsidR="00786416" w:rsidRDefault="00786416" w:rsidP="00786416">
    <w:pPr>
      <w:spacing w:line="240" w:lineRule="auto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311E3F71" w14:textId="77777777" w:rsid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4E9689E" w14:textId="717254F8" w:rsidR="00C4729C" w:rsidRPr="00786416" w:rsidRDefault="00786416" w:rsidP="00786416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 xml:space="preserve">Rev: </w:t>
    </w:r>
    <w:r w:rsidR="00D10C46">
      <w:rPr>
        <w:rFonts w:ascii="Source Sans Pro Light" w:hAnsi="Source Sans Pro Light"/>
        <w:sz w:val="18"/>
        <w:szCs w:val="18"/>
      </w:rPr>
      <w:t>12</w:t>
    </w:r>
    <w:r>
      <w:rPr>
        <w:rFonts w:ascii="Source Sans Pro Light" w:hAnsi="Source Sans Pro Light"/>
        <w:sz w:val="18"/>
        <w:szCs w:val="18"/>
      </w:rPr>
      <w:t>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842B" w14:textId="77777777" w:rsidR="009C20DD" w:rsidRDefault="009C20DD" w:rsidP="00C4729C">
      <w:pPr>
        <w:spacing w:line="240" w:lineRule="auto"/>
      </w:pPr>
      <w:r>
        <w:separator/>
      </w:r>
    </w:p>
  </w:footnote>
  <w:footnote w:type="continuationSeparator" w:id="0">
    <w:p w14:paraId="54B5205D" w14:textId="77777777" w:rsidR="009C20DD" w:rsidRDefault="009C20DD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1A406CED" w:rsidR="00C4729C" w:rsidRPr="00585572" w:rsidRDefault="003B4B8B" w:rsidP="00C4729C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>
      <w:rPr>
        <w:rFonts w:ascii="Source Sans Pro Light" w:hAnsi="Source Sans Pro Light"/>
        <w:b/>
        <w:bCs/>
        <w:smallCaps/>
        <w:sz w:val="32"/>
        <w:szCs w:val="32"/>
      </w:rPr>
      <w:t>General Ladder</w:t>
    </w:r>
    <w:r w:rsidR="00F91B55">
      <w:rPr>
        <w:rFonts w:ascii="Source Sans Pro Light" w:hAnsi="Source Sans Pro Light"/>
        <w:b/>
        <w:bCs/>
        <w:smallCaps/>
        <w:sz w:val="32"/>
        <w:szCs w:val="32"/>
      </w:rPr>
      <w:t xml:space="preserve"> </w:t>
    </w:r>
    <w:r w:rsidR="00C4729C" w:rsidRPr="00585572">
      <w:rPr>
        <w:rFonts w:ascii="Source Sans Pro Light" w:hAnsi="Source Sans Pro Light"/>
        <w:b/>
        <w:bCs/>
        <w:smallCaps/>
        <w:sz w:val="32"/>
        <w:szCs w:val="32"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D4D6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62ACF"/>
    <w:rsid w:val="000B7299"/>
    <w:rsid w:val="000C6569"/>
    <w:rsid w:val="000D3D33"/>
    <w:rsid w:val="00120963"/>
    <w:rsid w:val="001359E3"/>
    <w:rsid w:val="001A4812"/>
    <w:rsid w:val="00252437"/>
    <w:rsid w:val="003003CC"/>
    <w:rsid w:val="0035239E"/>
    <w:rsid w:val="0036118B"/>
    <w:rsid w:val="003910D5"/>
    <w:rsid w:val="003B0B0C"/>
    <w:rsid w:val="003B4B8B"/>
    <w:rsid w:val="00424A59"/>
    <w:rsid w:val="00451DAB"/>
    <w:rsid w:val="004616AC"/>
    <w:rsid w:val="00471A8A"/>
    <w:rsid w:val="004A4F9F"/>
    <w:rsid w:val="004F16D6"/>
    <w:rsid w:val="0056052A"/>
    <w:rsid w:val="00585572"/>
    <w:rsid w:val="005F0B85"/>
    <w:rsid w:val="00691B9C"/>
    <w:rsid w:val="006D1694"/>
    <w:rsid w:val="006D671C"/>
    <w:rsid w:val="00716587"/>
    <w:rsid w:val="0074545D"/>
    <w:rsid w:val="00786416"/>
    <w:rsid w:val="007C09B0"/>
    <w:rsid w:val="007C0FDF"/>
    <w:rsid w:val="00845751"/>
    <w:rsid w:val="009C20DD"/>
    <w:rsid w:val="00A01AA5"/>
    <w:rsid w:val="00A262FE"/>
    <w:rsid w:val="00A523B7"/>
    <w:rsid w:val="00A752A1"/>
    <w:rsid w:val="00B75C7D"/>
    <w:rsid w:val="00B916AB"/>
    <w:rsid w:val="00BB3402"/>
    <w:rsid w:val="00BB6C50"/>
    <w:rsid w:val="00C211E3"/>
    <w:rsid w:val="00C4729C"/>
    <w:rsid w:val="00C513BC"/>
    <w:rsid w:val="00C713A3"/>
    <w:rsid w:val="00C81D0D"/>
    <w:rsid w:val="00D10443"/>
    <w:rsid w:val="00D10C46"/>
    <w:rsid w:val="00D559D8"/>
    <w:rsid w:val="00DA31A2"/>
    <w:rsid w:val="00DB079B"/>
    <w:rsid w:val="00DB6E69"/>
    <w:rsid w:val="00E13D6C"/>
    <w:rsid w:val="00E26E2C"/>
    <w:rsid w:val="00E377F4"/>
    <w:rsid w:val="00E875D7"/>
    <w:rsid w:val="00EE365A"/>
    <w:rsid w:val="00F431A5"/>
    <w:rsid w:val="00F91B55"/>
    <w:rsid w:val="00FD76FC"/>
    <w:rsid w:val="00FE4C9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29</cp:revision>
  <dcterms:created xsi:type="dcterms:W3CDTF">2019-12-17T18:19:00Z</dcterms:created>
  <dcterms:modified xsi:type="dcterms:W3CDTF">2020-02-06T18:05:00Z</dcterms:modified>
</cp:coreProperties>
</file>