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A18C" w14:textId="49A73F09" w:rsidR="00DE0DA0" w:rsidRDefault="0016058C" w:rsidP="00BF5D70">
      <w:pPr>
        <w:spacing w:after="120"/>
        <w:rPr>
          <w:rFonts w:ascii="Source Sans Pro Light" w:hAnsi="Source Sans Pro Light"/>
          <w:sz w:val="22"/>
          <w:szCs w:val="22"/>
          <w:lang w:val="en-CA"/>
        </w:rPr>
      </w:pPr>
      <w:bookmarkStart w:id="0" w:name="_GoBack"/>
      <w:bookmarkEnd w:id="0"/>
      <w:r>
        <w:rPr>
          <w:rFonts w:ascii="Source Sans Pro Light" w:hAnsi="Source Sans Pro Light"/>
          <w:sz w:val="22"/>
          <w:szCs w:val="22"/>
          <w:lang w:val="en-CA"/>
        </w:rPr>
        <w:t>Bunkhouse or Isolation Unit</w:t>
      </w:r>
      <w:r w:rsidRPr="00697AF1">
        <w:rPr>
          <w:rFonts w:ascii="Source Sans Pro Light" w:hAnsi="Source Sans Pro Light"/>
          <w:sz w:val="22"/>
          <w:szCs w:val="22"/>
          <w:lang w:val="en-CA"/>
        </w:rPr>
        <w:t>: ________________</w:t>
      </w:r>
      <w:proofErr w:type="gramStart"/>
      <w:r w:rsidRPr="00697AF1">
        <w:rPr>
          <w:rFonts w:ascii="Source Sans Pro Light" w:hAnsi="Source Sans Pro Light"/>
          <w:sz w:val="22"/>
          <w:szCs w:val="22"/>
          <w:lang w:val="en-CA"/>
        </w:rPr>
        <w:t>_</w:t>
      </w:r>
      <w:r>
        <w:rPr>
          <w:rFonts w:ascii="Source Sans Pro Light" w:hAnsi="Source Sans Pro Light"/>
          <w:sz w:val="22"/>
          <w:szCs w:val="22"/>
          <w:lang w:val="en-CA"/>
        </w:rPr>
        <w:t xml:space="preserve">  </w:t>
      </w:r>
      <w:r>
        <w:rPr>
          <w:rFonts w:ascii="Source Sans Pro Light" w:hAnsi="Source Sans Pro Light"/>
          <w:sz w:val="22"/>
          <w:szCs w:val="22"/>
          <w:lang w:val="en-CA"/>
        </w:rPr>
        <w:tab/>
      </w:r>
      <w:proofErr w:type="gramEnd"/>
      <w:r>
        <w:rPr>
          <w:rFonts w:ascii="Source Sans Pro Light" w:hAnsi="Source Sans Pro Light"/>
          <w:sz w:val="22"/>
          <w:szCs w:val="22"/>
          <w:lang w:val="en-CA"/>
        </w:rPr>
        <w:tab/>
      </w:r>
      <w:r w:rsidR="00C04903">
        <w:rPr>
          <w:rFonts w:ascii="Source Sans Pro Light" w:hAnsi="Source Sans Pro Light"/>
          <w:sz w:val="22"/>
          <w:szCs w:val="22"/>
          <w:lang w:val="en-CA"/>
        </w:rPr>
        <w:tab/>
      </w:r>
      <w:r w:rsidR="00C04903">
        <w:rPr>
          <w:rFonts w:ascii="Source Sans Pro Light" w:hAnsi="Source Sans Pro Light"/>
          <w:sz w:val="22"/>
          <w:szCs w:val="22"/>
          <w:lang w:val="en-CA"/>
        </w:rPr>
        <w:tab/>
      </w:r>
      <w:r w:rsidR="00C04903">
        <w:rPr>
          <w:rFonts w:ascii="Source Sans Pro Light" w:hAnsi="Source Sans Pro Light"/>
          <w:sz w:val="22"/>
          <w:szCs w:val="22"/>
          <w:lang w:val="en-CA"/>
        </w:rPr>
        <w:tab/>
      </w:r>
      <w:r w:rsidR="00C04903">
        <w:rPr>
          <w:rFonts w:ascii="Source Sans Pro Light" w:hAnsi="Source Sans Pro Light"/>
          <w:sz w:val="22"/>
          <w:szCs w:val="22"/>
          <w:lang w:val="en-CA"/>
        </w:rPr>
        <w:tab/>
      </w:r>
      <w:r w:rsidR="00C04903">
        <w:rPr>
          <w:rFonts w:ascii="Source Sans Pro Light" w:hAnsi="Source Sans Pro Light"/>
          <w:sz w:val="22"/>
          <w:szCs w:val="22"/>
          <w:lang w:val="en-CA"/>
        </w:rPr>
        <w:tab/>
      </w:r>
      <w:r w:rsidR="00C04903">
        <w:rPr>
          <w:rFonts w:ascii="Source Sans Pro Light" w:hAnsi="Source Sans Pro Light"/>
          <w:sz w:val="22"/>
          <w:szCs w:val="22"/>
          <w:lang w:val="en-CA"/>
        </w:rPr>
        <w:tab/>
      </w:r>
      <w:r>
        <w:rPr>
          <w:rFonts w:ascii="Source Sans Pro Light" w:hAnsi="Source Sans Pro Light"/>
          <w:sz w:val="22"/>
          <w:szCs w:val="22"/>
          <w:lang w:val="en-CA"/>
        </w:rPr>
        <w:t>Month: ______________  2020</w:t>
      </w:r>
    </w:p>
    <w:p w14:paraId="55E72901" w14:textId="280FADA1" w:rsidR="00BF5D70" w:rsidRDefault="00DE0DA0" w:rsidP="00DE0DA0">
      <w:pPr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 xml:space="preserve">Wear gloves </w:t>
      </w:r>
      <w:r w:rsidR="00BF5D70">
        <w:rPr>
          <w:rFonts w:ascii="Source Sans Pro Light" w:hAnsi="Source Sans Pro Light"/>
          <w:sz w:val="22"/>
          <w:szCs w:val="22"/>
          <w:lang w:val="en-CA"/>
        </w:rPr>
        <w:t xml:space="preserve">&amp; glasses </w:t>
      </w:r>
      <w:r>
        <w:rPr>
          <w:rFonts w:ascii="Source Sans Pro Light" w:hAnsi="Source Sans Pro Light"/>
          <w:sz w:val="22"/>
          <w:szCs w:val="22"/>
          <w:lang w:val="en-CA"/>
        </w:rPr>
        <w:t>while cleaning.  After cleaning dispose of gloves</w:t>
      </w:r>
      <w:r w:rsidR="00BF5D70">
        <w:rPr>
          <w:rFonts w:ascii="Source Sans Pro Light" w:hAnsi="Source Sans Pro Light"/>
          <w:sz w:val="22"/>
          <w:szCs w:val="22"/>
          <w:lang w:val="en-CA"/>
        </w:rPr>
        <w:t>, wash glasses</w:t>
      </w:r>
      <w:r>
        <w:rPr>
          <w:rFonts w:ascii="Source Sans Pro Light" w:hAnsi="Source Sans Pro Light"/>
          <w:sz w:val="22"/>
          <w:szCs w:val="22"/>
          <w:lang w:val="en-CA"/>
        </w:rPr>
        <w:t xml:space="preserve"> and wash hands thoroughly.</w:t>
      </w:r>
    </w:p>
    <w:p w14:paraId="7C778745" w14:textId="1199D759" w:rsidR="0016058C" w:rsidRPr="00DE0DA0" w:rsidRDefault="00DE0DA0" w:rsidP="00BF5D70">
      <w:pPr>
        <w:spacing w:after="120"/>
        <w:rPr>
          <w:rFonts w:ascii="Source Sans Pro Light" w:hAnsi="Source Sans Pro Light"/>
          <w:sz w:val="10"/>
          <w:szCs w:val="10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Refer to Cleaning &amp; Disinfecting and Disinfectants resources.</w:t>
      </w:r>
      <w:r w:rsidR="0016058C" w:rsidRPr="00DE0DA0">
        <w:rPr>
          <w:rFonts w:ascii="Source Sans Pro Light" w:hAnsi="Source Sans Pro Light"/>
          <w:sz w:val="10"/>
          <w:szCs w:val="10"/>
          <w:lang w:val="en-CA"/>
        </w:rPr>
        <w:tab/>
      </w:r>
      <w:r w:rsidR="0016058C" w:rsidRPr="00DE0DA0">
        <w:rPr>
          <w:rFonts w:ascii="Source Sans Pro Light" w:hAnsi="Source Sans Pro Light"/>
          <w:sz w:val="10"/>
          <w:szCs w:val="10"/>
          <w:lang w:val="en-CA"/>
        </w:rPr>
        <w:tab/>
      </w:r>
    </w:p>
    <w:p w14:paraId="1FA6A66F" w14:textId="114531E6" w:rsidR="006C0B27" w:rsidRPr="006C0B27" w:rsidRDefault="0016058C" w:rsidP="0016058C">
      <w:pPr>
        <w:rPr>
          <w:rFonts w:ascii="Source Sans Pro Light" w:hAnsi="Source Sans Pro Light"/>
          <w:sz w:val="20"/>
          <w:szCs w:val="20"/>
          <w:lang w:val="en-CA"/>
        </w:rPr>
        <w:sectPr w:rsidR="006C0B27" w:rsidRPr="006C0B27" w:rsidSect="0016058C">
          <w:headerReference w:type="default" r:id="rId7"/>
          <w:footerReference w:type="default" r:id="rId8"/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6C0B27">
        <w:rPr>
          <w:rFonts w:ascii="Source Sans Pro Light" w:hAnsi="Source Sans Pro Light"/>
          <w:sz w:val="20"/>
          <w:szCs w:val="20"/>
          <w:lang w:val="en-CA"/>
        </w:rPr>
        <w:t>*Add initials</w:t>
      </w:r>
      <w:r>
        <w:rPr>
          <w:rFonts w:ascii="Source Sans Pro Light" w:hAnsi="Source Sans Pro Light"/>
          <w:sz w:val="20"/>
          <w:szCs w:val="20"/>
          <w:lang w:val="en-CA"/>
        </w:rPr>
        <w:t xml:space="preserve"> of the person and the time the cleaning &amp; disinfecting was performed </w:t>
      </w:r>
      <w:r w:rsidRPr="006C0B27">
        <w:rPr>
          <w:rFonts w:ascii="Source Sans Pro Light" w:hAnsi="Source Sans Pro Light"/>
          <w:sz w:val="20"/>
          <w:szCs w:val="20"/>
          <w:lang w:val="en-CA"/>
        </w:rPr>
        <w:t>in the box</w:t>
      </w:r>
      <w:r>
        <w:rPr>
          <w:rFonts w:ascii="Source Sans Pro Light" w:hAnsi="Source Sans Pro Light"/>
          <w:sz w:val="20"/>
          <w:szCs w:val="20"/>
          <w:lang w:val="en-CA"/>
        </w:rPr>
        <w:t xml:space="preserve"> below</w:t>
      </w:r>
      <w:r w:rsidRPr="006C0B27">
        <w:rPr>
          <w:rFonts w:ascii="Source Sans Pro Light" w:hAnsi="Source Sans Pro Light"/>
          <w:sz w:val="20"/>
          <w:szCs w:val="20"/>
          <w:lang w:val="en-CA"/>
        </w:rPr>
        <w:t xml:space="preserve"> </w:t>
      </w:r>
      <w:r>
        <w:rPr>
          <w:rFonts w:ascii="Source Sans Pro Light" w:hAnsi="Source Sans Pro Light"/>
          <w:sz w:val="20"/>
          <w:szCs w:val="20"/>
          <w:lang w:val="en-CA"/>
        </w:rPr>
        <w:t>corresponding to the day of the</w:t>
      </w:r>
      <w:r w:rsidRPr="006C0B27">
        <w:rPr>
          <w:rFonts w:ascii="Source Sans Pro Light" w:hAnsi="Source Sans Pro Light"/>
          <w:sz w:val="20"/>
          <w:szCs w:val="20"/>
          <w:lang w:val="en-CA"/>
        </w:rPr>
        <w:t xml:space="preserve"> month</w:t>
      </w:r>
      <w:r>
        <w:rPr>
          <w:rFonts w:ascii="Source Sans Pro Light" w:hAnsi="Source Sans Pro Light"/>
          <w:sz w:val="20"/>
          <w:szCs w:val="20"/>
          <w:lang w:val="en-CA"/>
        </w:rPr>
        <w:t>.</w:t>
      </w:r>
    </w:p>
    <w:p w14:paraId="46DBA688" w14:textId="1667AB64" w:rsidR="001E54CC" w:rsidRPr="00697AF1" w:rsidRDefault="001E54CC">
      <w:pPr>
        <w:rPr>
          <w:rFonts w:ascii="Source Sans Pro Light" w:hAnsi="Source Sans Pro Light"/>
          <w:sz w:val="18"/>
          <w:szCs w:val="18"/>
          <w:lang w:val="en-CA"/>
        </w:rPr>
        <w:sectPr w:rsidR="001E54CC" w:rsidRPr="00697AF1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6E36BD" w:rsidRPr="0016058C" w14:paraId="1F46F866" w14:textId="77777777" w:rsidTr="000E652E">
        <w:trPr>
          <w:trHeight w:val="338"/>
        </w:trPr>
        <w:tc>
          <w:tcPr>
            <w:tcW w:w="879" w:type="dxa"/>
            <w:shd w:val="clear" w:color="auto" w:fill="D9D9D9" w:themeFill="background1" w:themeFillShade="D9"/>
          </w:tcPr>
          <w:p w14:paraId="69AFDEFB" w14:textId="0F8A473D" w:rsidR="00573DD5" w:rsidRPr="0016058C" w:rsidRDefault="00500F8F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 xml:space="preserve">Day of </w:t>
            </w:r>
            <w:r w:rsidR="009F3836"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Month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1B0A2711" w14:textId="55F578DE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F896F85" w14:textId="452AAFE5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2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068831F0" w14:textId="315FE233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1F077F7" w14:textId="46758D47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13705E9" w14:textId="26B9B2F6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6EAAAE9" w14:textId="3D135CDC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3ABA2CE" w14:textId="2ADE476E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A91A3D5" w14:textId="2C6702D5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0470AE7" w14:textId="06E45DE1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07A28BF" w14:textId="3B880D77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979DF48" w14:textId="6D796B37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377BA55" w14:textId="661306C7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3340069" w14:textId="02F7EC6B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D007218" w14:textId="7C357C77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25D42B" w14:textId="2AF4D8E5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7493A1C" w14:textId="0E3196BF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16</w:t>
            </w:r>
          </w:p>
        </w:tc>
      </w:tr>
      <w:tr w:rsidR="009F3836" w:rsidRPr="00697AF1" w14:paraId="5626E3D7" w14:textId="77777777" w:rsidTr="0016058C">
        <w:trPr>
          <w:trHeight w:val="552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00B42BB0" w14:textId="2FB8C913" w:rsidR="00573DD5" w:rsidRPr="0016058C" w:rsidRDefault="0016058C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Time &amp; Initial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1AFCAF1E" w14:textId="77777777" w:rsidR="009F3836" w:rsidRPr="00697AF1" w:rsidRDefault="009F3836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6AD6E3DE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0F0BC69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E78FB0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2426706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8772F38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F5B293F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74A2EAD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3ED860F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A3C8D71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00B1766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48D546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CEB138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1584F40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3E508BE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48D273C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16058C" w:rsidRPr="00697AF1" w14:paraId="4261C6C6" w14:textId="77777777" w:rsidTr="000E652E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5308D412" w14:textId="35008B7B" w:rsidR="0016058C" w:rsidRPr="0016058C" w:rsidRDefault="0016058C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Time &amp; Initial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14BC8DE9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209CCF2E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3AC4DFA5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DC47ECE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64171B6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7B43AE4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8442C9F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A70A9E6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F32CA19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A80105A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E001C6B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54F18E6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67B1C34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BF5B8E7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CC350BB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BFCF577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16058C" w:rsidRPr="00697AF1" w14:paraId="506121B6" w14:textId="77777777" w:rsidTr="000E652E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A8E9E49" w14:textId="395724AD" w:rsidR="0016058C" w:rsidRPr="0016058C" w:rsidRDefault="0016058C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Time &amp; Initial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C5B330E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31C28670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0EAC552D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44C54B3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F5A1716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E34B2CF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6BC86F2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99199EE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1CAF2CA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1D0F31E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80BA787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226D9E2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78185E6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EFA9760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E8E415F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26ED152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6E36BD" w:rsidRPr="00697AF1" w14:paraId="5B8BA196" w14:textId="77777777" w:rsidTr="000E652E">
        <w:trPr>
          <w:trHeight w:val="162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FF8E0B" w14:textId="539BD701" w:rsidR="00573DD5" w:rsidRPr="0016058C" w:rsidRDefault="00573DD5">
            <w:pPr>
              <w:rPr>
                <w:rFonts w:ascii="Source Sans Pro Light" w:hAnsi="Source Sans Pro Light"/>
                <w:b/>
                <w:bCs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F8F4CA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D3DD73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E3461D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05AF5C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53AC1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4BF240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997011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6D2ED1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A9DE78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C87390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065094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4DFB82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B6777B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126794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1C4D98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975DE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</w:tr>
      <w:tr w:rsidR="006E36BD" w:rsidRPr="0016058C" w14:paraId="026853F6" w14:textId="77777777" w:rsidTr="000E652E">
        <w:trPr>
          <w:trHeight w:val="338"/>
        </w:trPr>
        <w:tc>
          <w:tcPr>
            <w:tcW w:w="879" w:type="dxa"/>
            <w:shd w:val="clear" w:color="auto" w:fill="D9D9D9" w:themeFill="background1" w:themeFillShade="D9"/>
          </w:tcPr>
          <w:p w14:paraId="16C2CC77" w14:textId="40293C02" w:rsidR="00573DD5" w:rsidRPr="0016058C" w:rsidRDefault="009F3836" w:rsidP="00500F8F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Day of Month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4A2AA3F5" w14:textId="1F70D0CA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17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0E0C6B8" w14:textId="4606A016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18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2A345D15" w14:textId="07384982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19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E3B91C" w14:textId="1568A7B7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C412FC6" w14:textId="6AF6E6C1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BD2BF81" w14:textId="1CFF5AB3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F09AC61" w14:textId="0B473DC0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126CA1A" w14:textId="4718B57B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823F826" w14:textId="19F71B82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6F3A632" w14:textId="37E70C50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C3B89AE" w14:textId="35D03AD8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31DB6EC" w14:textId="106E4BE2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5FF45FC" w14:textId="7261E7A7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D4FA" w14:textId="3100E79B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30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BF33B0A" w14:textId="0AC1FB8E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31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954D" w14:textId="77777777" w:rsidR="00573DD5" w:rsidRPr="0016058C" w:rsidRDefault="00573DD5">
            <w:pPr>
              <w:rPr>
                <w:rFonts w:ascii="Source Sans Pro Light" w:hAnsi="Source Sans Pro Light"/>
                <w:b/>
                <w:bCs/>
                <w:lang w:val="en-CA"/>
              </w:rPr>
            </w:pPr>
          </w:p>
        </w:tc>
      </w:tr>
      <w:tr w:rsidR="0016058C" w:rsidRPr="00697AF1" w14:paraId="644F0F99" w14:textId="77777777" w:rsidTr="004029FE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7C1D53B0" w14:textId="77777777" w:rsidR="0016058C" w:rsidRPr="0016058C" w:rsidRDefault="0016058C" w:rsidP="004029FE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Time &amp; Initial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0C2079E2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4F078CA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2856C53C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3D95F32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525D72E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7BCEDA1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5F5253D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8A2506E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5F45971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A17F07B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37193DF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742AF27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446162D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FCDA03A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E88AFDB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CCF35C7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16058C" w:rsidRPr="00697AF1" w14:paraId="0330DF69" w14:textId="77777777" w:rsidTr="004029FE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816479C" w14:textId="77777777" w:rsidR="0016058C" w:rsidRPr="0016058C" w:rsidRDefault="0016058C" w:rsidP="004029FE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Time &amp; Initial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19C5FC26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B66F46D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17BBE366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E0F85D1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48D5A86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DD697FA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C912EBB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8BA9EC4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A698F16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EA2F636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CCC70CD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A1033A0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A996216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9549B1F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DCF9F6C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123BDAF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9F3836" w:rsidRPr="00697AF1" w14:paraId="1BA8D990" w14:textId="77777777" w:rsidTr="000E652E">
        <w:trPr>
          <w:trHeight w:val="463"/>
        </w:trPr>
        <w:tc>
          <w:tcPr>
            <w:tcW w:w="879" w:type="dxa"/>
            <w:shd w:val="clear" w:color="auto" w:fill="auto"/>
          </w:tcPr>
          <w:p w14:paraId="7769C58D" w14:textId="0E73DEED" w:rsidR="00573DD5" w:rsidRPr="0016058C" w:rsidRDefault="0016058C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Time &amp; Initial</w:t>
            </w:r>
          </w:p>
        </w:tc>
        <w:tc>
          <w:tcPr>
            <w:tcW w:w="775" w:type="dxa"/>
          </w:tcPr>
          <w:p w14:paraId="1AEDCB8C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  <w:p w14:paraId="2FCCB37A" w14:textId="77777777" w:rsidR="009F3836" w:rsidRPr="00697AF1" w:rsidRDefault="009F3836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</w:tcPr>
          <w:p w14:paraId="5B0E2676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</w:tcPr>
          <w:p w14:paraId="48E66039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9063F00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0FABCA1B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C751EE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42EC354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510857B0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818E38A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7DDDEE7C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6130495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62A39394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38619199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121B6597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014FE8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0074CB5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</w:tr>
    </w:tbl>
    <w:p w14:paraId="197BD3F3" w14:textId="77777777" w:rsidR="0016058C" w:rsidRDefault="0016058C" w:rsidP="0016058C">
      <w:pPr>
        <w:spacing w:before="120" w:line="360" w:lineRule="auto"/>
        <w:rPr>
          <w:rFonts w:ascii="Source Sans Pro Light" w:hAnsi="Source Sans Pro Light"/>
          <w:sz w:val="22"/>
          <w:szCs w:val="22"/>
          <w:lang w:val="en-CA"/>
        </w:rPr>
      </w:pPr>
      <w:r w:rsidRPr="00697AF1">
        <w:rPr>
          <w:rFonts w:ascii="Source Sans Pro Light" w:hAnsi="Source Sans Pro Light"/>
          <w:sz w:val="22"/>
          <w:szCs w:val="22"/>
          <w:lang w:val="en-CA"/>
        </w:rPr>
        <w:t>Comments: ______________________________________________________________________________________________________________</w:t>
      </w:r>
    </w:p>
    <w:p w14:paraId="237292C6" w14:textId="4D71849C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  <w:sectPr w:rsidR="000D5C24" w:rsidRPr="00697AF1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620149A" w14:textId="77777777" w:rsidR="000D5C24" w:rsidRPr="00E939B8" w:rsidRDefault="0016058C" w:rsidP="00BF5D70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Cleaning &amp; Disinfecting Considerations:</w:t>
      </w:r>
    </w:p>
    <w:p w14:paraId="3BCD5183" w14:textId="3AD3B052" w:rsidR="0016058C" w:rsidRPr="00E939B8" w:rsidRDefault="0016058C" w:rsidP="00BF5D70">
      <w:pPr>
        <w:rPr>
          <w:rFonts w:ascii="Source Sans Pro Light" w:hAnsi="Source Sans Pro Light"/>
          <w:sz w:val="20"/>
          <w:szCs w:val="20"/>
          <w:lang w:val="en-CA"/>
        </w:rPr>
        <w:sectPr w:rsidR="0016058C" w:rsidRPr="00E939B8" w:rsidSect="000D5C24">
          <w:type w:val="continuous"/>
          <w:pgSz w:w="15840" w:h="12240" w:orient="landscape"/>
          <w:pgMar w:top="1134" w:right="1134" w:bottom="1134" w:left="1134" w:header="709" w:footer="709" w:gutter="0"/>
          <w:cols w:num="3" w:space="708"/>
          <w:docGrid w:linePitch="360"/>
        </w:sectPr>
      </w:pPr>
    </w:p>
    <w:p w14:paraId="4EBCD732" w14:textId="4E3E7EF1" w:rsidR="000D5C24" w:rsidRPr="00E939B8" w:rsidRDefault="000D5C24" w:rsidP="00BF5D70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1. </w:t>
      </w:r>
      <w:r w:rsidR="00937BCC">
        <w:rPr>
          <w:rFonts w:ascii="Source Sans Pro Light" w:hAnsi="Source Sans Pro Light"/>
          <w:sz w:val="20"/>
          <w:szCs w:val="20"/>
          <w:lang w:val="en-CA"/>
        </w:rPr>
        <w:t>Lunchroom/Staff</w:t>
      </w:r>
      <w:r w:rsidR="00BF5D70">
        <w:rPr>
          <w:rFonts w:ascii="Source Sans Pro Light" w:hAnsi="Source Sans Pro Light"/>
          <w:sz w:val="20"/>
          <w:szCs w:val="20"/>
          <w:lang w:val="en-CA"/>
        </w:rPr>
        <w:t>/Common</w:t>
      </w:r>
      <w:r w:rsidR="00937BCC">
        <w:rPr>
          <w:rFonts w:ascii="Source Sans Pro Light" w:hAnsi="Source Sans Pro Light"/>
          <w:sz w:val="20"/>
          <w:szCs w:val="20"/>
          <w:lang w:val="en-CA"/>
        </w:rPr>
        <w:t xml:space="preserve"> Room</w:t>
      </w:r>
      <w:r w:rsidR="00BF5D70">
        <w:rPr>
          <w:rFonts w:ascii="Source Sans Pro Light" w:hAnsi="Source Sans Pro Light"/>
          <w:sz w:val="20"/>
          <w:szCs w:val="20"/>
          <w:lang w:val="en-CA"/>
        </w:rPr>
        <w:t>s</w:t>
      </w:r>
    </w:p>
    <w:p w14:paraId="3D987361" w14:textId="6926934E" w:rsidR="000D5C24" w:rsidRPr="00E939B8" w:rsidRDefault="00A319E8" w:rsidP="00BF5D70">
      <w:pPr>
        <w:pStyle w:val="ListParagraph"/>
        <w:numPr>
          <w:ilvl w:val="0"/>
          <w:numId w:val="7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</w:rPr>
        <w:t>Light Switches</w:t>
      </w:r>
    </w:p>
    <w:p w14:paraId="0A50D3A3" w14:textId="3122DBB6" w:rsidR="000D5C24" w:rsidRPr="00E939B8" w:rsidRDefault="00A319E8" w:rsidP="00BF5D70">
      <w:pPr>
        <w:pStyle w:val="ListParagraph"/>
        <w:numPr>
          <w:ilvl w:val="0"/>
          <w:numId w:val="7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Sink &amp; Sink Taps</w:t>
      </w:r>
    </w:p>
    <w:p w14:paraId="2153A358" w14:textId="4EFA5898" w:rsidR="00A319E8" w:rsidRPr="00E939B8" w:rsidRDefault="00A319E8" w:rsidP="00BF5D70">
      <w:pPr>
        <w:pStyle w:val="ListParagraph"/>
        <w:numPr>
          <w:ilvl w:val="0"/>
          <w:numId w:val="7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Dishes</w:t>
      </w:r>
      <w:r w:rsidR="00E75255" w:rsidRPr="00E939B8">
        <w:rPr>
          <w:rFonts w:ascii="Source Sans Pro Light" w:hAnsi="Source Sans Pro Light"/>
          <w:sz w:val="20"/>
          <w:szCs w:val="20"/>
          <w:lang w:val="en-CA"/>
        </w:rPr>
        <w:t>, Cutlery, &amp; Cups after each meal.</w:t>
      </w:r>
    </w:p>
    <w:p w14:paraId="3D3E2196" w14:textId="20BD7B6B" w:rsidR="00A319E8" w:rsidRPr="00E939B8" w:rsidRDefault="00A319E8" w:rsidP="00BF5D70">
      <w:pPr>
        <w:pStyle w:val="ListParagraph"/>
        <w:numPr>
          <w:ilvl w:val="0"/>
          <w:numId w:val="7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Large </w:t>
      </w:r>
      <w:r w:rsidR="00E75255" w:rsidRPr="00E939B8">
        <w:rPr>
          <w:rFonts w:ascii="Source Sans Pro Light" w:hAnsi="Source Sans Pro Light"/>
          <w:sz w:val="20"/>
          <w:szCs w:val="20"/>
          <w:lang w:val="en-CA"/>
        </w:rPr>
        <w:t xml:space="preserve">&amp; </w:t>
      </w:r>
      <w:r w:rsidRPr="00E939B8">
        <w:rPr>
          <w:rFonts w:ascii="Source Sans Pro Light" w:hAnsi="Source Sans Pro Light"/>
          <w:sz w:val="20"/>
          <w:szCs w:val="20"/>
          <w:lang w:val="en-CA"/>
        </w:rPr>
        <w:t>Small Appliances</w:t>
      </w:r>
      <w:r w:rsidR="00E75255" w:rsidRPr="00E939B8">
        <w:rPr>
          <w:rFonts w:ascii="Source Sans Pro Light" w:hAnsi="Source Sans Pro Light"/>
          <w:sz w:val="20"/>
          <w:szCs w:val="20"/>
          <w:lang w:val="en-CA"/>
        </w:rPr>
        <w:t xml:space="preserve"> before &amp; after use</w:t>
      </w:r>
    </w:p>
    <w:p w14:paraId="020F10B8" w14:textId="4C1C470B" w:rsidR="00A319E8" w:rsidRPr="00E939B8" w:rsidRDefault="00A319E8" w:rsidP="00BF5D70">
      <w:pPr>
        <w:pStyle w:val="ListParagraph"/>
        <w:numPr>
          <w:ilvl w:val="0"/>
          <w:numId w:val="7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Anything with a handle or knob such as cabinet doors and drawers</w:t>
      </w:r>
    </w:p>
    <w:p w14:paraId="4F07B7D1" w14:textId="52EB6BBB" w:rsidR="00A319E8" w:rsidRDefault="00A319E8" w:rsidP="00BF5D70">
      <w:pPr>
        <w:pStyle w:val="ListParagraph"/>
        <w:numPr>
          <w:ilvl w:val="0"/>
          <w:numId w:val="7"/>
        </w:numPr>
        <w:ind w:left="357" w:hanging="357"/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Counter </w:t>
      </w:r>
      <w:r w:rsidR="00BF5D70">
        <w:rPr>
          <w:rFonts w:ascii="Source Sans Pro Light" w:hAnsi="Source Sans Pro Light"/>
          <w:sz w:val="20"/>
          <w:szCs w:val="20"/>
          <w:lang w:val="en-CA"/>
        </w:rPr>
        <w:t>T</w:t>
      </w:r>
      <w:r w:rsidRPr="00E939B8">
        <w:rPr>
          <w:rFonts w:ascii="Source Sans Pro Light" w:hAnsi="Source Sans Pro Light"/>
          <w:sz w:val="20"/>
          <w:szCs w:val="20"/>
          <w:lang w:val="en-CA"/>
        </w:rPr>
        <w:t>ops/</w:t>
      </w:r>
      <w:r w:rsidR="00BF5D70">
        <w:rPr>
          <w:rFonts w:ascii="Source Sans Pro Light" w:hAnsi="Source Sans Pro Light"/>
          <w:sz w:val="20"/>
          <w:szCs w:val="20"/>
          <w:lang w:val="en-CA"/>
        </w:rPr>
        <w:t>T</w:t>
      </w:r>
      <w:r w:rsidRPr="00E939B8">
        <w:rPr>
          <w:rFonts w:ascii="Source Sans Pro Light" w:hAnsi="Source Sans Pro Light"/>
          <w:sz w:val="20"/>
          <w:szCs w:val="20"/>
          <w:lang w:val="en-CA"/>
        </w:rPr>
        <w:t>ables</w:t>
      </w:r>
      <w:r w:rsidR="00E75255" w:rsidRPr="00E939B8">
        <w:rPr>
          <w:rFonts w:ascii="Source Sans Pro Light" w:hAnsi="Source Sans Pro Light"/>
          <w:sz w:val="20"/>
          <w:szCs w:val="20"/>
          <w:lang w:val="en-CA"/>
        </w:rPr>
        <w:t xml:space="preserve"> &amp; Chairs</w:t>
      </w:r>
    </w:p>
    <w:p w14:paraId="7A8B33A2" w14:textId="77777777" w:rsidR="00BF5D70" w:rsidRPr="00B034FD" w:rsidRDefault="00BF5D70" w:rsidP="00BF5D70">
      <w:pPr>
        <w:pStyle w:val="ListParagraph"/>
        <w:numPr>
          <w:ilvl w:val="0"/>
          <w:numId w:val="7"/>
        </w:numPr>
        <w:ind w:left="357" w:hanging="357"/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Floors – Vacuum and Mop</w:t>
      </w:r>
    </w:p>
    <w:p w14:paraId="0013D41F" w14:textId="5AF47041" w:rsidR="000D5C24" w:rsidRPr="00E939B8" w:rsidRDefault="000D5C24" w:rsidP="00BF5D70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2. </w:t>
      </w:r>
      <w:r w:rsidR="0016058C" w:rsidRPr="00E939B8">
        <w:rPr>
          <w:rFonts w:ascii="Source Sans Pro Light" w:hAnsi="Source Sans Pro Light"/>
          <w:sz w:val="20"/>
          <w:szCs w:val="20"/>
          <w:lang w:val="en-CA"/>
        </w:rPr>
        <w:t>Bathroom</w:t>
      </w:r>
      <w:r w:rsidR="00937BCC">
        <w:rPr>
          <w:rFonts w:ascii="Source Sans Pro Light" w:hAnsi="Source Sans Pro Light"/>
          <w:sz w:val="20"/>
          <w:szCs w:val="20"/>
          <w:lang w:val="en-CA"/>
        </w:rPr>
        <w:t>s</w:t>
      </w:r>
      <w:r w:rsidR="00BF5D70">
        <w:rPr>
          <w:rFonts w:ascii="Source Sans Pro Light" w:hAnsi="Source Sans Pro Light"/>
          <w:sz w:val="20"/>
          <w:szCs w:val="20"/>
          <w:lang w:val="en-CA"/>
        </w:rPr>
        <w:t>/Portable Toilets</w:t>
      </w:r>
    </w:p>
    <w:p w14:paraId="0C07F021" w14:textId="2793DE75" w:rsidR="00937BCC" w:rsidRPr="00937BCC" w:rsidRDefault="00937BCC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</w:rPr>
        <w:t>Light Switches</w:t>
      </w:r>
    </w:p>
    <w:p w14:paraId="6EC9F861" w14:textId="10D6B401" w:rsidR="00937BCC" w:rsidRPr="00E939B8" w:rsidRDefault="00937BCC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</w:rPr>
        <w:t>Door Handles/Knobs</w:t>
      </w:r>
    </w:p>
    <w:p w14:paraId="3557AE57" w14:textId="7FC81F49" w:rsidR="00A319E8" w:rsidRPr="00E939B8" w:rsidRDefault="00A319E8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Sink &amp; Sink Taps</w:t>
      </w:r>
    </w:p>
    <w:p w14:paraId="1AF906B1" w14:textId="4C2EFC62" w:rsidR="000D5C24" w:rsidRPr="00E939B8" w:rsidRDefault="00DE0DA0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Toilets inside and out</w:t>
      </w:r>
    </w:p>
    <w:p w14:paraId="5E8276B0" w14:textId="071CBE48" w:rsidR="000D5C24" w:rsidRDefault="00E75255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Mirrors</w:t>
      </w:r>
    </w:p>
    <w:p w14:paraId="74BC82E1" w14:textId="3FA8BA14" w:rsidR="00937BCC" w:rsidRPr="00E939B8" w:rsidRDefault="00937BCC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bookmarkStart w:id="1" w:name="_Hlk37233642"/>
      <w:r>
        <w:rPr>
          <w:rFonts w:ascii="Source Sans Pro Light" w:hAnsi="Source Sans Pro Light"/>
          <w:sz w:val="20"/>
          <w:szCs w:val="20"/>
          <w:lang w:val="en-CA"/>
        </w:rPr>
        <w:t>Floors</w:t>
      </w:r>
      <w:r w:rsidR="00BF5D70">
        <w:rPr>
          <w:rFonts w:ascii="Source Sans Pro Light" w:hAnsi="Source Sans Pro Light"/>
          <w:sz w:val="20"/>
          <w:szCs w:val="20"/>
          <w:lang w:val="en-CA"/>
        </w:rPr>
        <w:t xml:space="preserve"> – Vacuum &amp; Mop</w:t>
      </w:r>
    </w:p>
    <w:bookmarkEnd w:id="1"/>
    <w:p w14:paraId="4E10153A" w14:textId="48AA9E0D" w:rsidR="000D5C24" w:rsidRPr="00E939B8" w:rsidRDefault="000D5C24" w:rsidP="00BF5D70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3. </w:t>
      </w:r>
      <w:r w:rsidR="00BF5D70">
        <w:rPr>
          <w:rFonts w:ascii="Source Sans Pro Light" w:hAnsi="Source Sans Pro Light"/>
          <w:sz w:val="20"/>
          <w:szCs w:val="20"/>
          <w:lang w:val="en-CA"/>
        </w:rPr>
        <w:t>Barns/Sheds/Storage</w:t>
      </w:r>
      <w:r w:rsidR="0016058C" w:rsidRPr="00E939B8">
        <w:rPr>
          <w:rFonts w:ascii="Source Sans Pro Light" w:hAnsi="Source Sans Pro Light"/>
          <w:sz w:val="20"/>
          <w:szCs w:val="20"/>
          <w:lang w:val="en-CA"/>
        </w:rPr>
        <w:t xml:space="preserve"> Areas</w:t>
      </w:r>
    </w:p>
    <w:p w14:paraId="5A0B435C" w14:textId="547E3003" w:rsidR="000D5C24" w:rsidRPr="00E939B8" w:rsidRDefault="00A319E8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Light Switches</w:t>
      </w:r>
    </w:p>
    <w:p w14:paraId="64433110" w14:textId="2A4C2C9E" w:rsidR="00E75255" w:rsidRPr="00E939B8" w:rsidRDefault="00BF5D70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Tools &amp; Equipment</w:t>
      </w:r>
    </w:p>
    <w:p w14:paraId="73CA3C1F" w14:textId="57F561D8" w:rsidR="006C0B27" w:rsidRDefault="00A319E8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Door </w:t>
      </w:r>
      <w:r w:rsidR="00937BCC">
        <w:rPr>
          <w:rFonts w:ascii="Source Sans Pro Light" w:hAnsi="Source Sans Pro Light"/>
          <w:sz w:val="20"/>
          <w:szCs w:val="20"/>
          <w:lang w:val="en-CA"/>
        </w:rPr>
        <w:t>Handles/</w:t>
      </w:r>
      <w:r w:rsidRPr="00E939B8">
        <w:rPr>
          <w:rFonts w:ascii="Source Sans Pro Light" w:hAnsi="Source Sans Pro Light"/>
          <w:sz w:val="20"/>
          <w:szCs w:val="20"/>
          <w:lang w:val="en-CA"/>
        </w:rPr>
        <w:t>Knobs</w:t>
      </w:r>
    </w:p>
    <w:p w14:paraId="7BB7711C" w14:textId="5A738522" w:rsidR="00BF5D70" w:rsidRDefault="00BF5D70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Power Wash Floors &amp; Surfaces</w:t>
      </w:r>
    </w:p>
    <w:p w14:paraId="1CC75912" w14:textId="26043F70" w:rsidR="00BF5D70" w:rsidRDefault="00BF5D70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Waterers/Feed Buckets</w:t>
      </w:r>
    </w:p>
    <w:p w14:paraId="780C2EC3" w14:textId="12249E19" w:rsidR="000D5C24" w:rsidRPr="00E939B8" w:rsidRDefault="000D5C24" w:rsidP="00BF5D70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4. </w:t>
      </w:r>
      <w:r w:rsidR="0016058C" w:rsidRPr="00E939B8">
        <w:rPr>
          <w:rFonts w:ascii="Source Sans Pro Light" w:hAnsi="Source Sans Pro Light"/>
          <w:sz w:val="20"/>
          <w:szCs w:val="20"/>
          <w:lang w:val="en-CA"/>
        </w:rPr>
        <w:t xml:space="preserve">Shared </w:t>
      </w:r>
      <w:r w:rsidR="00A319E8" w:rsidRPr="00E939B8">
        <w:rPr>
          <w:rFonts w:ascii="Source Sans Pro Light" w:hAnsi="Source Sans Pro Light"/>
          <w:sz w:val="20"/>
          <w:szCs w:val="20"/>
          <w:lang w:val="en-CA"/>
        </w:rPr>
        <w:t>Electronics</w:t>
      </w:r>
    </w:p>
    <w:p w14:paraId="77E57C82" w14:textId="7B0878E0" w:rsidR="000D5C24" w:rsidRPr="00E939B8" w:rsidRDefault="00A319E8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</w:rPr>
        <w:t>Phones</w:t>
      </w:r>
    </w:p>
    <w:p w14:paraId="00422427" w14:textId="355578B1" w:rsidR="00A319E8" w:rsidRPr="00E939B8" w:rsidRDefault="00A319E8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</w:rPr>
        <w:t>Tablets</w:t>
      </w:r>
      <w:r w:rsidR="00BF5D70">
        <w:rPr>
          <w:rFonts w:ascii="Source Sans Pro Light" w:hAnsi="Source Sans Pro Light"/>
          <w:sz w:val="20"/>
          <w:szCs w:val="20"/>
        </w:rPr>
        <w:t>/iPads</w:t>
      </w:r>
    </w:p>
    <w:p w14:paraId="573F63EC" w14:textId="6C685A7F" w:rsidR="00BF5D70" w:rsidRPr="00BF5D70" w:rsidRDefault="00A319E8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</w:rPr>
        <w:t>Computers</w:t>
      </w:r>
      <w:r w:rsidR="00BF5D70">
        <w:rPr>
          <w:rFonts w:ascii="Source Sans Pro Light" w:hAnsi="Source Sans Pro Light"/>
          <w:sz w:val="20"/>
          <w:szCs w:val="20"/>
        </w:rPr>
        <w:t>/Laptops</w:t>
      </w:r>
    </w:p>
    <w:p w14:paraId="5B6D9E23" w14:textId="2446D825" w:rsidR="000D5C24" w:rsidRPr="00E939B8" w:rsidRDefault="000D5C24" w:rsidP="00BF5D70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5. </w:t>
      </w:r>
      <w:r w:rsidR="00937BCC">
        <w:rPr>
          <w:rFonts w:ascii="Source Sans Pro Light" w:hAnsi="Source Sans Pro Light"/>
          <w:sz w:val="20"/>
          <w:szCs w:val="20"/>
          <w:lang w:val="en-CA"/>
        </w:rPr>
        <w:t xml:space="preserve">Vehicle </w:t>
      </w:r>
      <w:r w:rsidR="00EA4656">
        <w:rPr>
          <w:rFonts w:ascii="Source Sans Pro Light" w:hAnsi="Source Sans Pro Light"/>
          <w:sz w:val="20"/>
          <w:szCs w:val="20"/>
          <w:lang w:val="en-CA"/>
        </w:rPr>
        <w:t xml:space="preserve">&amp; Equipment </w:t>
      </w:r>
      <w:r w:rsidR="00937BCC">
        <w:rPr>
          <w:rFonts w:ascii="Source Sans Pro Light" w:hAnsi="Source Sans Pro Light"/>
          <w:sz w:val="20"/>
          <w:szCs w:val="20"/>
          <w:lang w:val="en-CA"/>
        </w:rPr>
        <w:t>Cabs</w:t>
      </w:r>
    </w:p>
    <w:p w14:paraId="175898B5" w14:textId="2B82E76F" w:rsidR="000D5C24" w:rsidRPr="00E939B8" w:rsidRDefault="00EA4656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</w:rPr>
        <w:t xml:space="preserve">Steering wheels and </w:t>
      </w:r>
      <w:r w:rsidR="00BF5D70">
        <w:rPr>
          <w:rFonts w:ascii="Source Sans Pro Light" w:hAnsi="Source Sans Pro Light"/>
          <w:sz w:val="20"/>
          <w:szCs w:val="20"/>
        </w:rPr>
        <w:t xml:space="preserve">all </w:t>
      </w:r>
      <w:r>
        <w:rPr>
          <w:rFonts w:ascii="Source Sans Pro Light" w:hAnsi="Source Sans Pro Light"/>
          <w:sz w:val="20"/>
          <w:szCs w:val="20"/>
        </w:rPr>
        <w:t>controls</w:t>
      </w:r>
    </w:p>
    <w:p w14:paraId="50970C5C" w14:textId="5CDE73F6" w:rsidR="00DE0DA0" w:rsidRDefault="00EA4656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Door handles</w:t>
      </w:r>
    </w:p>
    <w:p w14:paraId="47FE78C0" w14:textId="5B09FA46" w:rsidR="00937BCC" w:rsidRDefault="00937BCC" w:rsidP="00BF5D70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 xml:space="preserve">6. </w:t>
      </w:r>
      <w:r w:rsidR="00EA4656">
        <w:rPr>
          <w:rFonts w:ascii="Source Sans Pro Light" w:hAnsi="Source Sans Pro Light"/>
          <w:sz w:val="20"/>
          <w:szCs w:val="20"/>
        </w:rPr>
        <w:t>Tools &amp; Machinery</w:t>
      </w:r>
    </w:p>
    <w:p w14:paraId="3C845E68" w14:textId="7F696EC0" w:rsidR="000D5C24" w:rsidRDefault="00EA4656" w:rsidP="00BF5D70">
      <w:pPr>
        <w:pStyle w:val="ListParagraph"/>
        <w:numPr>
          <w:ilvl w:val="0"/>
          <w:numId w:val="10"/>
        </w:numPr>
        <w:contextualSpacing w:val="0"/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Handles</w:t>
      </w:r>
    </w:p>
    <w:p w14:paraId="0ACABF8D" w14:textId="0AB888C7" w:rsidR="00EA4656" w:rsidRDefault="00EA4656" w:rsidP="00BF5D70">
      <w:pPr>
        <w:pStyle w:val="ListParagraph"/>
        <w:numPr>
          <w:ilvl w:val="0"/>
          <w:numId w:val="10"/>
        </w:numPr>
        <w:contextualSpacing w:val="0"/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Plugs</w:t>
      </w:r>
    </w:p>
    <w:p w14:paraId="790E9A12" w14:textId="7C515FFD" w:rsidR="00EA4656" w:rsidRPr="00EA4656" w:rsidRDefault="00EA4656" w:rsidP="00BF5D70">
      <w:pPr>
        <w:pStyle w:val="ListParagraph"/>
        <w:numPr>
          <w:ilvl w:val="0"/>
          <w:numId w:val="10"/>
        </w:numPr>
        <w:contextualSpacing w:val="0"/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Buttons &amp; Knobs</w:t>
      </w:r>
    </w:p>
    <w:p w14:paraId="3D269CD0" w14:textId="54106C6C" w:rsidR="000D5C24" w:rsidRPr="00E939B8" w:rsidRDefault="000D5C24" w:rsidP="00BF5D70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6. </w:t>
      </w:r>
      <w:r w:rsidR="006549D5" w:rsidRPr="00E939B8">
        <w:rPr>
          <w:rFonts w:ascii="Source Sans Pro Light" w:hAnsi="Source Sans Pro Light"/>
          <w:sz w:val="20"/>
          <w:szCs w:val="20"/>
          <w:lang w:val="en-CA"/>
        </w:rPr>
        <w:t>Laundry</w:t>
      </w:r>
      <w:r w:rsidR="00D41626" w:rsidRPr="00E939B8">
        <w:rPr>
          <w:rFonts w:ascii="Source Sans Pro Light" w:hAnsi="Source Sans Pro Light"/>
          <w:sz w:val="20"/>
          <w:szCs w:val="20"/>
          <w:lang w:val="en-CA"/>
        </w:rPr>
        <w:t xml:space="preserve"> – Follow labels and wash at warmest setting permitted for the fabric</w:t>
      </w:r>
      <w:r w:rsidR="00EA4656">
        <w:rPr>
          <w:rFonts w:ascii="Source Sans Pro Light" w:hAnsi="Source Sans Pro Light"/>
          <w:sz w:val="20"/>
          <w:szCs w:val="20"/>
          <w:lang w:val="en-CA"/>
        </w:rPr>
        <w:t xml:space="preserve"> &amp; dry completely.</w:t>
      </w:r>
    </w:p>
    <w:p w14:paraId="158BE3C1" w14:textId="296A3E70" w:rsidR="000D5C24" w:rsidRPr="00EA4656" w:rsidRDefault="00EA4656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</w:rPr>
        <w:t xml:space="preserve">Work </w:t>
      </w:r>
      <w:r w:rsidR="00D41626" w:rsidRPr="00E939B8">
        <w:rPr>
          <w:rFonts w:ascii="Source Sans Pro Light" w:hAnsi="Source Sans Pro Light"/>
          <w:sz w:val="20"/>
        </w:rPr>
        <w:t>Clothes</w:t>
      </w:r>
      <w:r>
        <w:rPr>
          <w:rFonts w:ascii="Source Sans Pro Light" w:hAnsi="Source Sans Pro Light"/>
          <w:sz w:val="20"/>
        </w:rPr>
        <w:t xml:space="preserve"> - daily</w:t>
      </w:r>
    </w:p>
    <w:p w14:paraId="32AD1CCF" w14:textId="73EFDAC7" w:rsidR="000D5C24" w:rsidRPr="00E939B8" w:rsidRDefault="000D5C24" w:rsidP="00BF5D70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7. </w:t>
      </w:r>
      <w:r w:rsidR="006549D5" w:rsidRPr="00E939B8">
        <w:rPr>
          <w:rFonts w:ascii="Source Sans Pro Light" w:hAnsi="Source Sans Pro Light"/>
          <w:sz w:val="20"/>
          <w:szCs w:val="20"/>
          <w:lang w:val="en-CA"/>
        </w:rPr>
        <w:t>Waste &amp; Recycling</w:t>
      </w:r>
    </w:p>
    <w:p w14:paraId="046A4EC9" w14:textId="29D4F263" w:rsidR="00D41626" w:rsidRPr="00E939B8" w:rsidRDefault="00D41626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</w:rPr>
        <w:t>Empty Garbage Cans Daily</w:t>
      </w:r>
    </w:p>
    <w:p w14:paraId="0E98DF79" w14:textId="280E3F30" w:rsidR="00162BE8" w:rsidRPr="00E939B8" w:rsidRDefault="00D41626" w:rsidP="00BF5D70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</w:rPr>
        <w:t>Empty Recycling Bins Daily</w:t>
      </w:r>
    </w:p>
    <w:sectPr w:rsidR="00162BE8" w:rsidRPr="00E939B8" w:rsidSect="000D5C24">
      <w:type w:val="continuous"/>
      <w:pgSz w:w="15840" w:h="12240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64DE" w14:textId="77777777" w:rsidR="00936D25" w:rsidRDefault="00936D25" w:rsidP="003272DE">
      <w:r>
        <w:separator/>
      </w:r>
    </w:p>
  </w:endnote>
  <w:endnote w:type="continuationSeparator" w:id="0">
    <w:p w14:paraId="01F03B8A" w14:textId="77777777" w:rsidR="00936D25" w:rsidRDefault="00936D25" w:rsidP="0032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5CC7" w14:textId="76E7835F" w:rsidR="00B8203C" w:rsidRPr="00DF3269" w:rsidRDefault="00DF3269" w:rsidP="00DF3269">
    <w:pPr>
      <w:rPr>
        <w:rFonts w:ascii="Source Sans Pro Light" w:hAnsi="Source Sans Pro Light"/>
        <w:bCs/>
        <w:sz w:val="18"/>
        <w:szCs w:val="18"/>
      </w:rPr>
    </w:pPr>
    <w:r w:rsidRPr="00DF3269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17C68" w14:textId="77777777" w:rsidR="00936D25" w:rsidRDefault="00936D25" w:rsidP="003272DE">
      <w:r>
        <w:separator/>
      </w:r>
    </w:p>
  </w:footnote>
  <w:footnote w:type="continuationSeparator" w:id="0">
    <w:p w14:paraId="59C39904" w14:textId="77777777" w:rsidR="00936D25" w:rsidRDefault="00936D25" w:rsidP="0032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D9B6" w14:textId="09B8040E" w:rsidR="003272DE" w:rsidRPr="00C04903" w:rsidRDefault="00BE5576" w:rsidP="00697AF1">
    <w:pPr>
      <w:pStyle w:val="Header"/>
      <w:jc w:val="center"/>
      <w:rPr>
        <w:rFonts w:ascii="Source Sans Pro Light" w:hAnsi="Source Sans Pro Light"/>
        <w:sz w:val="26"/>
        <w:szCs w:val="26"/>
      </w:rPr>
    </w:pPr>
    <w:r w:rsidRPr="00C04903">
      <w:rPr>
        <w:rFonts w:ascii="Source Sans Pro Light" w:hAnsi="Source Sans Pro Light"/>
        <w:b/>
        <w:caps/>
        <w:sz w:val="26"/>
        <w:szCs w:val="26"/>
      </w:rPr>
      <w:fldChar w:fldCharType="begin"/>
    </w:r>
    <w:r w:rsidRPr="00C04903">
      <w:rPr>
        <w:rFonts w:ascii="Source Sans Pro Light" w:hAnsi="Source Sans Pro Light"/>
        <w:b/>
        <w:caps/>
        <w:sz w:val="26"/>
        <w:szCs w:val="26"/>
      </w:rPr>
      <w:instrText xml:space="preserve"> DOCPROPERTY  "Farm Name"  \* MERGEFORMAT </w:instrText>
    </w:r>
    <w:r w:rsidRPr="00C04903">
      <w:rPr>
        <w:rFonts w:ascii="Source Sans Pro Light" w:hAnsi="Source Sans Pro Light"/>
        <w:b/>
        <w:caps/>
        <w:sz w:val="26"/>
        <w:szCs w:val="26"/>
      </w:rPr>
      <w:fldChar w:fldCharType="separate"/>
    </w:r>
    <w:r w:rsidRPr="00C04903">
      <w:rPr>
        <w:rFonts w:ascii="Source Sans Pro Light" w:hAnsi="Source Sans Pro Light"/>
        <w:b/>
        <w:caps/>
        <w:sz w:val="26"/>
        <w:szCs w:val="26"/>
      </w:rPr>
      <w:t>&lt;&lt; Farm Name &gt;&gt;</w:t>
    </w:r>
    <w:r w:rsidRPr="00C04903">
      <w:rPr>
        <w:rFonts w:ascii="Source Sans Pro Light" w:hAnsi="Source Sans Pro Light"/>
        <w:b/>
        <w:caps/>
        <w:sz w:val="26"/>
        <w:szCs w:val="26"/>
      </w:rPr>
      <w:fldChar w:fldCharType="end"/>
    </w:r>
    <w:r w:rsidRPr="00C04903">
      <w:rPr>
        <w:rFonts w:ascii="Source Sans Pro Light" w:hAnsi="Source Sans Pro Light"/>
        <w:b/>
        <w:sz w:val="26"/>
        <w:szCs w:val="26"/>
      </w:rPr>
      <w:t xml:space="preserve"> </w:t>
    </w:r>
    <w:r w:rsidR="00937BCC" w:rsidRPr="00C04903">
      <w:rPr>
        <w:rFonts w:ascii="Source Sans Pro Light" w:hAnsi="Source Sans Pro Light"/>
        <w:b/>
        <w:sz w:val="26"/>
        <w:szCs w:val="26"/>
      </w:rPr>
      <w:t>ON-FARM</w:t>
    </w:r>
    <w:r w:rsidR="0016058C" w:rsidRPr="00C04903">
      <w:rPr>
        <w:rFonts w:ascii="Source Sans Pro Light" w:hAnsi="Source Sans Pro Light"/>
        <w:b/>
        <w:sz w:val="26"/>
        <w:szCs w:val="26"/>
      </w:rPr>
      <w:t xml:space="preserve"> CLEANING &amp; DISINFECTING</w:t>
    </w:r>
    <w:r w:rsidR="003272DE" w:rsidRPr="00C04903">
      <w:rPr>
        <w:rFonts w:ascii="Source Sans Pro Light" w:hAnsi="Source Sans Pro Light"/>
        <w:b/>
        <w:sz w:val="26"/>
        <w:szCs w:val="26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600106A"/>
    <w:multiLevelType w:val="hybridMultilevel"/>
    <w:tmpl w:val="B2DE7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453A31"/>
    <w:multiLevelType w:val="hybridMultilevel"/>
    <w:tmpl w:val="84AE9A6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6213CF"/>
    <w:multiLevelType w:val="hybridMultilevel"/>
    <w:tmpl w:val="5D64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07457"/>
    <w:multiLevelType w:val="hybridMultilevel"/>
    <w:tmpl w:val="17B869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A67950"/>
    <w:multiLevelType w:val="hybridMultilevel"/>
    <w:tmpl w:val="E6AA8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553CEA"/>
    <w:multiLevelType w:val="hybridMultilevel"/>
    <w:tmpl w:val="5DA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3967C8"/>
    <w:multiLevelType w:val="hybridMultilevel"/>
    <w:tmpl w:val="764CB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2C36DB"/>
    <w:multiLevelType w:val="hybridMultilevel"/>
    <w:tmpl w:val="40207B0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357B92"/>
    <w:multiLevelType w:val="hybridMultilevel"/>
    <w:tmpl w:val="D31C83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DE"/>
    <w:rsid w:val="000D5C24"/>
    <w:rsid w:val="000E652E"/>
    <w:rsid w:val="000F008E"/>
    <w:rsid w:val="00117A81"/>
    <w:rsid w:val="0014334C"/>
    <w:rsid w:val="001561A4"/>
    <w:rsid w:val="0016058C"/>
    <w:rsid w:val="00162BE8"/>
    <w:rsid w:val="001E1915"/>
    <w:rsid w:val="001E54CC"/>
    <w:rsid w:val="00231858"/>
    <w:rsid w:val="002465B1"/>
    <w:rsid w:val="002A4086"/>
    <w:rsid w:val="002B0F5B"/>
    <w:rsid w:val="002E23BF"/>
    <w:rsid w:val="002E560D"/>
    <w:rsid w:val="002F426F"/>
    <w:rsid w:val="003272DE"/>
    <w:rsid w:val="00334B68"/>
    <w:rsid w:val="003F7EEA"/>
    <w:rsid w:val="004423AA"/>
    <w:rsid w:val="004433D8"/>
    <w:rsid w:val="00485736"/>
    <w:rsid w:val="004952D2"/>
    <w:rsid w:val="004F30BB"/>
    <w:rsid w:val="00500F8F"/>
    <w:rsid w:val="00573DD5"/>
    <w:rsid w:val="005B799E"/>
    <w:rsid w:val="005D2487"/>
    <w:rsid w:val="006034E7"/>
    <w:rsid w:val="00641283"/>
    <w:rsid w:val="006549D5"/>
    <w:rsid w:val="00697AF1"/>
    <w:rsid w:val="006C0B27"/>
    <w:rsid w:val="006E36BD"/>
    <w:rsid w:val="006F195B"/>
    <w:rsid w:val="007232EA"/>
    <w:rsid w:val="007642A5"/>
    <w:rsid w:val="008346D5"/>
    <w:rsid w:val="008446FC"/>
    <w:rsid w:val="0089797F"/>
    <w:rsid w:val="008A4E27"/>
    <w:rsid w:val="008C6A41"/>
    <w:rsid w:val="008E7588"/>
    <w:rsid w:val="00911AE5"/>
    <w:rsid w:val="00931E0A"/>
    <w:rsid w:val="00936552"/>
    <w:rsid w:val="00936D25"/>
    <w:rsid w:val="00937BCC"/>
    <w:rsid w:val="009F3836"/>
    <w:rsid w:val="00A0165D"/>
    <w:rsid w:val="00A319E8"/>
    <w:rsid w:val="00A34F8A"/>
    <w:rsid w:val="00AC3249"/>
    <w:rsid w:val="00AD07D6"/>
    <w:rsid w:val="00AF5917"/>
    <w:rsid w:val="00B1158E"/>
    <w:rsid w:val="00B2601A"/>
    <w:rsid w:val="00B8203C"/>
    <w:rsid w:val="00BE5576"/>
    <w:rsid w:val="00BF5D70"/>
    <w:rsid w:val="00C04903"/>
    <w:rsid w:val="00C1631B"/>
    <w:rsid w:val="00C325D9"/>
    <w:rsid w:val="00C42B5B"/>
    <w:rsid w:val="00C76B75"/>
    <w:rsid w:val="00CE419E"/>
    <w:rsid w:val="00D31541"/>
    <w:rsid w:val="00D41626"/>
    <w:rsid w:val="00D47CBF"/>
    <w:rsid w:val="00DE0DA0"/>
    <w:rsid w:val="00DE5483"/>
    <w:rsid w:val="00DE6465"/>
    <w:rsid w:val="00DE6853"/>
    <w:rsid w:val="00DF3269"/>
    <w:rsid w:val="00E3201E"/>
    <w:rsid w:val="00E75255"/>
    <w:rsid w:val="00E939B8"/>
    <w:rsid w:val="00EA4656"/>
    <w:rsid w:val="00FE0494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5D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32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32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3249"/>
    <w:pPr>
      <w:keepNext/>
      <w:suppressAutoHyphens/>
      <w:overflowPunct w:val="0"/>
      <w:autoSpaceDE w:val="0"/>
      <w:ind w:firstLine="1080"/>
      <w:jc w:val="center"/>
      <w:textAlignment w:val="baseline"/>
      <w:outlineLvl w:val="1"/>
    </w:pPr>
    <w:rPr>
      <w:b/>
      <w:sz w:val="4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24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3249"/>
    <w:rPr>
      <w:b/>
      <w:sz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DE"/>
    <w:rPr>
      <w:sz w:val="24"/>
      <w:szCs w:val="24"/>
    </w:rPr>
  </w:style>
  <w:style w:type="table" w:styleId="TableGrid">
    <w:name w:val="Table Grid"/>
    <w:basedOn w:val="TableNormal"/>
    <w:uiPriority w:val="39"/>
    <w:rsid w:val="0057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4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1510</Characters>
  <Application>Microsoft Office Word</Application>
  <DocSecurity>4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Katherine Doyle</cp:lastModifiedBy>
  <cp:revision>2</cp:revision>
  <dcterms:created xsi:type="dcterms:W3CDTF">2020-04-09T13:45:00Z</dcterms:created>
  <dcterms:modified xsi:type="dcterms:W3CDTF">2020-04-09T13:45:00Z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