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317F" w14:textId="01198317" w:rsidR="00D93FBE" w:rsidRPr="009D0E01" w:rsidRDefault="00E4239B" w:rsidP="00E4239B">
      <w:pPr>
        <w:jc w:val="center"/>
        <w:rPr>
          <w:caps/>
          <w:sz w:val="22"/>
          <w:szCs w:val="22"/>
          <w:lang w:val="es-ES"/>
        </w:rPr>
      </w:pPr>
      <w:r>
        <w:rPr>
          <w:caps/>
          <w:sz w:val="22"/>
          <w:szCs w:val="22"/>
          <w:lang w:val="en-US"/>
        </w:rPr>
        <w:fldChar w:fldCharType="begin"/>
      </w:r>
      <w:r w:rsidRPr="009D0E01">
        <w:rPr>
          <w:caps/>
          <w:sz w:val="22"/>
          <w:szCs w:val="22"/>
          <w:lang w:val="es-ES"/>
        </w:rPr>
        <w:instrText xml:space="preserve"> DOCPROPERTY  "Farm Name"  \* MERGEFORMAT </w:instrText>
      </w:r>
      <w:r>
        <w:rPr>
          <w:caps/>
          <w:sz w:val="22"/>
          <w:szCs w:val="22"/>
          <w:lang w:val="en-US"/>
        </w:rPr>
        <w:fldChar w:fldCharType="separate"/>
      </w:r>
      <w:r w:rsidRPr="009D0E01">
        <w:rPr>
          <w:caps/>
          <w:sz w:val="22"/>
          <w:szCs w:val="22"/>
          <w:lang w:val="es-ES"/>
        </w:rPr>
        <w:t xml:space="preserve">&lt;&lt; </w:t>
      </w:r>
      <w:r w:rsidR="009D0E01" w:rsidRPr="009D0E01">
        <w:rPr>
          <w:caps/>
          <w:sz w:val="22"/>
          <w:szCs w:val="22"/>
          <w:lang w:val="es-ES"/>
        </w:rPr>
        <w:t>NOMBRE DE LA GRANJA</w:t>
      </w:r>
      <w:r w:rsidRPr="009D0E01">
        <w:rPr>
          <w:caps/>
          <w:sz w:val="22"/>
          <w:szCs w:val="22"/>
          <w:lang w:val="es-ES"/>
        </w:rPr>
        <w:t xml:space="preserve"> &gt;&gt;</w:t>
      </w:r>
      <w:r>
        <w:rPr>
          <w:caps/>
          <w:sz w:val="22"/>
          <w:szCs w:val="22"/>
          <w:lang w:val="en-US"/>
        </w:rPr>
        <w:fldChar w:fldCharType="end"/>
      </w:r>
      <w:r w:rsidRPr="009D0E01">
        <w:rPr>
          <w:caps/>
          <w:sz w:val="22"/>
          <w:szCs w:val="22"/>
          <w:lang w:val="es-ES"/>
        </w:rPr>
        <w:t xml:space="preserve"> </w:t>
      </w:r>
      <w:r w:rsidR="009D0E01" w:rsidRPr="009D0E01">
        <w:rPr>
          <w:caps/>
          <w:sz w:val="22"/>
          <w:szCs w:val="22"/>
          <w:lang w:val="es-ES"/>
        </w:rPr>
        <w:t>PROCEDIMIENTOS DE LIMPIEZA Y DESINFECCIÓN</w:t>
      </w:r>
    </w:p>
    <w:p w14:paraId="59A1D380" w14:textId="5371E7EA" w:rsidR="0036298B" w:rsidRPr="009375B5" w:rsidRDefault="009D0E01" w:rsidP="0036298B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Antecedentes de</w:t>
      </w:r>
      <w:r w:rsidR="009375B5"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l</w:t>
      </w: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="0036298B"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COVID-19:</w:t>
      </w:r>
    </w:p>
    <w:p w14:paraId="366767D8" w14:textId="4656B193" w:rsidR="0036298B" w:rsidRPr="009D0E01" w:rsidRDefault="009D0E01" w:rsidP="003629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El </w:t>
      </w:r>
      <w:r w:rsidR="000176B5"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COVID-19 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se transmite por contacto de persona a persona dentro de aproximadamente 6 pies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(1 metro y 80 centímetros)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a través de gotitas respiratorias en las superficies</w:t>
      </w:r>
      <w:r w:rsidR="0036298B"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1C9B654B" w14:textId="77777777" w:rsidR="004339AA" w:rsidRDefault="009D0E01" w:rsidP="0033473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Dependiendo del material, el virus puede s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obrevivir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durante varios días en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las 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superficies</w:t>
      </w:r>
      <w:r w:rsid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D0E01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contaminadas.</w:t>
      </w:r>
    </w:p>
    <w:p w14:paraId="7DB3E369" w14:textId="41AD0421" w:rsidR="0036298B" w:rsidRPr="004339AA" w:rsidRDefault="004339AA" w:rsidP="00334733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La propagación se puede prevenir mediante el distanciamiento social y la desinfección de superficies.</w:t>
      </w:r>
    </w:p>
    <w:p w14:paraId="0D5D58C4" w14:textId="17E1059A" w:rsidR="00EB2C7F" w:rsidRPr="004339AA" w:rsidRDefault="004339AA" w:rsidP="00DC6FF2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Se desconoce cuánto tiempo el virus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puede sobrevivir</w:t>
      </w:r>
      <w:r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en el aire.</w:t>
      </w:r>
      <w:r w:rsidR="00EB2C7F" w:rsidRPr="004339AA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 </w:t>
      </w:r>
    </w:p>
    <w:p w14:paraId="75A7694B" w14:textId="5E3721E4" w:rsidR="00EB2C7F" w:rsidRDefault="009375B5" w:rsidP="00DC6FF2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</w:pP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Limpieza</w:t>
      </w:r>
      <w:r w:rsidR="0064546F"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 &amp; </w:t>
      </w: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Desinfección</w:t>
      </w:r>
      <w:r w:rsidR="00EB2C7F" w:rsidRPr="00EB2C7F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eastAsia="en-CA"/>
        </w:rPr>
        <w:t>:</w:t>
      </w:r>
    </w:p>
    <w:p w14:paraId="600C5F3A" w14:textId="3A012B57" w:rsidR="00E70992" w:rsidRPr="009375B5" w:rsidRDefault="009375B5" w:rsidP="00DC6F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Use guantes desechables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cuando este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limpia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ndo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y desinfecta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ndo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superficies blandas y duras.</w:t>
      </w:r>
    </w:p>
    <w:p w14:paraId="55AE12B4" w14:textId="0810FC0E" w:rsidR="00E70992" w:rsidRPr="009375B5" w:rsidRDefault="009375B5" w:rsidP="00E70992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Deseche los guantes después de cada uso en un recipiente o bolsa sellada</w:t>
      </w:r>
      <w:r w:rsidR="00E61AA0"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0B80E60" w14:textId="406C430E" w:rsidR="00E70992" w:rsidRPr="009375B5" w:rsidRDefault="009375B5" w:rsidP="00EB2C7F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Lávese las manos inmediatamente después de quitarse los guantes</w:t>
      </w:r>
      <w:r w:rsidR="00E70992"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35D1A93" w14:textId="1EA676DA" w:rsidR="00F510E6" w:rsidRPr="009375B5" w:rsidRDefault="009375B5" w:rsidP="00EB2C7F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Químicos</w:t>
      </w:r>
    </w:p>
    <w:p w14:paraId="74BF57D1" w14:textId="63CE0851" w:rsidR="009375B5" w:rsidRDefault="009375B5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Use productos químicos con desinfectantes registrados por la EPA para matar los gérmenes en las superficies.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Desinfectar no es limpiar.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La limpieza en combinación con la desinfección es clave para reducir la propagación de COVID-19</w:t>
      </w:r>
    </w:p>
    <w:p w14:paraId="4E7D4E6F" w14:textId="0BAFD5C2" w:rsidR="0064546F" w:rsidRPr="009375B5" w:rsidRDefault="009375B5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Siga la Hoja de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atos de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eguridad, la etiqueta del producto y las instrucciones de limpieza y desinfección de los productos utilizados</w:t>
      </w:r>
      <w:r w:rsidR="0064546F"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8358C05" w14:textId="45587A98" w:rsidR="00594BAA" w:rsidRPr="009375B5" w:rsidRDefault="009375B5" w:rsidP="00EB2C7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mezcle productos químicos. Siga las instrucciones y advertencias en las etiquetas.</w:t>
      </w:r>
    </w:p>
    <w:p w14:paraId="386A00BC" w14:textId="3051360B" w:rsidR="002D70C9" w:rsidRPr="009375B5" w:rsidRDefault="009375B5" w:rsidP="000176B5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Use el equipo de protección personal para el producto como se describe en la hoja de datos de seguridad o en la etiqueta.</w:t>
      </w:r>
    </w:p>
    <w:p w14:paraId="08532AF0" w14:textId="77777777" w:rsidR="0064546F" w:rsidRPr="009375B5" w:rsidRDefault="0064546F" w:rsidP="000176B5">
      <w:pPr>
        <w:pStyle w:val="ListParagraph"/>
        <w:numPr>
          <w:ilvl w:val="1"/>
          <w:numId w:val="11"/>
        </w:numPr>
        <w:shd w:val="clear" w:color="auto" w:fill="FFFFFF"/>
        <w:spacing w:after="120" w:line="240" w:lineRule="auto"/>
        <w:ind w:left="143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sectPr w:rsidR="0064546F" w:rsidRPr="009375B5" w:rsidSect="00473EB8">
          <w:foot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16D135F" w14:textId="67E050B9" w:rsidR="00F1604A" w:rsidRPr="009375B5" w:rsidRDefault="009375B5" w:rsidP="00F510E6">
      <w:pPr>
        <w:shd w:val="clear" w:color="auto" w:fill="FFFFFF"/>
        <w:spacing w:after="0" w:line="240" w:lineRule="auto"/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</w:pP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Hogar,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O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ficina,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C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omedores y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Á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 xml:space="preserve">reas </w:t>
      </w:r>
      <w:r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C</w:t>
      </w:r>
      <w:r w:rsidRPr="009375B5">
        <w:rPr>
          <w:rFonts w:ascii="Source Sans Pro Semibold" w:hAnsi="Source Sans Pro Semibold" w:cs="Calibri"/>
          <w:b w:val="0"/>
          <w:bCs w:val="0"/>
          <w:color w:val="000000"/>
          <w:sz w:val="22"/>
          <w:szCs w:val="22"/>
          <w:lang w:val="es-ES"/>
        </w:rPr>
        <w:t>omunes:</w:t>
      </w:r>
    </w:p>
    <w:p w14:paraId="00B2854D" w14:textId="5BB089A7" w:rsidR="009375B5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Limpie todas las superficies varias veces al día.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Limpiar de arriba a abajo.</w:t>
      </w:r>
    </w:p>
    <w:p w14:paraId="20BA5241" w14:textId="6A7E0F0B" w:rsidR="00473EB8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Aspire y trapee los pisos diariamente.</w:t>
      </w:r>
    </w:p>
    <w:p w14:paraId="73C0B176" w14:textId="77777777" w:rsidR="009375B5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el interior y el exterior de electrodomésticos pequeños y grandes.</w:t>
      </w:r>
    </w:p>
    <w:p w14:paraId="6A9BE9A4" w14:textId="06A82B09" w:rsidR="009375B5" w:rsidRPr="009375B5" w:rsidRDefault="009375B5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Limpie los alimentos y materiales traídos a la casa, la oficina o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el comedor</w:t>
      </w:r>
      <w:r w:rsidRPr="009375B5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025F7AB" w14:textId="6E325294" w:rsidR="00473EB8" w:rsidRPr="006C69D6" w:rsidRDefault="006C69D6" w:rsidP="00473EB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Ordene</w:t>
      </w:r>
      <w:r w:rsidR="00473EB8"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– </w:t>
      </w:r>
      <w:r w:rsidR="009375B5"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guarde todo lo que no esté en uso</w:t>
      </w:r>
      <w:r w:rsidR="00473EB8"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03B22115" w14:textId="77777777" w:rsidR="006C69D6" w:rsidRPr="006C69D6" w:rsidRDefault="006C69D6" w:rsidP="00F510E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Saque la basura y el reciclaje todos los días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.</w:t>
      </w:r>
    </w:p>
    <w:p w14:paraId="78C1459F" w14:textId="648FA172" w:rsidR="006C69D6" w:rsidRPr="006C69D6" w:rsidRDefault="006C69D6" w:rsidP="00F510E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Esterilice tazas y cubiertos comunes. Use desechables cuando sea posible</w:t>
      </w:r>
    </w:p>
    <w:p w14:paraId="00EE1F29" w14:textId="65248E28" w:rsidR="0064546F" w:rsidRPr="006C69D6" w:rsidRDefault="00044A5B" w:rsidP="00F510E6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Equipos </w:t>
      </w:r>
      <w:r w:rsidRPr="00044A5B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Electrónic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os</w:t>
      </w:r>
    </w:p>
    <w:p w14:paraId="2C28415D" w14:textId="20E8BD65" w:rsidR="00F510E6" w:rsidRPr="00044A5B" w:rsidRDefault="00044A5B" w:rsidP="00F510E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Consulte el manual del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usuario</w:t>
      </w: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del equipo electrónico para obtener instrucciones de cuidado</w:t>
      </w:r>
    </w:p>
    <w:p w14:paraId="4A3D77B8" w14:textId="6BB729BD" w:rsidR="00E70992" w:rsidRPr="00044A5B" w:rsidRDefault="00044A5B" w:rsidP="009F7E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En ausencia de instrucciones, use una solución de alcohol al 70% para limpiar las pantallas y los estuches.</w:t>
      </w:r>
    </w:p>
    <w:p w14:paraId="302D3D9F" w14:textId="62927709" w:rsidR="009F7EB3" w:rsidRPr="00044A5B" w:rsidRDefault="00044A5B" w:rsidP="00DD50DA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ind w:left="714" w:hanging="357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bookmarkStart w:id="0" w:name="General%20Recommendations%20for%20Routin"/>
      <w:bookmarkStart w:id="1" w:name="Cleaning%20and%20Disinfection%20of%20Hou"/>
      <w:bookmarkStart w:id="2" w:name="How%20to%20clean%20and%20disinfect"/>
      <w:bookmarkEnd w:id="0"/>
      <w:bookmarkEnd w:id="1"/>
      <w:bookmarkEnd w:id="2"/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No utilice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algún </w:t>
      </w:r>
      <w:r w:rsidRPr="00044A5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material que pueda acumularse en el dispositivo electrónico.</w:t>
      </w:r>
    </w:p>
    <w:p w14:paraId="33736F2D" w14:textId="7EEB66C0" w:rsidR="00BA0C6B" w:rsidRPr="006C69D6" w:rsidRDefault="006C69D6" w:rsidP="00BA0C6B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Herramientas, 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E</w:t>
      </w: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quipos, 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V</w:t>
      </w: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 xml:space="preserve">ehículos y </w:t>
      </w:r>
      <w:r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M</w:t>
      </w:r>
      <w:r w:rsidRPr="006C69D6"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  <w:t>aquinaria:</w:t>
      </w:r>
    </w:p>
    <w:p w14:paraId="42443ABA" w14:textId="77777777" w:rsidR="006C69D6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Desenchufe todas las herramientas, equipos o maquinaria antes de limpiar y desinfectar.</w:t>
      </w:r>
    </w:p>
    <w:p w14:paraId="20AC633B" w14:textId="03C7C990" w:rsidR="00C20093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Siga el manual del fabricante para el cuidado de la herramienta, el equipo, el vehículo o la máquina.</w:t>
      </w:r>
    </w:p>
    <w:p w14:paraId="11C6C024" w14:textId="77777777" w:rsidR="006C69D6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Utilice únicamente desinfectantes que sean seguros para la superficie que se aplica.</w:t>
      </w:r>
    </w:p>
    <w:p w14:paraId="13F6AF39" w14:textId="77777777" w:rsidR="006C69D6" w:rsidRPr="006C69D6" w:rsidRDefault="006C69D6" w:rsidP="00C2009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utilice un limpiador o desinfectante que pueda acumularse en la herramienta, equipo o maquinaria.</w:t>
      </w:r>
    </w:p>
    <w:p w14:paraId="12B414C9" w14:textId="77777777" w:rsidR="006C69D6" w:rsidRPr="006C69D6" w:rsidRDefault="006C69D6" w:rsidP="0022258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sumerja la herramienta en limpiador o desinfectante.</w:t>
      </w:r>
    </w:p>
    <w:p w14:paraId="770F8F94" w14:textId="77777777" w:rsidR="006C69D6" w:rsidRPr="006C69D6" w:rsidRDefault="006C69D6" w:rsidP="00C00F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todas las superficies que tocaría un operador, como dispositivos de dirección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(volantes)</w:t>
      </w: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, botones, llaves, manijas de puertas, ajuste de asientos y controles manuales</w:t>
      </w:r>
    </w:p>
    <w:p w14:paraId="6860BE6C" w14:textId="56257BE9" w:rsidR="006C69D6" w:rsidRPr="006C69D6" w:rsidRDefault="006C69D6" w:rsidP="00C00FC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Source Sans Pro Semibold" w:eastAsia="Times New Roman" w:hAnsi="Source Sans Pro Semibold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6C69D6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En las máquinas, limpie todos los botones e interruptores que una persona pueda tocar.</w:t>
      </w:r>
    </w:p>
    <w:p w14:paraId="138A619A" w14:textId="58E94355" w:rsidR="00334733" w:rsidRPr="00B25C2C" w:rsidRDefault="006C69D6" w:rsidP="00C00FC7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Times New Roman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ascii="Source Sans Pro Semibold" w:eastAsia="Times New Roman" w:hAnsi="Source Sans Pro Semibold" w:cs="Times New Roman"/>
          <w:b w:val="0"/>
          <w:bCs w:val="0"/>
          <w:color w:val="000000"/>
          <w:sz w:val="22"/>
          <w:szCs w:val="22"/>
          <w:lang w:val="es-ES" w:eastAsia="en-CA"/>
        </w:rPr>
        <w:t>Superficies Duras</w:t>
      </w:r>
      <w:r w:rsidR="009F7EB3" w:rsidRPr="00B25C2C">
        <w:rPr>
          <w:rFonts w:ascii="Source Sans Pro Semibold" w:eastAsia="Times New Roman" w:hAnsi="Source Sans Pro Semibold" w:cs="Times New Roman"/>
          <w:b w:val="0"/>
          <w:bCs w:val="0"/>
          <w:color w:val="000000"/>
          <w:sz w:val="22"/>
          <w:szCs w:val="22"/>
          <w:lang w:val="es-ES" w:eastAsia="en-CA"/>
        </w:rPr>
        <w:t>:</w:t>
      </w:r>
    </w:p>
    <w:p w14:paraId="3CBC7996" w14:textId="05570747" w:rsidR="00473EB8" w:rsidRPr="00B25C2C" w:rsidRDefault="006C69D6" w:rsidP="006C69D6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sectPr w:rsidR="00473EB8" w:rsidRPr="00B25C2C" w:rsidSect="0064546F"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y desinfecte las superficies que se tocan con mayor frecuencia, como:</w:t>
      </w:r>
    </w:p>
    <w:p w14:paraId="3A1855A3" w14:textId="474355C4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Manijas de puertas y cajones</w:t>
      </w:r>
    </w:p>
    <w:p w14:paraId="529A17F2" w14:textId="5DE29098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Interruptores de luz</w:t>
      </w:r>
    </w:p>
    <w:p w14:paraId="7C958590" w14:textId="3C7B87E0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Mesas</w:t>
      </w:r>
      <w:r w:rsidR="00473EB8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&amp; 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Escritorios</w:t>
      </w:r>
    </w:p>
    <w:p w14:paraId="0F31DFAC" w14:textId="4153C36C" w:rsidR="00473EB8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Cabinas de 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Vehículos</w:t>
      </w:r>
      <w:r w:rsidR="00473EB8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</w:p>
    <w:p w14:paraId="075E94CB" w14:textId="0197413A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Fregadero</w:t>
      </w:r>
    </w:p>
    <w:p w14:paraId="17D8EDA0" w14:textId="77777777" w:rsidR="0006597C" w:rsidRPr="00B25C2C" w:rsidRDefault="0006597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lastRenderedPageBreak/>
        <w:t>Baños</w:t>
      </w:r>
    </w:p>
    <w:p w14:paraId="6647D140" w14:textId="404E6456" w:rsidR="00473EB8" w:rsidRPr="00B25C2C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Dispens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ado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r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</w:t>
      </w:r>
    </w:p>
    <w:p w14:paraId="54ED3980" w14:textId="77777777" w:rsidR="00B25C2C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Herramientas manuales/eléctricas</w:t>
      </w:r>
    </w:p>
    <w:p w14:paraId="0E4AD4E1" w14:textId="25F09B0C" w:rsidR="00473EB8" w:rsidRPr="00B25C2C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Equip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ent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o</w:t>
      </w:r>
    </w:p>
    <w:p w14:paraId="67D56911" w14:textId="10707CBB" w:rsidR="00473EB8" w:rsidRPr="00B25C2C" w:rsidRDefault="00473EB8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Ma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qu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in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r</w:t>
      </w:r>
      <w:r w:rsidR="00B25C2C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ia</w:t>
      </w:r>
    </w:p>
    <w:p w14:paraId="012CAD43" w14:textId="68C52142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Electrónicos</w:t>
      </w:r>
    </w:p>
    <w:p w14:paraId="783A795B" w14:textId="42FD26C2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Escaleras</w:t>
      </w:r>
    </w:p>
    <w:p w14:paraId="3EE0E359" w14:textId="785490F9" w:rsidR="00473EB8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Barandas</w:t>
      </w:r>
    </w:p>
    <w:p w14:paraId="78BDE7B5" w14:textId="5CEB1F07" w:rsidR="00AA31FB" w:rsidRPr="00B25C2C" w:rsidRDefault="00B25C2C" w:rsidP="00473EB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Ajustes</w:t>
      </w:r>
    </w:p>
    <w:p w14:paraId="16C7D8C5" w14:textId="493653CE" w:rsidR="00473EB8" w:rsidRPr="00B25C2C" w:rsidRDefault="00B25C2C" w:rsidP="00AA31F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Puertas/pestillos</w:t>
      </w:r>
    </w:p>
    <w:p w14:paraId="50C59E6A" w14:textId="655BF3A5" w:rsidR="00AA31FB" w:rsidRPr="00B25C2C" w:rsidRDefault="00AA31FB" w:rsidP="00AA31FB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sectPr w:rsidR="00AA31FB" w:rsidRPr="00B25C2C" w:rsidSect="00473EB8">
          <w:type w:val="continuous"/>
          <w:pgSz w:w="12240" w:h="15840"/>
          <w:pgMar w:top="1134" w:right="1134" w:bottom="1134" w:left="1134" w:header="708" w:footer="708" w:gutter="0"/>
          <w:cols w:num="3" w:space="708"/>
          <w:docGrid w:linePitch="360"/>
        </w:sectPr>
      </w:pPr>
    </w:p>
    <w:p w14:paraId="26B5F6B2" w14:textId="77777777" w:rsidR="00D8087D" w:rsidRPr="00B25C2C" w:rsidRDefault="00D8087D" w:rsidP="00473EB8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</w:p>
    <w:p w14:paraId="0F54AEDC" w14:textId="5735A2C8" w:rsidR="00B25C2C" w:rsidRPr="00B25C2C" w:rsidRDefault="00B25C2C" w:rsidP="00A053EC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Establezca un horario de limpieza basado en el uso.  Cuanto más se usa un artículo, más frecuente tendrá que limpiar.</w:t>
      </w:r>
    </w:p>
    <w:p w14:paraId="4961C15B" w14:textId="77777777" w:rsidR="00B25C2C" w:rsidRPr="00B25C2C" w:rsidRDefault="00B25C2C" w:rsidP="00E260C5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 las superficies están sucias, límpielas con agua y jabón antes de desinfectarlas.</w:t>
      </w:r>
    </w:p>
    <w:p w14:paraId="1CCE9687" w14:textId="77777777" w:rsidR="00B25C2C" w:rsidRPr="00B25C2C" w:rsidRDefault="00B25C2C" w:rsidP="00833E01">
      <w:pPr>
        <w:shd w:val="clear" w:color="auto" w:fill="FFFFFF"/>
        <w:spacing w:after="0" w:line="240" w:lineRule="auto"/>
        <w:rPr>
          <w:rFonts w:eastAsia="Times New Roman" w:cs="Segoe UI"/>
          <w:b w:val="0"/>
          <w:bCs w:val="0"/>
          <w:color w:val="000000" w:themeColor="text1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 w:themeColor="text1"/>
          <w:sz w:val="22"/>
          <w:szCs w:val="22"/>
          <w:lang w:val="es-ES" w:eastAsia="en-CA"/>
        </w:rPr>
        <w:t>Desinfecte con un producto minorista registrado por la EPA o mezcle su propia solución. Ver hoja informativa sobre desinfectantes.</w:t>
      </w:r>
    </w:p>
    <w:p w14:paraId="2BE5182C" w14:textId="1F73D861" w:rsidR="00833E01" w:rsidRPr="00B25C2C" w:rsidRDefault="00B25C2C" w:rsidP="00833E01">
      <w:pPr>
        <w:shd w:val="clear" w:color="auto" w:fill="FFFFFF"/>
        <w:spacing w:after="0" w:line="240" w:lineRule="auto"/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2"/>
          <w:szCs w:val="22"/>
          <w:lang w:val="es-ES" w:eastAsia="en-CA"/>
        </w:rPr>
      </w:pPr>
      <w:r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2"/>
          <w:szCs w:val="22"/>
          <w:lang w:val="es-ES" w:eastAsia="en-CA"/>
        </w:rPr>
        <w:t>Superficies Blandas</w:t>
      </w:r>
      <w:r w:rsidR="00833E01" w:rsidRPr="00B25C2C">
        <w:rPr>
          <w:rFonts w:ascii="Source Sans Pro Semibold" w:eastAsia="Times New Roman" w:hAnsi="Source Sans Pro Semibold" w:cs="Segoe UI"/>
          <w:b w:val="0"/>
          <w:bCs w:val="0"/>
          <w:color w:val="000000" w:themeColor="text1"/>
          <w:sz w:val="22"/>
          <w:szCs w:val="22"/>
          <w:lang w:val="es-ES" w:eastAsia="en-CA"/>
        </w:rPr>
        <w:t>:</w:t>
      </w:r>
    </w:p>
    <w:p w14:paraId="533D25D7" w14:textId="37C8A21F" w:rsidR="00B25C2C" w:rsidRDefault="00B25C2C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Lave los artículos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y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sea en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instalaciones de lavado en seco o lavadora/secadora, según corresponda, de acuerdo con las instrucciones del fabricante. </w:t>
      </w:r>
      <w:r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Use la configuración más cálida posible para el artículo y seque los artículos por completo.</w:t>
      </w:r>
    </w:p>
    <w:p w14:paraId="284A67BA" w14:textId="77777777" w:rsidR="00B25C2C" w:rsidRDefault="00B25C2C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Agregue blanqueador solo si la etiqueta indica que es seguro hacerlo.</w:t>
      </w:r>
    </w:p>
    <w:p w14:paraId="60938B35" w14:textId="51851737" w:rsidR="009004FD" w:rsidRPr="00B25C2C" w:rsidRDefault="00B25C2C" w:rsidP="00E7099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Limpie y desinfecte cestas de lavandería</w:t>
      </w:r>
      <w:r w:rsidR="009004FD"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 xml:space="preserve"> </w:t>
      </w:r>
    </w:p>
    <w:p w14:paraId="4CDF6686" w14:textId="2336B5C4" w:rsidR="009004FD" w:rsidRPr="00B25C2C" w:rsidRDefault="00B25C2C" w:rsidP="009004F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B25C2C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Donde sea posible, use una bolsa o forro desechable o uno que pueda lavarse en la canasta, si es más fácil que limpiar la canasta en sí.</w:t>
      </w:r>
    </w:p>
    <w:p w14:paraId="7D1A279E" w14:textId="2DA30F07" w:rsidR="00334733" w:rsidRPr="00B25C2C" w:rsidRDefault="00334733" w:rsidP="009004FD">
      <w:pPr>
        <w:pStyle w:val="ListParagraph"/>
        <w:shd w:val="clear" w:color="auto" w:fill="FFFFFF"/>
        <w:spacing w:after="0" w:line="240" w:lineRule="auto"/>
        <w:ind w:left="1440"/>
        <w:contextualSpacing w:val="0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</w:p>
    <w:p w14:paraId="7194CB4A" w14:textId="77777777" w:rsidR="004D3CD3" w:rsidRPr="00B25C2C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  <w:bookmarkStart w:id="3" w:name="Hand%20hygiene%20and%20other%20preventiv"/>
      <w:bookmarkStart w:id="4" w:name="Other%20considerations"/>
      <w:bookmarkEnd w:id="3"/>
      <w:bookmarkEnd w:id="4"/>
    </w:p>
    <w:p w14:paraId="013ACF32" w14:textId="77777777" w:rsidR="004D3CD3" w:rsidRPr="00B25C2C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</w:p>
    <w:p w14:paraId="44F72B49" w14:textId="77777777" w:rsidR="004D3CD3" w:rsidRPr="00B25C2C" w:rsidRDefault="004D3CD3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</w:p>
    <w:p w14:paraId="197EF347" w14:textId="7EA03EA1" w:rsidR="00334733" w:rsidRPr="00B25C2C" w:rsidRDefault="00CA0D4A" w:rsidP="00CA0D4A">
      <w:pPr>
        <w:spacing w:after="0" w:line="240" w:lineRule="auto"/>
        <w:rPr>
          <w:b w:val="0"/>
          <w:bCs w:val="0"/>
          <w:sz w:val="22"/>
          <w:szCs w:val="22"/>
          <w:lang w:val="es-ES"/>
        </w:rPr>
      </w:pPr>
      <w:r w:rsidRPr="00B25C2C">
        <w:rPr>
          <w:b w:val="0"/>
          <w:bCs w:val="0"/>
          <w:sz w:val="22"/>
          <w:szCs w:val="22"/>
          <w:lang w:val="es-ES"/>
        </w:rPr>
        <w:t>Referenc</w:t>
      </w:r>
      <w:r w:rsidR="00B25C2C" w:rsidRPr="00B25C2C">
        <w:rPr>
          <w:b w:val="0"/>
          <w:bCs w:val="0"/>
          <w:sz w:val="22"/>
          <w:szCs w:val="22"/>
          <w:lang w:val="es-ES"/>
        </w:rPr>
        <w:t>ia</w:t>
      </w:r>
      <w:r w:rsidRPr="00B25C2C">
        <w:rPr>
          <w:b w:val="0"/>
          <w:bCs w:val="0"/>
          <w:sz w:val="22"/>
          <w:szCs w:val="22"/>
          <w:lang w:val="es-ES"/>
        </w:rPr>
        <w:t>:</w:t>
      </w:r>
    </w:p>
    <w:p w14:paraId="2185756F" w14:textId="5010DBFF" w:rsidR="00CA0D4A" w:rsidRPr="00D17343" w:rsidRDefault="00273F9A" w:rsidP="00CA0D4A">
      <w:pPr>
        <w:spacing w:after="0" w:line="240" w:lineRule="auto"/>
        <w:rPr>
          <w:b w:val="0"/>
          <w:bCs w:val="0"/>
          <w:color w:val="000000" w:themeColor="text1"/>
          <w:sz w:val="22"/>
          <w:szCs w:val="22"/>
          <w:lang w:val="en-US"/>
        </w:rPr>
      </w:pPr>
      <w:hyperlink r:id="rId8" w:history="1">
        <w:r w:rsidR="00CA0D4A" w:rsidRPr="00D17343">
          <w:rPr>
            <w:rStyle w:val="Hyperlink"/>
            <w:b w:val="0"/>
            <w:bCs w:val="0"/>
            <w:color w:val="000000" w:themeColor="text1"/>
            <w:sz w:val="22"/>
            <w:szCs w:val="22"/>
          </w:rPr>
          <w:t>https://www.cdc.gov/coronavirus/2019-ncov/prevent-getting-sick/disinfecting-your-home.html</w:t>
        </w:r>
      </w:hyperlink>
    </w:p>
    <w:sectPr w:rsidR="00CA0D4A" w:rsidRPr="00D17343" w:rsidSect="0064546F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1FB7" w14:textId="77777777" w:rsidR="00273F9A" w:rsidRDefault="00273F9A" w:rsidP="00E4239B">
      <w:pPr>
        <w:spacing w:after="0" w:line="240" w:lineRule="auto"/>
      </w:pPr>
      <w:r>
        <w:separator/>
      </w:r>
    </w:p>
  </w:endnote>
  <w:endnote w:type="continuationSeparator" w:id="0">
    <w:p w14:paraId="1B13CBA9" w14:textId="77777777" w:rsidR="00273F9A" w:rsidRDefault="00273F9A" w:rsidP="00E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5F6" w14:textId="259F9462" w:rsidR="00E4239B" w:rsidRPr="00E4239B" w:rsidRDefault="00E4239B" w:rsidP="00E4239B">
    <w:pPr>
      <w:jc w:val="both"/>
      <w:rPr>
        <w:b w:val="0"/>
        <w:bCs w:val="0"/>
        <w:sz w:val="18"/>
        <w:szCs w:val="18"/>
      </w:rPr>
    </w:pPr>
    <w:r w:rsidRPr="00E4239B">
      <w:rPr>
        <w:b w:val="0"/>
        <w:bCs w:val="0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CEA3" w14:textId="77777777" w:rsidR="00273F9A" w:rsidRDefault="00273F9A" w:rsidP="00E4239B">
      <w:pPr>
        <w:spacing w:after="0" w:line="240" w:lineRule="auto"/>
      </w:pPr>
      <w:r>
        <w:separator/>
      </w:r>
    </w:p>
  </w:footnote>
  <w:footnote w:type="continuationSeparator" w:id="0">
    <w:p w14:paraId="17CAB1F3" w14:textId="77777777" w:rsidR="00273F9A" w:rsidRDefault="00273F9A" w:rsidP="00E4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0CA"/>
    <w:multiLevelType w:val="hybridMultilevel"/>
    <w:tmpl w:val="217E3642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83102"/>
    <w:multiLevelType w:val="multilevel"/>
    <w:tmpl w:val="A75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C520A"/>
    <w:multiLevelType w:val="hybridMultilevel"/>
    <w:tmpl w:val="1F2C612A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53E76"/>
    <w:multiLevelType w:val="multilevel"/>
    <w:tmpl w:val="EAE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97CB8"/>
    <w:multiLevelType w:val="hybridMultilevel"/>
    <w:tmpl w:val="C068F092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542308"/>
    <w:multiLevelType w:val="multilevel"/>
    <w:tmpl w:val="1F7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4576A"/>
    <w:multiLevelType w:val="multilevel"/>
    <w:tmpl w:val="764A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77E24"/>
    <w:multiLevelType w:val="hybridMultilevel"/>
    <w:tmpl w:val="E3E4276A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A2952"/>
    <w:multiLevelType w:val="multilevel"/>
    <w:tmpl w:val="E38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72DC2"/>
    <w:multiLevelType w:val="hybridMultilevel"/>
    <w:tmpl w:val="2DFC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900BB5"/>
    <w:multiLevelType w:val="multilevel"/>
    <w:tmpl w:val="AEC6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7701C"/>
    <w:multiLevelType w:val="multilevel"/>
    <w:tmpl w:val="608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12741"/>
    <w:multiLevelType w:val="hybridMultilevel"/>
    <w:tmpl w:val="6A4656EC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6435DE"/>
    <w:multiLevelType w:val="multilevel"/>
    <w:tmpl w:val="A40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8195A"/>
    <w:multiLevelType w:val="hybridMultilevel"/>
    <w:tmpl w:val="7AD6E494"/>
    <w:lvl w:ilvl="0" w:tplc="A574CC66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B76A78"/>
    <w:multiLevelType w:val="multilevel"/>
    <w:tmpl w:val="9AB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A320D"/>
    <w:multiLevelType w:val="multilevel"/>
    <w:tmpl w:val="AA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577EC5"/>
    <w:multiLevelType w:val="hybridMultilevel"/>
    <w:tmpl w:val="572ED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3"/>
    <w:rsid w:val="00014CB5"/>
    <w:rsid w:val="000176B5"/>
    <w:rsid w:val="00044A5B"/>
    <w:rsid w:val="0006597C"/>
    <w:rsid w:val="00095543"/>
    <w:rsid w:val="00116ED7"/>
    <w:rsid w:val="00222583"/>
    <w:rsid w:val="00273F9A"/>
    <w:rsid w:val="00274C7E"/>
    <w:rsid w:val="002D70C9"/>
    <w:rsid w:val="00334733"/>
    <w:rsid w:val="0036298B"/>
    <w:rsid w:val="003A70BF"/>
    <w:rsid w:val="004339AA"/>
    <w:rsid w:val="00473EB8"/>
    <w:rsid w:val="004D3CD3"/>
    <w:rsid w:val="00515A87"/>
    <w:rsid w:val="0054075D"/>
    <w:rsid w:val="00594BAA"/>
    <w:rsid w:val="005F190E"/>
    <w:rsid w:val="0064546F"/>
    <w:rsid w:val="006C69D6"/>
    <w:rsid w:val="007554C0"/>
    <w:rsid w:val="007E179E"/>
    <w:rsid w:val="007E1963"/>
    <w:rsid w:val="00833E01"/>
    <w:rsid w:val="008416F5"/>
    <w:rsid w:val="00875E1A"/>
    <w:rsid w:val="009004FD"/>
    <w:rsid w:val="009375B5"/>
    <w:rsid w:val="009D0E01"/>
    <w:rsid w:val="009F7EB3"/>
    <w:rsid w:val="00A053EC"/>
    <w:rsid w:val="00AA31FB"/>
    <w:rsid w:val="00B25C2C"/>
    <w:rsid w:val="00B273DF"/>
    <w:rsid w:val="00BA0C6B"/>
    <w:rsid w:val="00BF36AE"/>
    <w:rsid w:val="00C00FC7"/>
    <w:rsid w:val="00C20093"/>
    <w:rsid w:val="00CA0D4A"/>
    <w:rsid w:val="00D17343"/>
    <w:rsid w:val="00D2716E"/>
    <w:rsid w:val="00D8087D"/>
    <w:rsid w:val="00D93FBE"/>
    <w:rsid w:val="00DC6FF2"/>
    <w:rsid w:val="00DD50DA"/>
    <w:rsid w:val="00E260C5"/>
    <w:rsid w:val="00E4239B"/>
    <w:rsid w:val="00E61AA0"/>
    <w:rsid w:val="00E70992"/>
    <w:rsid w:val="00EB2C7F"/>
    <w:rsid w:val="00EC6E1E"/>
    <w:rsid w:val="00F1604A"/>
    <w:rsid w:val="00F36244"/>
    <w:rsid w:val="00F5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9736"/>
  <w15:chartTrackingRefBased/>
  <w15:docId w15:val="{F08A5150-2CB3-4947-90E0-64285E7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4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4733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3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347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4733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334733"/>
    <w:rPr>
      <w:i/>
      <w:iCs/>
    </w:rPr>
  </w:style>
  <w:style w:type="character" w:customStyle="1" w:styleId="sr-only">
    <w:name w:val="sr-only"/>
    <w:basedOn w:val="DefaultParagraphFont"/>
    <w:rsid w:val="00334733"/>
  </w:style>
  <w:style w:type="paragraph" w:styleId="Header">
    <w:name w:val="header"/>
    <w:basedOn w:val="Normal"/>
    <w:link w:val="HeaderChar"/>
    <w:uiPriority w:val="99"/>
    <w:unhideWhenUsed/>
    <w:rsid w:val="00E4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9B"/>
  </w:style>
  <w:style w:type="paragraph" w:styleId="Footer">
    <w:name w:val="footer"/>
    <w:basedOn w:val="Normal"/>
    <w:link w:val="FooterChar"/>
    <w:uiPriority w:val="99"/>
    <w:unhideWhenUsed/>
    <w:rsid w:val="00E4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9B"/>
  </w:style>
  <w:style w:type="paragraph" w:styleId="ListParagraph">
    <w:name w:val="List Paragraph"/>
    <w:basedOn w:val="Normal"/>
    <w:uiPriority w:val="34"/>
    <w:qFormat/>
    <w:rsid w:val="0036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56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2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9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04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6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92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3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186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1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disinfecting-your-home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</cp:revision>
  <dcterms:created xsi:type="dcterms:W3CDTF">2020-04-21T11:30:00Z</dcterms:created>
  <dcterms:modified xsi:type="dcterms:W3CDTF">2020-04-21T11:30:00Z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