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300"/>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4675"/>
        <w:gridCol w:w="4675"/>
      </w:tblGrid>
      <w:tr w:rsidR="00D83D1E" w:rsidRPr="007F177E" w14:paraId="106E388F" w14:textId="77777777" w:rsidTr="002C7B17">
        <w:tc>
          <w:tcPr>
            <w:tcW w:w="4675" w:type="dxa"/>
            <w:tcBorders>
              <w:top w:val="single" w:sz="4" w:space="0" w:color="auto"/>
              <w:left w:val="nil"/>
              <w:bottom w:val="single" w:sz="4" w:space="0" w:color="auto"/>
              <w:right w:val="nil"/>
            </w:tcBorders>
            <w:hideMark/>
          </w:tcPr>
          <w:p w14:paraId="094CDE9C" w14:textId="77777777" w:rsidR="00D83D1E" w:rsidRPr="007F177E" w:rsidRDefault="00D83D1E" w:rsidP="002C7B17">
            <w:pPr>
              <w:rPr>
                <w:rFonts w:ascii="Source Sans Pro Light" w:hAnsi="Source Sans Pro Light"/>
                <w:sz w:val="22"/>
                <w:szCs w:val="22"/>
              </w:rPr>
            </w:pPr>
            <w:bookmarkStart w:id="0" w:name="_Hlk525297434"/>
            <w:r w:rsidRPr="007F177E">
              <w:rPr>
                <w:rFonts w:ascii="Source Sans Pro Light" w:hAnsi="Source Sans Pro Light"/>
                <w:sz w:val="22"/>
                <w:szCs w:val="22"/>
              </w:rPr>
              <w:t>Revision #:</w:t>
            </w:r>
          </w:p>
          <w:p w14:paraId="6504CAEE" w14:textId="77777777" w:rsidR="00D83D1E" w:rsidRPr="007F177E" w:rsidRDefault="00D83D1E" w:rsidP="002C7B17">
            <w:pPr>
              <w:rPr>
                <w:rFonts w:ascii="Source Sans Pro Light" w:hAnsi="Source Sans Pro Light"/>
                <w:sz w:val="22"/>
                <w:szCs w:val="22"/>
              </w:rPr>
            </w:pPr>
          </w:p>
          <w:p w14:paraId="03E9F883" w14:textId="77777777" w:rsidR="00D83D1E" w:rsidRPr="007F177E" w:rsidRDefault="00D83D1E" w:rsidP="002C7B17">
            <w:pPr>
              <w:rPr>
                <w:rFonts w:ascii="Source Sans Pro Light" w:hAnsi="Source Sans Pro Light"/>
                <w:sz w:val="22"/>
                <w:szCs w:val="22"/>
              </w:rPr>
            </w:pPr>
            <w:r w:rsidRPr="007F177E">
              <w:rPr>
                <w:rFonts w:ascii="Source Sans Pro Light" w:hAnsi="Source Sans Pro Light"/>
                <w:sz w:val="22"/>
                <w:szCs w:val="22"/>
              </w:rPr>
              <w:t>Written by:</w:t>
            </w:r>
          </w:p>
        </w:tc>
        <w:tc>
          <w:tcPr>
            <w:tcW w:w="4675" w:type="dxa"/>
            <w:tcBorders>
              <w:top w:val="single" w:sz="4" w:space="0" w:color="auto"/>
              <w:left w:val="nil"/>
              <w:bottom w:val="single" w:sz="4" w:space="0" w:color="auto"/>
              <w:right w:val="nil"/>
            </w:tcBorders>
            <w:hideMark/>
          </w:tcPr>
          <w:p w14:paraId="41EF6A38" w14:textId="77777777" w:rsidR="00D83D1E" w:rsidRPr="007F177E" w:rsidRDefault="00D83D1E" w:rsidP="002C7B17">
            <w:pPr>
              <w:rPr>
                <w:rFonts w:ascii="Source Sans Pro Light" w:hAnsi="Source Sans Pro Light"/>
                <w:sz w:val="22"/>
                <w:szCs w:val="22"/>
              </w:rPr>
            </w:pPr>
            <w:r w:rsidRPr="007F177E">
              <w:rPr>
                <w:rFonts w:ascii="Source Sans Pro Light" w:hAnsi="Source Sans Pro Light"/>
                <w:sz w:val="22"/>
                <w:szCs w:val="22"/>
              </w:rPr>
              <w:t>Date:</w:t>
            </w:r>
            <w:r w:rsidRPr="007F177E">
              <w:rPr>
                <w:rFonts w:ascii="Source Sans Pro Light" w:hAnsi="Source Sans Pro Light"/>
                <w:sz w:val="22"/>
                <w:szCs w:val="22"/>
              </w:rPr>
              <w:tab/>
              <w:t>Month DD, YYYY</w:t>
            </w:r>
          </w:p>
          <w:p w14:paraId="18CABBC4" w14:textId="77777777" w:rsidR="00D83D1E" w:rsidRPr="007F177E" w:rsidRDefault="00D83D1E" w:rsidP="002C7B17">
            <w:pPr>
              <w:rPr>
                <w:rFonts w:ascii="Source Sans Pro Light" w:hAnsi="Source Sans Pro Light"/>
                <w:sz w:val="22"/>
                <w:szCs w:val="22"/>
              </w:rPr>
            </w:pPr>
          </w:p>
          <w:p w14:paraId="34920461" w14:textId="77777777" w:rsidR="00D83D1E" w:rsidRPr="007F177E" w:rsidRDefault="00D83D1E" w:rsidP="002C7B17">
            <w:pPr>
              <w:rPr>
                <w:rFonts w:ascii="Source Sans Pro Light" w:hAnsi="Source Sans Pro Light"/>
                <w:sz w:val="22"/>
                <w:szCs w:val="22"/>
              </w:rPr>
            </w:pPr>
            <w:r w:rsidRPr="007F177E">
              <w:rPr>
                <w:rFonts w:ascii="Source Sans Pro Light" w:hAnsi="Source Sans Pro Light"/>
                <w:sz w:val="22"/>
                <w:szCs w:val="22"/>
              </w:rPr>
              <w:t>Approved by:</w:t>
            </w:r>
          </w:p>
          <w:p w14:paraId="60BEBD3A" w14:textId="77777777" w:rsidR="00D83D1E" w:rsidRPr="007F177E" w:rsidRDefault="00D83D1E" w:rsidP="002C7B17">
            <w:pPr>
              <w:rPr>
                <w:rFonts w:ascii="Source Sans Pro Light" w:hAnsi="Source Sans Pro Light"/>
                <w:sz w:val="22"/>
                <w:szCs w:val="22"/>
              </w:rPr>
            </w:pPr>
          </w:p>
        </w:tc>
      </w:tr>
      <w:tr w:rsidR="00D83D1E" w:rsidRPr="007F177E" w14:paraId="5FF3FBB5" w14:textId="77777777" w:rsidTr="002C7B17">
        <w:tc>
          <w:tcPr>
            <w:tcW w:w="4675" w:type="dxa"/>
            <w:tcBorders>
              <w:top w:val="single" w:sz="4" w:space="0" w:color="auto"/>
              <w:left w:val="nil"/>
              <w:bottom w:val="single" w:sz="4" w:space="0" w:color="auto"/>
              <w:right w:val="nil"/>
            </w:tcBorders>
          </w:tcPr>
          <w:p w14:paraId="310CEC55" w14:textId="77777777" w:rsidR="00D83D1E" w:rsidRPr="007F177E" w:rsidRDefault="00D83D1E" w:rsidP="002C7B17">
            <w:pPr>
              <w:rPr>
                <w:rFonts w:ascii="Source Sans Pro Light" w:hAnsi="Source Sans Pro Light"/>
                <w:sz w:val="22"/>
                <w:szCs w:val="22"/>
              </w:rPr>
            </w:pPr>
          </w:p>
        </w:tc>
        <w:tc>
          <w:tcPr>
            <w:tcW w:w="4675" w:type="dxa"/>
            <w:tcBorders>
              <w:top w:val="single" w:sz="4" w:space="0" w:color="auto"/>
              <w:left w:val="nil"/>
              <w:bottom w:val="single" w:sz="4" w:space="0" w:color="auto"/>
              <w:right w:val="nil"/>
            </w:tcBorders>
          </w:tcPr>
          <w:p w14:paraId="57D34B13" w14:textId="77777777" w:rsidR="00D83D1E" w:rsidRPr="007F177E" w:rsidRDefault="00D83D1E" w:rsidP="002C7B17">
            <w:pPr>
              <w:rPr>
                <w:rFonts w:ascii="Source Sans Pro Light" w:hAnsi="Source Sans Pro Light"/>
                <w:sz w:val="22"/>
                <w:szCs w:val="22"/>
              </w:rPr>
            </w:pPr>
          </w:p>
        </w:tc>
      </w:tr>
    </w:tbl>
    <w:p w14:paraId="11FB76AB" w14:textId="77777777" w:rsidR="007867E0" w:rsidRPr="007F177E" w:rsidRDefault="007867E0" w:rsidP="00F33680">
      <w:pPr>
        <w:rPr>
          <w:rFonts w:ascii="Source Sans Pro Light" w:hAnsi="Source Sans Pro Light"/>
          <w:smallCaps/>
        </w:rPr>
      </w:pPr>
    </w:p>
    <w:tbl>
      <w:tblPr>
        <w:tblStyle w:val="TableGrid"/>
        <w:tblW w:w="0" w:type="auto"/>
        <w:tblInd w:w="0" w:type="dxa"/>
        <w:tblLook w:val="04A0" w:firstRow="1" w:lastRow="0" w:firstColumn="1" w:lastColumn="0" w:noHBand="0" w:noVBand="1"/>
      </w:tblPr>
      <w:tblGrid>
        <w:gridCol w:w="3504"/>
        <w:gridCol w:w="1171"/>
        <w:gridCol w:w="4675"/>
      </w:tblGrid>
      <w:tr w:rsidR="007867E0" w:rsidRPr="007F177E" w14:paraId="3F6DED8C" w14:textId="4EFB3FD1" w:rsidTr="007867E0">
        <w:tc>
          <w:tcPr>
            <w:tcW w:w="3504" w:type="dxa"/>
          </w:tcPr>
          <w:p w14:paraId="1D32C2F5" w14:textId="77777777" w:rsidR="007867E0" w:rsidRPr="007F177E" w:rsidRDefault="007867E0" w:rsidP="00556ABD">
            <w:pPr>
              <w:rPr>
                <w:rFonts w:ascii="Source Sans Pro Semibold" w:hAnsi="Source Sans Pro Semibold"/>
                <w:b/>
                <w:bCs/>
                <w:smallCaps/>
              </w:rPr>
            </w:pPr>
            <w:bookmarkStart w:id="1" w:name="_GoBack"/>
            <w:bookmarkEnd w:id="0"/>
            <w:r w:rsidRPr="007F177E">
              <w:rPr>
                <w:rFonts w:ascii="Source Sans Pro Semibold" w:hAnsi="Source Sans Pro Semibold"/>
                <w:b/>
                <w:bCs/>
                <w:smallCaps/>
              </w:rPr>
              <w:t xml:space="preserve">Related Documents:  </w:t>
            </w:r>
          </w:p>
        </w:tc>
        <w:tc>
          <w:tcPr>
            <w:tcW w:w="5846" w:type="dxa"/>
            <w:gridSpan w:val="2"/>
          </w:tcPr>
          <w:p w14:paraId="4F301EE9" w14:textId="77777777" w:rsidR="007867E0" w:rsidRPr="007F177E" w:rsidRDefault="007867E0" w:rsidP="00425653">
            <w:pPr>
              <w:keepLines/>
              <w:widowControl w:val="0"/>
              <w:rPr>
                <w:rFonts w:ascii="Source Sans Pro Light" w:hAnsi="Source Sans Pro Light"/>
              </w:rPr>
            </w:pPr>
            <w:r w:rsidRPr="007F177E">
              <w:rPr>
                <w:rFonts w:ascii="Source Sans Pro Light" w:hAnsi="Source Sans Pro Light"/>
                <w:sz w:val="22"/>
              </w:rPr>
              <w:t>Refueling Procedure</w:t>
            </w:r>
            <w:r w:rsidRPr="007F177E">
              <w:rPr>
                <w:rFonts w:ascii="Source Sans Pro Light" w:hAnsi="Source Sans Pro Light"/>
              </w:rPr>
              <w:t xml:space="preserve"> </w:t>
            </w:r>
          </w:p>
          <w:p w14:paraId="0C027616" w14:textId="77777777" w:rsidR="00F6231D" w:rsidRPr="007F177E" w:rsidRDefault="007867E0" w:rsidP="00556ABD">
            <w:pPr>
              <w:rPr>
                <w:rFonts w:ascii="Source Sans Pro Light" w:hAnsi="Source Sans Pro Light"/>
              </w:rPr>
            </w:pPr>
            <w:r w:rsidRPr="007F177E">
              <w:rPr>
                <w:rFonts w:ascii="Source Sans Pro Light" w:hAnsi="Source Sans Pro Light"/>
              </w:rPr>
              <w:t xml:space="preserve">WWPs specific to specific types of powered mobile equipment </w:t>
            </w:r>
          </w:p>
          <w:p w14:paraId="29DE3761" w14:textId="75C119AA" w:rsidR="007867E0" w:rsidRPr="007F177E" w:rsidRDefault="007867E0" w:rsidP="00556ABD">
            <w:pPr>
              <w:rPr>
                <w:rFonts w:ascii="Source Sans Pro Light" w:hAnsi="Source Sans Pro Light"/>
              </w:rPr>
            </w:pPr>
            <w:r w:rsidRPr="007F177E">
              <w:rPr>
                <w:rFonts w:ascii="Source Sans Pro Light" w:hAnsi="Source Sans Pro Light"/>
              </w:rPr>
              <w:t>Working Alone Procedure</w:t>
            </w:r>
          </w:p>
          <w:p w14:paraId="17CC1729" w14:textId="64A85BFF" w:rsidR="00F6231D" w:rsidRPr="007F177E" w:rsidRDefault="00F6231D" w:rsidP="00556ABD">
            <w:pPr>
              <w:rPr>
                <w:rFonts w:ascii="Source Sans Pro Light" w:hAnsi="Source Sans Pro Light"/>
                <w:smallCaps/>
              </w:rPr>
            </w:pPr>
          </w:p>
        </w:tc>
      </w:tr>
      <w:bookmarkEnd w:id="1"/>
      <w:tr w:rsidR="007867E0" w:rsidRPr="007F177E" w14:paraId="458CCC66" w14:textId="515CD549" w:rsidTr="007867E0">
        <w:tc>
          <w:tcPr>
            <w:tcW w:w="3504" w:type="dxa"/>
          </w:tcPr>
          <w:p w14:paraId="459378C4" w14:textId="78D6040D" w:rsidR="007867E0" w:rsidRPr="007F177E" w:rsidRDefault="007867E0" w:rsidP="00556ABD">
            <w:pPr>
              <w:rPr>
                <w:rFonts w:ascii="Source Sans Pro Semibold" w:hAnsi="Source Sans Pro Semibold"/>
                <w:b/>
                <w:bCs/>
                <w:sz w:val="22"/>
                <w:szCs w:val="22"/>
              </w:rPr>
            </w:pPr>
            <w:r w:rsidRPr="007F177E">
              <w:rPr>
                <w:rFonts w:ascii="Source Sans Pro Semibold" w:hAnsi="Source Sans Pro Semibold"/>
                <w:b/>
                <w:bCs/>
                <w:smallCaps/>
                <w:sz w:val="22"/>
                <w:szCs w:val="22"/>
              </w:rPr>
              <w:t xml:space="preserve">When to use this </w:t>
            </w:r>
            <w:r w:rsidR="00CD424F">
              <w:rPr>
                <w:rFonts w:ascii="Source Sans Pro Semibold" w:hAnsi="Source Sans Pro Semibold"/>
                <w:b/>
                <w:bCs/>
                <w:smallCaps/>
                <w:sz w:val="22"/>
                <w:szCs w:val="22"/>
              </w:rPr>
              <w:t>S</w:t>
            </w:r>
            <w:r w:rsidRPr="007F177E">
              <w:rPr>
                <w:rFonts w:ascii="Source Sans Pro Semibold" w:hAnsi="Source Sans Pro Semibold"/>
                <w:b/>
                <w:bCs/>
                <w:smallCaps/>
                <w:sz w:val="22"/>
                <w:szCs w:val="22"/>
              </w:rPr>
              <w:t>WP</w:t>
            </w:r>
            <w:r w:rsidRPr="007F177E">
              <w:rPr>
                <w:rFonts w:ascii="Source Sans Pro Semibold" w:hAnsi="Source Sans Pro Semibold"/>
                <w:b/>
                <w:bCs/>
                <w:sz w:val="22"/>
                <w:szCs w:val="22"/>
              </w:rPr>
              <w:t>:</w:t>
            </w:r>
          </w:p>
        </w:tc>
        <w:tc>
          <w:tcPr>
            <w:tcW w:w="5846" w:type="dxa"/>
            <w:gridSpan w:val="2"/>
          </w:tcPr>
          <w:p w14:paraId="7A3C48C8" w14:textId="73F17551" w:rsidR="007867E0" w:rsidRPr="007F177E" w:rsidRDefault="007867E0" w:rsidP="00556ABD">
            <w:pPr>
              <w:rPr>
                <w:rFonts w:ascii="Source Sans Pro Light" w:hAnsi="Source Sans Pro Light"/>
                <w:sz w:val="22"/>
              </w:rPr>
            </w:pPr>
            <w:r w:rsidRPr="007F177E">
              <w:rPr>
                <w:rFonts w:ascii="Source Sans Pro Light" w:hAnsi="Source Sans Pro Light"/>
                <w:sz w:val="22"/>
              </w:rPr>
              <w:t xml:space="preserve">This safe work practice is to be used when operating any powered mobile equipment along with those developed for the specific piece of powered mobile equipment being used (e.g. tractor operation SWP). This document was developed using the criteria in the Part </w:t>
            </w:r>
            <w:r w:rsidR="00C3764B" w:rsidRPr="007F177E">
              <w:rPr>
                <w:rFonts w:ascii="Source Sans Pro Light" w:hAnsi="Source Sans Pro Light"/>
                <w:sz w:val="22"/>
              </w:rPr>
              <w:t xml:space="preserve">10 </w:t>
            </w:r>
            <w:r w:rsidRPr="007F177E">
              <w:rPr>
                <w:rFonts w:ascii="Source Sans Pro Light" w:hAnsi="Source Sans Pro Light"/>
                <w:sz w:val="22"/>
              </w:rPr>
              <w:t>of the Occupational Safety General Regulations and when followed, will allow for safe operation of any powered mobile equipment.</w:t>
            </w:r>
          </w:p>
          <w:p w14:paraId="716F4535" w14:textId="4CFF53BD" w:rsidR="00F6231D" w:rsidRPr="007F177E" w:rsidRDefault="00F6231D" w:rsidP="00556ABD">
            <w:pPr>
              <w:rPr>
                <w:rFonts w:ascii="Source Sans Pro Light" w:hAnsi="Source Sans Pro Light"/>
                <w:smallCaps/>
                <w:sz w:val="22"/>
                <w:szCs w:val="22"/>
              </w:rPr>
            </w:pPr>
          </w:p>
        </w:tc>
      </w:tr>
      <w:tr w:rsidR="007867E0" w:rsidRPr="007F177E" w14:paraId="701CD8BE" w14:textId="6EC32419" w:rsidTr="007867E0">
        <w:tc>
          <w:tcPr>
            <w:tcW w:w="3504" w:type="dxa"/>
          </w:tcPr>
          <w:p w14:paraId="01F35BFE" w14:textId="77777777" w:rsidR="007867E0" w:rsidRPr="007F177E" w:rsidRDefault="007867E0" w:rsidP="00556ABD">
            <w:pPr>
              <w:rPr>
                <w:rFonts w:ascii="Source Sans Pro Semibold" w:hAnsi="Source Sans Pro Semibold"/>
                <w:b/>
                <w:bCs/>
                <w:smallCaps/>
              </w:rPr>
            </w:pPr>
            <w:r w:rsidRPr="007F177E">
              <w:rPr>
                <w:rFonts w:ascii="Source Sans Pro Semibold" w:hAnsi="Source Sans Pro Semibold"/>
                <w:b/>
                <w:bCs/>
                <w:smallCaps/>
              </w:rPr>
              <w:t>Hazards &amp; Risks:</w:t>
            </w:r>
          </w:p>
        </w:tc>
        <w:tc>
          <w:tcPr>
            <w:tcW w:w="5846" w:type="dxa"/>
            <w:gridSpan w:val="2"/>
          </w:tcPr>
          <w:p w14:paraId="20E31D66" w14:textId="77777777" w:rsidR="007867E0" w:rsidRPr="007F177E" w:rsidRDefault="007867E0" w:rsidP="007867E0">
            <w:pPr>
              <w:pStyle w:val="ListParagraph"/>
              <w:numPr>
                <w:ilvl w:val="0"/>
                <w:numId w:val="11"/>
              </w:numPr>
              <w:rPr>
                <w:rFonts w:ascii="Source Sans Pro Light" w:hAnsi="Source Sans Pro Light"/>
                <w:smallCaps/>
              </w:rPr>
            </w:pPr>
            <w:r w:rsidRPr="007F177E">
              <w:rPr>
                <w:rFonts w:ascii="Source Sans Pro Light" w:hAnsi="Source Sans Pro Light"/>
                <w:sz w:val="22"/>
              </w:rPr>
              <w:t xml:space="preserve">Bystander run over </w:t>
            </w:r>
          </w:p>
          <w:p w14:paraId="73BA2080" w14:textId="77777777" w:rsidR="007867E0" w:rsidRPr="007F177E" w:rsidRDefault="007867E0" w:rsidP="007867E0">
            <w:pPr>
              <w:pStyle w:val="ListParagraph"/>
              <w:numPr>
                <w:ilvl w:val="0"/>
                <w:numId w:val="11"/>
              </w:numPr>
              <w:rPr>
                <w:rFonts w:ascii="Source Sans Pro Light" w:hAnsi="Source Sans Pro Light"/>
                <w:smallCaps/>
              </w:rPr>
            </w:pPr>
            <w:r w:rsidRPr="007F177E">
              <w:rPr>
                <w:rFonts w:ascii="Source Sans Pro Light" w:hAnsi="Source Sans Pro Light"/>
                <w:sz w:val="22"/>
              </w:rPr>
              <w:t xml:space="preserve">Collisions </w:t>
            </w:r>
          </w:p>
          <w:p w14:paraId="1B9DF632" w14:textId="112E8E14" w:rsidR="007867E0" w:rsidRPr="007F177E" w:rsidRDefault="007867E0" w:rsidP="007867E0">
            <w:pPr>
              <w:pStyle w:val="ListParagraph"/>
              <w:numPr>
                <w:ilvl w:val="0"/>
                <w:numId w:val="11"/>
              </w:numPr>
              <w:rPr>
                <w:rFonts w:ascii="Source Sans Pro Light" w:hAnsi="Source Sans Pro Light"/>
                <w:smallCaps/>
              </w:rPr>
            </w:pPr>
            <w:r w:rsidRPr="007F177E">
              <w:rPr>
                <w:rFonts w:ascii="Source Sans Pro Light" w:hAnsi="Source Sans Pro Light"/>
                <w:sz w:val="22"/>
              </w:rPr>
              <w:t>Electrical contact</w:t>
            </w:r>
          </w:p>
          <w:p w14:paraId="420D4D3D" w14:textId="133336A6" w:rsidR="00C3764B" w:rsidRPr="007F177E" w:rsidRDefault="00C3764B" w:rsidP="00C3764B">
            <w:pPr>
              <w:pStyle w:val="ListParagraph"/>
              <w:numPr>
                <w:ilvl w:val="0"/>
                <w:numId w:val="11"/>
              </w:numPr>
              <w:rPr>
                <w:rFonts w:ascii="Source Sans Pro Light" w:hAnsi="Source Sans Pro Light"/>
                <w:sz w:val="22"/>
                <w:szCs w:val="22"/>
              </w:rPr>
            </w:pPr>
            <w:r w:rsidRPr="007F177E">
              <w:rPr>
                <w:rFonts w:ascii="Source Sans Pro Light" w:hAnsi="Source Sans Pro Light"/>
                <w:sz w:val="22"/>
                <w:szCs w:val="22"/>
              </w:rPr>
              <w:t>Equipment failure</w:t>
            </w:r>
          </w:p>
          <w:p w14:paraId="4F4CD0E3" w14:textId="5578F00D" w:rsidR="00F6231D" w:rsidRPr="007F177E" w:rsidRDefault="00F6231D" w:rsidP="00F6231D">
            <w:pPr>
              <w:pStyle w:val="ListParagraph"/>
              <w:rPr>
                <w:rFonts w:ascii="Source Sans Pro Light" w:hAnsi="Source Sans Pro Light"/>
                <w:smallCaps/>
              </w:rPr>
            </w:pPr>
          </w:p>
        </w:tc>
      </w:tr>
      <w:tr w:rsidR="007867E0" w:rsidRPr="007F177E" w14:paraId="265245F6" w14:textId="6CDB2DE7" w:rsidTr="007867E0">
        <w:tc>
          <w:tcPr>
            <w:tcW w:w="3504" w:type="dxa"/>
          </w:tcPr>
          <w:p w14:paraId="6B1F2EC6" w14:textId="77777777" w:rsidR="007867E0" w:rsidRPr="007F177E" w:rsidRDefault="007867E0" w:rsidP="00556ABD">
            <w:pPr>
              <w:rPr>
                <w:rFonts w:ascii="Source Sans Pro Semibold" w:hAnsi="Source Sans Pro Semibold"/>
                <w:b/>
                <w:bCs/>
                <w:smallCaps/>
              </w:rPr>
            </w:pPr>
            <w:r w:rsidRPr="007F177E">
              <w:rPr>
                <w:rFonts w:ascii="Source Sans Pro Semibold" w:hAnsi="Source Sans Pro Semibold"/>
                <w:b/>
                <w:bCs/>
                <w:smallCaps/>
              </w:rPr>
              <w:t>Personal Protective Equipment:</w:t>
            </w:r>
          </w:p>
        </w:tc>
        <w:tc>
          <w:tcPr>
            <w:tcW w:w="5846" w:type="dxa"/>
            <w:gridSpan w:val="2"/>
          </w:tcPr>
          <w:p w14:paraId="4C0F0AB5" w14:textId="77777777" w:rsidR="00C12A57" w:rsidRPr="007F177E" w:rsidRDefault="00C12A57" w:rsidP="00C12A57">
            <w:pPr>
              <w:rPr>
                <w:rFonts w:ascii="Source Sans Pro Light" w:hAnsi="Source Sans Pro Light"/>
                <w:smallCaps/>
              </w:rPr>
            </w:pPr>
            <w:r w:rsidRPr="007F177E">
              <w:rPr>
                <w:rFonts w:ascii="Source Sans Pro Light" w:hAnsi="Source Sans Pro Light"/>
                <w:sz w:val="22"/>
              </w:rPr>
              <w:t>CSA Approved</w:t>
            </w:r>
          </w:p>
          <w:p w14:paraId="41376E54" w14:textId="06F3A509" w:rsidR="00C12A57" w:rsidRPr="007F177E" w:rsidRDefault="00C12A57" w:rsidP="00C12A57">
            <w:pPr>
              <w:pStyle w:val="ListParagraph"/>
              <w:numPr>
                <w:ilvl w:val="0"/>
                <w:numId w:val="12"/>
              </w:numPr>
              <w:rPr>
                <w:rFonts w:ascii="Source Sans Pro Light" w:hAnsi="Source Sans Pro Light"/>
                <w:smallCaps/>
                <w:sz w:val="22"/>
                <w:szCs w:val="22"/>
              </w:rPr>
            </w:pPr>
            <w:r w:rsidRPr="007F177E">
              <w:rPr>
                <w:rFonts w:ascii="Source Sans Pro Light" w:hAnsi="Source Sans Pro Light"/>
                <w:sz w:val="22"/>
                <w:szCs w:val="22"/>
              </w:rPr>
              <w:t xml:space="preserve"> Steel toes</w:t>
            </w:r>
          </w:p>
          <w:p w14:paraId="59550458" w14:textId="1A4B9C47" w:rsidR="00C12A57" w:rsidRPr="007F177E" w:rsidRDefault="00C12A57" w:rsidP="00C12A57">
            <w:pPr>
              <w:pStyle w:val="ListParagraph"/>
              <w:numPr>
                <w:ilvl w:val="0"/>
                <w:numId w:val="12"/>
              </w:numPr>
              <w:rPr>
                <w:rFonts w:ascii="Source Sans Pro Light" w:hAnsi="Source Sans Pro Light"/>
                <w:sz w:val="22"/>
                <w:szCs w:val="22"/>
              </w:rPr>
            </w:pPr>
            <w:r w:rsidRPr="007F177E">
              <w:rPr>
                <w:rFonts w:ascii="Source Sans Pro Light" w:hAnsi="Source Sans Pro Light"/>
                <w:sz w:val="22"/>
                <w:szCs w:val="22"/>
              </w:rPr>
              <w:t>Hearing Protection</w:t>
            </w:r>
          </w:p>
          <w:p w14:paraId="61B706DD" w14:textId="490C4CCB" w:rsidR="00C12A57" w:rsidRPr="007F177E" w:rsidRDefault="00C12A57" w:rsidP="00C12A57">
            <w:pPr>
              <w:pStyle w:val="ListParagraph"/>
              <w:numPr>
                <w:ilvl w:val="0"/>
                <w:numId w:val="12"/>
              </w:numPr>
              <w:rPr>
                <w:rFonts w:ascii="Source Sans Pro Light" w:hAnsi="Source Sans Pro Light"/>
                <w:sz w:val="22"/>
                <w:szCs w:val="22"/>
              </w:rPr>
            </w:pPr>
            <w:r w:rsidRPr="007F177E">
              <w:rPr>
                <w:rFonts w:ascii="Source Sans Pro Light" w:hAnsi="Source Sans Pro Light"/>
                <w:sz w:val="22"/>
                <w:szCs w:val="22"/>
              </w:rPr>
              <w:t>High Visibility</w:t>
            </w:r>
          </w:p>
          <w:p w14:paraId="2F7CEB0F" w14:textId="15FA9CFB" w:rsidR="00F6231D" w:rsidRPr="007F177E" w:rsidRDefault="00F6231D" w:rsidP="00F6231D">
            <w:pPr>
              <w:pStyle w:val="ListParagraph"/>
              <w:rPr>
                <w:rFonts w:ascii="Source Sans Pro Light" w:hAnsi="Source Sans Pro Light"/>
                <w:smallCaps/>
              </w:rPr>
            </w:pPr>
          </w:p>
        </w:tc>
      </w:tr>
      <w:tr w:rsidR="007867E0" w:rsidRPr="007F177E" w14:paraId="6F305D66" w14:textId="748B3281" w:rsidTr="007867E0">
        <w:tc>
          <w:tcPr>
            <w:tcW w:w="3504" w:type="dxa"/>
          </w:tcPr>
          <w:p w14:paraId="5D3C5908" w14:textId="77777777" w:rsidR="007867E0" w:rsidRPr="007F177E" w:rsidRDefault="007867E0" w:rsidP="00556ABD">
            <w:pPr>
              <w:rPr>
                <w:rFonts w:ascii="Source Sans Pro Semibold" w:hAnsi="Source Sans Pro Semibold"/>
                <w:b/>
                <w:bCs/>
                <w:smallCaps/>
              </w:rPr>
            </w:pPr>
            <w:r w:rsidRPr="007F177E">
              <w:rPr>
                <w:rFonts w:ascii="Source Sans Pro Semibold" w:hAnsi="Source Sans Pro Semibold"/>
                <w:b/>
                <w:bCs/>
                <w:smallCaps/>
              </w:rPr>
              <w:t>Training Requirements:</w:t>
            </w:r>
          </w:p>
        </w:tc>
        <w:tc>
          <w:tcPr>
            <w:tcW w:w="5846" w:type="dxa"/>
            <w:gridSpan w:val="2"/>
          </w:tcPr>
          <w:p w14:paraId="58F6C4DA" w14:textId="77777777" w:rsidR="007867E0" w:rsidRPr="007F177E" w:rsidRDefault="007867E0" w:rsidP="007867E0">
            <w:pPr>
              <w:pStyle w:val="ListParagraph"/>
              <w:numPr>
                <w:ilvl w:val="0"/>
                <w:numId w:val="12"/>
              </w:numPr>
              <w:rPr>
                <w:rFonts w:ascii="Source Sans Pro Light" w:hAnsi="Source Sans Pro Light"/>
                <w:smallCaps/>
              </w:rPr>
            </w:pPr>
            <w:r w:rsidRPr="007F177E">
              <w:rPr>
                <w:rFonts w:ascii="Source Sans Pro Light" w:hAnsi="Source Sans Pro Light"/>
              </w:rPr>
              <w:t xml:space="preserve">Class 6 or 8 driver’s license </w:t>
            </w:r>
          </w:p>
          <w:p w14:paraId="6385EDE5" w14:textId="77777777" w:rsidR="007867E0" w:rsidRPr="007F177E" w:rsidRDefault="007867E0" w:rsidP="007867E0">
            <w:pPr>
              <w:pStyle w:val="ListParagraph"/>
              <w:numPr>
                <w:ilvl w:val="0"/>
                <w:numId w:val="12"/>
              </w:numPr>
              <w:rPr>
                <w:rFonts w:ascii="Source Sans Pro Light" w:hAnsi="Source Sans Pro Light"/>
                <w:smallCaps/>
              </w:rPr>
            </w:pPr>
            <w:r w:rsidRPr="007F177E">
              <w:rPr>
                <w:rFonts w:ascii="Source Sans Pro Light" w:hAnsi="Source Sans Pro Light"/>
              </w:rPr>
              <w:t>Competent to drive powered mobile equipment as assessed by supervisor.</w:t>
            </w:r>
          </w:p>
          <w:p w14:paraId="1B1D7F85" w14:textId="1FED092E" w:rsidR="00F6231D" w:rsidRPr="007F177E" w:rsidRDefault="00F6231D" w:rsidP="00F6231D">
            <w:pPr>
              <w:pStyle w:val="ListParagraph"/>
              <w:rPr>
                <w:rFonts w:ascii="Source Sans Pro Light" w:hAnsi="Source Sans Pro Light"/>
                <w:smallCaps/>
              </w:rPr>
            </w:pPr>
          </w:p>
        </w:tc>
      </w:tr>
      <w:tr w:rsidR="007867E0" w:rsidRPr="007F177E" w14:paraId="454C556C" w14:textId="09117A47" w:rsidTr="007867E0">
        <w:tc>
          <w:tcPr>
            <w:tcW w:w="3504" w:type="dxa"/>
          </w:tcPr>
          <w:p w14:paraId="5C04F588" w14:textId="77777777" w:rsidR="007867E0" w:rsidRPr="007F177E" w:rsidRDefault="007867E0" w:rsidP="00556ABD">
            <w:pPr>
              <w:rPr>
                <w:rFonts w:ascii="Source Sans Pro Semibold" w:hAnsi="Source Sans Pro Semibold"/>
                <w:b/>
                <w:bCs/>
                <w:smallCaps/>
              </w:rPr>
            </w:pPr>
            <w:r w:rsidRPr="007F177E">
              <w:rPr>
                <w:rFonts w:ascii="Source Sans Pro Semibold" w:hAnsi="Source Sans Pro Semibold"/>
                <w:b/>
                <w:bCs/>
                <w:smallCaps/>
              </w:rPr>
              <w:t>Communication Process:</w:t>
            </w:r>
          </w:p>
        </w:tc>
        <w:tc>
          <w:tcPr>
            <w:tcW w:w="5846" w:type="dxa"/>
            <w:gridSpan w:val="2"/>
          </w:tcPr>
          <w:p w14:paraId="666D4294" w14:textId="77777777" w:rsidR="00F6231D" w:rsidRPr="007F177E" w:rsidRDefault="007867E0" w:rsidP="00556ABD">
            <w:pPr>
              <w:rPr>
                <w:rFonts w:ascii="Source Sans Pro Light" w:hAnsi="Source Sans Pro Light"/>
                <w:sz w:val="22"/>
              </w:rPr>
            </w:pPr>
            <w:r w:rsidRPr="007F177E">
              <w:rPr>
                <w:rFonts w:ascii="Source Sans Pro Light" w:hAnsi="Source Sans Pro Light"/>
                <w:sz w:val="22"/>
              </w:rPr>
              <w:t>When working out in the field alone, be sure to consult the “Working Alone Procedure”.  For any communication regarding break-downs, further instructions, etc. contact the supervisor.</w:t>
            </w:r>
          </w:p>
          <w:p w14:paraId="7E8CB63A" w14:textId="40B7CE2C" w:rsidR="00F6231D" w:rsidRPr="007F177E" w:rsidRDefault="00F6231D" w:rsidP="00556ABD">
            <w:pPr>
              <w:rPr>
                <w:rFonts w:ascii="Source Sans Pro Light" w:hAnsi="Source Sans Pro Light"/>
                <w:sz w:val="22"/>
              </w:rPr>
            </w:pPr>
          </w:p>
        </w:tc>
      </w:tr>
      <w:tr w:rsidR="007867E0" w:rsidRPr="007F177E" w14:paraId="62A94C0F" w14:textId="5BD55109" w:rsidTr="007867E0">
        <w:tc>
          <w:tcPr>
            <w:tcW w:w="3504" w:type="dxa"/>
          </w:tcPr>
          <w:p w14:paraId="4ADB85D0" w14:textId="77777777" w:rsidR="007867E0" w:rsidRPr="007F177E" w:rsidRDefault="007867E0" w:rsidP="00556ABD">
            <w:pPr>
              <w:rPr>
                <w:rFonts w:ascii="Source Sans Pro Semibold" w:hAnsi="Source Sans Pro Semibold"/>
                <w:b/>
                <w:bCs/>
                <w:smallCaps/>
              </w:rPr>
            </w:pPr>
            <w:r w:rsidRPr="007F177E">
              <w:rPr>
                <w:rFonts w:ascii="Source Sans Pro Semibold" w:hAnsi="Source Sans Pro Semibold"/>
                <w:b/>
                <w:bCs/>
                <w:smallCaps/>
              </w:rPr>
              <w:t>Equipment &amp; Supplies:</w:t>
            </w:r>
          </w:p>
        </w:tc>
        <w:tc>
          <w:tcPr>
            <w:tcW w:w="5846" w:type="dxa"/>
            <w:gridSpan w:val="2"/>
          </w:tcPr>
          <w:p w14:paraId="3205363B" w14:textId="77777777" w:rsidR="007867E0" w:rsidRPr="007F177E" w:rsidRDefault="00C12A57" w:rsidP="00C12A57">
            <w:pPr>
              <w:pStyle w:val="ListParagraph"/>
              <w:numPr>
                <w:ilvl w:val="0"/>
                <w:numId w:val="16"/>
              </w:numPr>
              <w:rPr>
                <w:rFonts w:ascii="Source Sans Pro Light" w:hAnsi="Source Sans Pro Light"/>
                <w:sz w:val="22"/>
                <w:szCs w:val="22"/>
              </w:rPr>
            </w:pPr>
            <w:r w:rsidRPr="007F177E">
              <w:rPr>
                <w:rFonts w:ascii="Source Sans Pro Light" w:hAnsi="Source Sans Pro Light"/>
                <w:sz w:val="22"/>
                <w:szCs w:val="22"/>
              </w:rPr>
              <w:t>Mobile equipment</w:t>
            </w:r>
          </w:p>
          <w:p w14:paraId="2F4F2B4B" w14:textId="77777777" w:rsidR="00E766AE" w:rsidRPr="007F177E" w:rsidRDefault="00E766AE" w:rsidP="00C12A57">
            <w:pPr>
              <w:pStyle w:val="ListParagraph"/>
              <w:numPr>
                <w:ilvl w:val="0"/>
                <w:numId w:val="16"/>
              </w:numPr>
              <w:rPr>
                <w:rFonts w:ascii="Source Sans Pro Light" w:hAnsi="Source Sans Pro Light"/>
                <w:sz w:val="22"/>
                <w:szCs w:val="22"/>
              </w:rPr>
            </w:pPr>
            <w:r w:rsidRPr="007F177E">
              <w:rPr>
                <w:rFonts w:ascii="Source Sans Pro Light" w:hAnsi="Source Sans Pro Light"/>
                <w:sz w:val="22"/>
                <w:szCs w:val="22"/>
              </w:rPr>
              <w:t>First Aid Kit</w:t>
            </w:r>
          </w:p>
          <w:p w14:paraId="10EEA9CB" w14:textId="749DFD8B" w:rsidR="00E766AE" w:rsidRPr="007F177E" w:rsidRDefault="00E766AE" w:rsidP="00C12A57">
            <w:pPr>
              <w:pStyle w:val="ListParagraph"/>
              <w:numPr>
                <w:ilvl w:val="0"/>
                <w:numId w:val="16"/>
              </w:numPr>
              <w:rPr>
                <w:rFonts w:ascii="Source Sans Pro Light" w:hAnsi="Source Sans Pro Light"/>
                <w:sz w:val="22"/>
                <w:szCs w:val="22"/>
              </w:rPr>
            </w:pPr>
            <w:r w:rsidRPr="007F177E">
              <w:rPr>
                <w:rFonts w:ascii="Source Sans Pro Light" w:hAnsi="Source Sans Pro Light"/>
                <w:sz w:val="22"/>
                <w:szCs w:val="22"/>
              </w:rPr>
              <w:t>Fire Extinguisher</w:t>
            </w:r>
          </w:p>
          <w:p w14:paraId="2192BEFB" w14:textId="0B16606F" w:rsidR="00E766AE" w:rsidRPr="007F177E" w:rsidRDefault="00E766AE" w:rsidP="00C12A57">
            <w:pPr>
              <w:pStyle w:val="ListParagraph"/>
              <w:numPr>
                <w:ilvl w:val="0"/>
                <w:numId w:val="16"/>
              </w:numPr>
              <w:rPr>
                <w:rFonts w:ascii="Source Sans Pro Light" w:hAnsi="Source Sans Pro Light"/>
                <w:sz w:val="22"/>
                <w:szCs w:val="22"/>
              </w:rPr>
            </w:pPr>
            <w:r w:rsidRPr="007F177E">
              <w:rPr>
                <w:rFonts w:ascii="Source Sans Pro Light" w:hAnsi="Source Sans Pro Light"/>
                <w:sz w:val="22"/>
                <w:szCs w:val="22"/>
              </w:rPr>
              <w:t>Cell Phone or Two-way radio</w:t>
            </w:r>
          </w:p>
        </w:tc>
      </w:tr>
      <w:tr w:rsidR="007867E0" w:rsidRPr="007F177E" w14:paraId="6107FD88" w14:textId="09B83638" w:rsidTr="00BB271F">
        <w:tc>
          <w:tcPr>
            <w:tcW w:w="9350" w:type="dxa"/>
            <w:gridSpan w:val="3"/>
          </w:tcPr>
          <w:p w14:paraId="1EADA82A" w14:textId="77777777" w:rsidR="007867E0" w:rsidRPr="007F177E" w:rsidRDefault="007867E0" w:rsidP="007867E0">
            <w:pPr>
              <w:rPr>
                <w:rFonts w:ascii="Source Sans Pro Semibold" w:hAnsi="Source Sans Pro Semibold"/>
                <w:b/>
                <w:bCs/>
                <w:smallCaps/>
              </w:rPr>
            </w:pPr>
            <w:r w:rsidRPr="007F177E">
              <w:rPr>
                <w:rFonts w:ascii="Source Sans Pro Semibold" w:hAnsi="Source Sans Pro Semibold"/>
                <w:b/>
                <w:bCs/>
                <w:smallCaps/>
              </w:rPr>
              <w:t>Procedure/Practice:</w:t>
            </w:r>
          </w:p>
          <w:p w14:paraId="6F660D97" w14:textId="0F648777" w:rsidR="007867E0" w:rsidRPr="007F177E" w:rsidRDefault="007867E0" w:rsidP="007867E0">
            <w:pPr>
              <w:pStyle w:val="ListParagraph"/>
              <w:numPr>
                <w:ilvl w:val="0"/>
                <w:numId w:val="4"/>
              </w:numPr>
              <w:rPr>
                <w:rFonts w:ascii="Source Sans Pro Light" w:hAnsi="Source Sans Pro Light"/>
                <w:smallCaps/>
              </w:rPr>
            </w:pPr>
            <w:r w:rsidRPr="007F177E">
              <w:rPr>
                <w:rFonts w:ascii="Source Sans Pro Light" w:hAnsi="Source Sans Pro Light"/>
                <w:sz w:val="22"/>
              </w:rPr>
              <w:t xml:space="preserve">Review operator’s manual and applicable standards to ensure equipment is handled, operated and maintained according to the manufacturer’s specifications and standards. </w:t>
            </w:r>
          </w:p>
          <w:p w14:paraId="16972A1B" w14:textId="77777777" w:rsidR="007867E0" w:rsidRPr="007F177E" w:rsidRDefault="007867E0" w:rsidP="007867E0">
            <w:pPr>
              <w:pStyle w:val="ListParagraph"/>
              <w:numPr>
                <w:ilvl w:val="0"/>
                <w:numId w:val="4"/>
              </w:numPr>
              <w:rPr>
                <w:rFonts w:ascii="Source Sans Pro Light" w:hAnsi="Source Sans Pro Light"/>
                <w:smallCaps/>
              </w:rPr>
            </w:pPr>
            <w:r w:rsidRPr="007F177E">
              <w:rPr>
                <w:rFonts w:ascii="Source Sans Pro Light" w:hAnsi="Source Sans Pro Light"/>
                <w:sz w:val="22"/>
              </w:rPr>
              <w:t xml:space="preserve">Ensure: </w:t>
            </w:r>
          </w:p>
          <w:p w14:paraId="683B0C28" w14:textId="77777777" w:rsidR="007867E0" w:rsidRPr="007F177E" w:rsidRDefault="007867E0" w:rsidP="007867E0">
            <w:pPr>
              <w:pStyle w:val="ListParagraph"/>
              <w:numPr>
                <w:ilvl w:val="0"/>
                <w:numId w:val="15"/>
              </w:numPr>
              <w:rPr>
                <w:rFonts w:ascii="Source Sans Pro Light" w:hAnsi="Source Sans Pro Light"/>
                <w:smallCaps/>
              </w:rPr>
            </w:pPr>
            <w:r w:rsidRPr="007F177E">
              <w:rPr>
                <w:rFonts w:ascii="Source Sans Pro Light" w:hAnsi="Source Sans Pro Light"/>
                <w:sz w:val="22"/>
              </w:rPr>
              <w:t>Equipment is operated by a competent person.</w:t>
            </w:r>
          </w:p>
          <w:p w14:paraId="5767D49B" w14:textId="77777777" w:rsidR="007867E0" w:rsidRPr="007F177E" w:rsidRDefault="007867E0" w:rsidP="007867E0">
            <w:pPr>
              <w:pStyle w:val="ListParagraph"/>
              <w:numPr>
                <w:ilvl w:val="0"/>
                <w:numId w:val="15"/>
              </w:numPr>
              <w:rPr>
                <w:rFonts w:ascii="Source Sans Pro Light" w:hAnsi="Source Sans Pro Light"/>
                <w:smallCaps/>
              </w:rPr>
            </w:pPr>
            <w:r w:rsidRPr="007F177E">
              <w:rPr>
                <w:rFonts w:ascii="Source Sans Pro Light" w:hAnsi="Source Sans Pro Light"/>
                <w:sz w:val="22"/>
              </w:rPr>
              <w:t xml:space="preserve">Gears and moving parts are properly guarded. </w:t>
            </w:r>
          </w:p>
          <w:p w14:paraId="7B4CD7CC" w14:textId="77777777" w:rsidR="007867E0" w:rsidRPr="007F177E" w:rsidRDefault="007867E0" w:rsidP="007867E0">
            <w:pPr>
              <w:pStyle w:val="ListParagraph"/>
              <w:numPr>
                <w:ilvl w:val="0"/>
                <w:numId w:val="15"/>
              </w:numPr>
              <w:rPr>
                <w:rFonts w:ascii="Source Sans Pro Light" w:hAnsi="Source Sans Pro Light"/>
                <w:smallCaps/>
              </w:rPr>
            </w:pPr>
            <w:r w:rsidRPr="007F177E">
              <w:rPr>
                <w:rFonts w:ascii="Source Sans Pro Light" w:hAnsi="Source Sans Pro Light"/>
                <w:sz w:val="22"/>
              </w:rPr>
              <w:lastRenderedPageBreak/>
              <w:t xml:space="preserve">Any load is adequately secured. </w:t>
            </w:r>
          </w:p>
          <w:p w14:paraId="5F409E2F" w14:textId="77777777" w:rsidR="007867E0" w:rsidRPr="007F177E" w:rsidRDefault="007867E0" w:rsidP="007867E0">
            <w:pPr>
              <w:pStyle w:val="ListParagraph"/>
              <w:numPr>
                <w:ilvl w:val="0"/>
                <w:numId w:val="15"/>
              </w:numPr>
              <w:rPr>
                <w:rFonts w:ascii="Source Sans Pro Light" w:hAnsi="Source Sans Pro Light"/>
                <w:smallCaps/>
              </w:rPr>
            </w:pPr>
            <w:r w:rsidRPr="007F177E">
              <w:rPr>
                <w:rFonts w:ascii="Source Sans Pro Light" w:hAnsi="Source Sans Pro Light"/>
                <w:sz w:val="22"/>
              </w:rPr>
              <w:t xml:space="preserve">There is a safe means of entry and exit. </w:t>
            </w:r>
          </w:p>
          <w:p w14:paraId="6572E124" w14:textId="77777777" w:rsidR="007867E0" w:rsidRPr="007F177E" w:rsidRDefault="007867E0" w:rsidP="007867E0">
            <w:pPr>
              <w:pStyle w:val="ListParagraph"/>
              <w:numPr>
                <w:ilvl w:val="0"/>
                <w:numId w:val="4"/>
              </w:numPr>
              <w:rPr>
                <w:rFonts w:ascii="Source Sans Pro Light" w:hAnsi="Source Sans Pro Light"/>
                <w:smallCaps/>
              </w:rPr>
            </w:pPr>
            <w:r w:rsidRPr="007F177E">
              <w:rPr>
                <w:rFonts w:ascii="Source Sans Pro Light" w:hAnsi="Source Sans Pro Light"/>
                <w:sz w:val="22"/>
              </w:rPr>
              <w:t xml:space="preserve">Equipment must be equipped with the following: </w:t>
            </w:r>
          </w:p>
          <w:p w14:paraId="0CCD6FBF" w14:textId="77777777" w:rsidR="007867E0" w:rsidRPr="007F177E" w:rsidRDefault="007867E0" w:rsidP="007867E0">
            <w:pPr>
              <w:pStyle w:val="ListParagraph"/>
              <w:numPr>
                <w:ilvl w:val="1"/>
                <w:numId w:val="4"/>
              </w:numPr>
              <w:rPr>
                <w:rFonts w:ascii="Source Sans Pro Light" w:hAnsi="Source Sans Pro Light"/>
                <w:smallCaps/>
              </w:rPr>
            </w:pPr>
            <w:r w:rsidRPr="007F177E">
              <w:rPr>
                <w:rFonts w:ascii="Source Sans Pro Light" w:hAnsi="Source Sans Pro Light"/>
                <w:sz w:val="22"/>
              </w:rPr>
              <w:t xml:space="preserve">An audible back-up </w:t>
            </w:r>
            <w:proofErr w:type="gramStart"/>
            <w:r w:rsidRPr="007F177E">
              <w:rPr>
                <w:rFonts w:ascii="Source Sans Pro Light" w:hAnsi="Source Sans Pro Light"/>
                <w:sz w:val="22"/>
              </w:rPr>
              <w:t>alarm</w:t>
            </w:r>
            <w:proofErr w:type="gramEnd"/>
            <w:r w:rsidRPr="007F177E">
              <w:rPr>
                <w:rFonts w:ascii="Source Sans Pro Light" w:hAnsi="Source Sans Pro Light"/>
                <w:sz w:val="22"/>
              </w:rPr>
              <w:t xml:space="preserve">. </w:t>
            </w:r>
          </w:p>
          <w:p w14:paraId="544E81FF" w14:textId="77777777" w:rsidR="007867E0" w:rsidRPr="007F177E" w:rsidRDefault="007867E0" w:rsidP="007867E0">
            <w:pPr>
              <w:pStyle w:val="ListParagraph"/>
              <w:numPr>
                <w:ilvl w:val="1"/>
                <w:numId w:val="4"/>
              </w:numPr>
              <w:rPr>
                <w:rFonts w:ascii="Source Sans Pro Light" w:hAnsi="Source Sans Pro Light"/>
                <w:smallCaps/>
              </w:rPr>
            </w:pPr>
            <w:r w:rsidRPr="007F177E">
              <w:rPr>
                <w:rFonts w:ascii="Source Sans Pro Light" w:hAnsi="Source Sans Pro Light"/>
                <w:sz w:val="22"/>
              </w:rPr>
              <w:t xml:space="preserve">Manually operated horn. </w:t>
            </w:r>
          </w:p>
          <w:p w14:paraId="3315E9C0" w14:textId="77777777" w:rsidR="007867E0" w:rsidRPr="007F177E" w:rsidRDefault="007867E0" w:rsidP="007867E0">
            <w:pPr>
              <w:pStyle w:val="ListParagraph"/>
              <w:numPr>
                <w:ilvl w:val="1"/>
                <w:numId w:val="4"/>
              </w:numPr>
              <w:rPr>
                <w:rFonts w:ascii="Source Sans Pro Light" w:hAnsi="Source Sans Pro Light"/>
                <w:smallCaps/>
              </w:rPr>
            </w:pPr>
            <w:r w:rsidRPr="007F177E">
              <w:rPr>
                <w:rFonts w:ascii="Source Sans Pro Light" w:hAnsi="Source Sans Pro Light"/>
                <w:sz w:val="22"/>
              </w:rPr>
              <w:t xml:space="preserve">Adequate front and rear lights. </w:t>
            </w:r>
          </w:p>
          <w:p w14:paraId="53C67610" w14:textId="77777777" w:rsidR="007867E0" w:rsidRPr="007F177E" w:rsidRDefault="007867E0" w:rsidP="007867E0">
            <w:pPr>
              <w:pStyle w:val="ListParagraph"/>
              <w:numPr>
                <w:ilvl w:val="1"/>
                <w:numId w:val="4"/>
              </w:numPr>
              <w:rPr>
                <w:rFonts w:ascii="Source Sans Pro Light" w:hAnsi="Source Sans Pro Light"/>
                <w:smallCaps/>
              </w:rPr>
            </w:pPr>
            <w:r w:rsidRPr="007F177E">
              <w:rPr>
                <w:rFonts w:ascii="Source Sans Pro Light" w:hAnsi="Source Sans Pro Light"/>
                <w:sz w:val="22"/>
              </w:rPr>
              <w:t xml:space="preserve">Adequate braking system. </w:t>
            </w:r>
          </w:p>
          <w:p w14:paraId="5D46356F" w14:textId="77777777" w:rsidR="007867E0" w:rsidRPr="007F177E" w:rsidRDefault="007867E0" w:rsidP="007867E0">
            <w:pPr>
              <w:pStyle w:val="ListParagraph"/>
              <w:numPr>
                <w:ilvl w:val="1"/>
                <w:numId w:val="4"/>
              </w:numPr>
              <w:rPr>
                <w:rFonts w:ascii="Source Sans Pro Light" w:hAnsi="Source Sans Pro Light"/>
                <w:smallCaps/>
              </w:rPr>
            </w:pPr>
            <w:commentRangeStart w:id="2"/>
            <w:r w:rsidRPr="007F177E">
              <w:rPr>
                <w:rFonts w:ascii="Source Sans Pro Light" w:hAnsi="Source Sans Pro Light"/>
                <w:sz w:val="22"/>
              </w:rPr>
              <w:t>Adequate protection from any hazards.</w:t>
            </w:r>
            <w:commentRangeEnd w:id="2"/>
            <w:r w:rsidRPr="007F177E">
              <w:rPr>
                <w:rStyle w:val="CommentReference"/>
                <w:rFonts w:ascii="Source Sans Pro Light" w:hAnsi="Source Sans Pro Light"/>
              </w:rPr>
              <w:commentReference w:id="2"/>
            </w:r>
            <w:r w:rsidRPr="007F177E">
              <w:rPr>
                <w:rFonts w:ascii="Source Sans Pro Light" w:hAnsi="Source Sans Pro Light"/>
                <w:sz w:val="22"/>
              </w:rPr>
              <w:t xml:space="preserve"> </w:t>
            </w:r>
          </w:p>
          <w:p w14:paraId="5067DE54" w14:textId="3A038171" w:rsidR="007867E0" w:rsidRPr="007F177E" w:rsidRDefault="007867E0" w:rsidP="007867E0">
            <w:pPr>
              <w:pStyle w:val="ListParagraph"/>
              <w:numPr>
                <w:ilvl w:val="1"/>
                <w:numId w:val="4"/>
              </w:numPr>
              <w:rPr>
                <w:rFonts w:ascii="Source Sans Pro Light" w:hAnsi="Source Sans Pro Light"/>
                <w:smallCaps/>
              </w:rPr>
            </w:pPr>
            <w:r w:rsidRPr="007F177E">
              <w:rPr>
                <w:rFonts w:ascii="Source Sans Pro Light" w:hAnsi="Source Sans Pro Light"/>
                <w:sz w:val="22"/>
              </w:rPr>
              <w:t>Fire extinguisher.</w:t>
            </w:r>
          </w:p>
          <w:p w14:paraId="01EB0E91" w14:textId="77777777" w:rsidR="007867E0" w:rsidRPr="007F177E" w:rsidRDefault="007867E0" w:rsidP="007867E0">
            <w:pPr>
              <w:pStyle w:val="ListParagraph"/>
              <w:numPr>
                <w:ilvl w:val="0"/>
                <w:numId w:val="4"/>
              </w:numPr>
              <w:rPr>
                <w:rFonts w:ascii="Source Sans Pro Light" w:hAnsi="Source Sans Pro Light"/>
                <w:sz w:val="22"/>
              </w:rPr>
            </w:pPr>
            <w:r w:rsidRPr="007F177E">
              <w:rPr>
                <w:rFonts w:ascii="Source Sans Pro Light" w:hAnsi="Source Sans Pro Light"/>
                <w:sz w:val="22"/>
              </w:rPr>
              <w:t>If the powered mobile equipment is equipped with a rollover protective structure (ROPS) or an overhead protective structure, inspect these for cracks or loose welds.</w:t>
            </w:r>
          </w:p>
          <w:p w14:paraId="319A947D" w14:textId="77777777" w:rsidR="007867E0" w:rsidRPr="007F177E" w:rsidRDefault="007867E0" w:rsidP="007867E0">
            <w:pPr>
              <w:pStyle w:val="ListParagraph"/>
              <w:numPr>
                <w:ilvl w:val="0"/>
                <w:numId w:val="4"/>
              </w:numPr>
              <w:rPr>
                <w:rFonts w:ascii="Source Sans Pro Light" w:hAnsi="Source Sans Pro Light"/>
                <w:sz w:val="22"/>
              </w:rPr>
            </w:pPr>
            <w:r w:rsidRPr="007F177E">
              <w:rPr>
                <w:rFonts w:ascii="Source Sans Pro Light" w:hAnsi="Source Sans Pro Light"/>
                <w:sz w:val="22"/>
              </w:rPr>
              <w:t>When there is a seatbelt, it must be worn at all times the equipment is in motion.</w:t>
            </w:r>
          </w:p>
          <w:p w14:paraId="123F58A6" w14:textId="77777777" w:rsidR="007867E0" w:rsidRPr="007F177E" w:rsidRDefault="007867E0" w:rsidP="007867E0">
            <w:pPr>
              <w:pStyle w:val="ListParagraph"/>
              <w:numPr>
                <w:ilvl w:val="0"/>
                <w:numId w:val="4"/>
              </w:numPr>
              <w:rPr>
                <w:rFonts w:ascii="Source Sans Pro Light" w:hAnsi="Source Sans Pro Light"/>
                <w:sz w:val="22"/>
              </w:rPr>
            </w:pPr>
            <w:r w:rsidRPr="007F177E">
              <w:rPr>
                <w:rFonts w:ascii="Source Sans Pro Light" w:hAnsi="Source Sans Pro Light"/>
                <w:sz w:val="22"/>
              </w:rPr>
              <w:t>No riders are allowed on any powered mobile equipment unless the equipment is specifically designed to carry them.</w:t>
            </w:r>
          </w:p>
          <w:p w14:paraId="233890F4" w14:textId="77777777" w:rsidR="007867E0" w:rsidRPr="007F177E" w:rsidRDefault="007867E0" w:rsidP="007867E0">
            <w:pPr>
              <w:pStyle w:val="ListParagraph"/>
              <w:numPr>
                <w:ilvl w:val="0"/>
                <w:numId w:val="4"/>
              </w:numPr>
              <w:rPr>
                <w:rFonts w:ascii="Source Sans Pro Light" w:hAnsi="Source Sans Pro Light"/>
                <w:sz w:val="22"/>
              </w:rPr>
            </w:pPr>
            <w:r w:rsidRPr="007F177E">
              <w:rPr>
                <w:rFonts w:ascii="Source Sans Pro Light" w:hAnsi="Source Sans Pro Light"/>
                <w:sz w:val="22"/>
              </w:rPr>
              <w:t xml:space="preserve">Where there are blind spots in the travel route that could result in a collision, mirrors are required in the travel route. </w:t>
            </w:r>
          </w:p>
          <w:p w14:paraId="279F7F5D" w14:textId="319E6035" w:rsidR="007867E0" w:rsidRPr="007F177E" w:rsidRDefault="007867E0" w:rsidP="007867E0">
            <w:pPr>
              <w:pStyle w:val="ListParagraph"/>
              <w:numPr>
                <w:ilvl w:val="0"/>
                <w:numId w:val="4"/>
              </w:numPr>
              <w:rPr>
                <w:rFonts w:ascii="Source Sans Pro Light" w:hAnsi="Source Sans Pro Light"/>
                <w:sz w:val="22"/>
              </w:rPr>
            </w:pPr>
            <w:r w:rsidRPr="007F177E">
              <w:rPr>
                <w:rFonts w:ascii="Source Sans Pro Light" w:hAnsi="Source Sans Pro Light"/>
                <w:sz w:val="22"/>
              </w:rPr>
              <w:t>Equipment must be inspected</w:t>
            </w:r>
            <w:r w:rsidR="00C12A57" w:rsidRPr="007F177E">
              <w:rPr>
                <w:rFonts w:ascii="Source Sans Pro Light" w:hAnsi="Source Sans Pro Light"/>
                <w:sz w:val="22"/>
              </w:rPr>
              <w:t xml:space="preserve"> before use, thoroughly</w:t>
            </w:r>
            <w:r w:rsidRPr="007F177E">
              <w:rPr>
                <w:rFonts w:ascii="Source Sans Pro Light" w:hAnsi="Source Sans Pro Light"/>
                <w:sz w:val="22"/>
              </w:rPr>
              <w:t xml:space="preserve"> annually, or more frequently as required by the manufacturer.</w:t>
            </w:r>
          </w:p>
          <w:p w14:paraId="2CE5D480" w14:textId="77777777" w:rsidR="007867E0" w:rsidRPr="007F177E" w:rsidRDefault="007867E0" w:rsidP="007867E0">
            <w:pPr>
              <w:pStyle w:val="ListParagraph"/>
              <w:numPr>
                <w:ilvl w:val="0"/>
                <w:numId w:val="4"/>
              </w:numPr>
              <w:rPr>
                <w:rFonts w:ascii="Source Sans Pro Light" w:hAnsi="Source Sans Pro Light"/>
                <w:sz w:val="22"/>
              </w:rPr>
            </w:pPr>
            <w:r w:rsidRPr="007F177E">
              <w:rPr>
                <w:rFonts w:ascii="Source Sans Pro Light" w:hAnsi="Source Sans Pro Light"/>
                <w:sz w:val="22"/>
              </w:rPr>
              <w:t>If equipment is taken out of service, you must:</w:t>
            </w:r>
          </w:p>
          <w:p w14:paraId="0815F172" w14:textId="77777777" w:rsidR="007867E0" w:rsidRPr="007F177E" w:rsidRDefault="007867E0" w:rsidP="007867E0">
            <w:pPr>
              <w:pStyle w:val="ListParagraph"/>
              <w:numPr>
                <w:ilvl w:val="1"/>
                <w:numId w:val="4"/>
              </w:numPr>
              <w:spacing w:line="240" w:lineRule="auto"/>
              <w:rPr>
                <w:rFonts w:ascii="Source Sans Pro Light" w:hAnsi="Source Sans Pro Light"/>
                <w:sz w:val="22"/>
              </w:rPr>
            </w:pPr>
            <w:r w:rsidRPr="007F177E">
              <w:rPr>
                <w:rFonts w:ascii="Source Sans Pro Light" w:hAnsi="Source Sans Pro Light"/>
                <w:sz w:val="22"/>
              </w:rPr>
              <w:t>Immediately remove from the work area.</w:t>
            </w:r>
          </w:p>
          <w:p w14:paraId="4CDC45B4" w14:textId="77777777" w:rsidR="007867E0" w:rsidRPr="007F177E" w:rsidRDefault="007867E0" w:rsidP="007867E0">
            <w:pPr>
              <w:pStyle w:val="ListParagraph"/>
              <w:numPr>
                <w:ilvl w:val="1"/>
                <w:numId w:val="4"/>
              </w:numPr>
              <w:spacing w:line="240" w:lineRule="auto"/>
              <w:rPr>
                <w:rFonts w:ascii="Source Sans Pro Light" w:hAnsi="Source Sans Pro Light"/>
                <w:sz w:val="22"/>
              </w:rPr>
            </w:pPr>
            <w:r w:rsidRPr="007F177E">
              <w:rPr>
                <w:rFonts w:ascii="Source Sans Pro Light" w:hAnsi="Source Sans Pro Light"/>
                <w:sz w:val="22"/>
              </w:rPr>
              <w:t>Identify it as being taken out of service.</w:t>
            </w:r>
          </w:p>
          <w:p w14:paraId="396AF96F" w14:textId="77777777" w:rsidR="007867E0" w:rsidRPr="007F177E" w:rsidRDefault="007867E0" w:rsidP="007867E0">
            <w:pPr>
              <w:pStyle w:val="ListParagraph"/>
              <w:numPr>
                <w:ilvl w:val="1"/>
                <w:numId w:val="4"/>
              </w:numPr>
              <w:spacing w:line="240" w:lineRule="auto"/>
              <w:rPr>
                <w:rFonts w:ascii="Source Sans Pro Light" w:hAnsi="Source Sans Pro Light"/>
                <w:sz w:val="22"/>
              </w:rPr>
            </w:pPr>
            <w:r w:rsidRPr="007F177E">
              <w:rPr>
                <w:rFonts w:ascii="Source Sans Pro Light" w:hAnsi="Source Sans Pro Light"/>
                <w:sz w:val="22"/>
              </w:rPr>
              <w:t>Store separately from working equipment.</w:t>
            </w:r>
          </w:p>
          <w:p w14:paraId="57EFF881" w14:textId="2091F771" w:rsidR="007867E0" w:rsidRPr="007F177E" w:rsidRDefault="007867E0" w:rsidP="007867E0">
            <w:pPr>
              <w:pStyle w:val="ListParagraph"/>
              <w:numPr>
                <w:ilvl w:val="1"/>
                <w:numId w:val="4"/>
              </w:numPr>
              <w:spacing w:line="240" w:lineRule="auto"/>
              <w:rPr>
                <w:rFonts w:ascii="Source Sans Pro Light" w:hAnsi="Source Sans Pro Light"/>
                <w:sz w:val="22"/>
              </w:rPr>
            </w:pPr>
            <w:commentRangeStart w:id="3"/>
            <w:r w:rsidRPr="007F177E">
              <w:rPr>
                <w:rFonts w:ascii="Source Sans Pro Light" w:hAnsi="Source Sans Pro Light"/>
                <w:sz w:val="22"/>
              </w:rPr>
              <w:t>D</w:t>
            </w:r>
            <w:r w:rsidR="00C12A57" w:rsidRPr="007F177E">
              <w:rPr>
                <w:rFonts w:ascii="Source Sans Pro Light" w:hAnsi="Source Sans Pro Light"/>
                <w:sz w:val="22"/>
              </w:rPr>
              <w:t xml:space="preserve">ispose of </w:t>
            </w:r>
            <w:r w:rsidRPr="007F177E">
              <w:rPr>
                <w:rFonts w:ascii="Source Sans Pro Light" w:hAnsi="Source Sans Pro Light"/>
                <w:sz w:val="22"/>
              </w:rPr>
              <w:t>it immediately, if not to be used again.</w:t>
            </w:r>
            <w:commentRangeEnd w:id="3"/>
            <w:r w:rsidRPr="007F177E">
              <w:rPr>
                <w:rStyle w:val="CommentReference"/>
                <w:rFonts w:ascii="Source Sans Pro Light" w:hAnsi="Source Sans Pro Light"/>
              </w:rPr>
              <w:commentReference w:id="3"/>
            </w:r>
          </w:p>
          <w:p w14:paraId="2C1D5D42" w14:textId="77777777" w:rsidR="007867E0" w:rsidRPr="007F177E" w:rsidRDefault="007867E0" w:rsidP="007867E0">
            <w:pPr>
              <w:pStyle w:val="ListParagraph"/>
              <w:numPr>
                <w:ilvl w:val="0"/>
                <w:numId w:val="4"/>
              </w:numPr>
              <w:rPr>
                <w:rFonts w:ascii="Source Sans Pro Light" w:hAnsi="Source Sans Pro Light"/>
                <w:sz w:val="22"/>
              </w:rPr>
            </w:pPr>
            <w:r w:rsidRPr="007F177E">
              <w:rPr>
                <w:rFonts w:ascii="Source Sans Pro Light" w:hAnsi="Source Sans Pro Light"/>
                <w:sz w:val="22"/>
              </w:rPr>
              <w:t>A signaler is required to direct the safe movement of equipment when the operator has a restricted view or hazards exist in the workplace.  A signaler must:</w:t>
            </w:r>
          </w:p>
          <w:p w14:paraId="7D8F7222" w14:textId="77777777" w:rsidR="007867E0" w:rsidRPr="007F177E" w:rsidRDefault="007867E0" w:rsidP="007867E0">
            <w:pPr>
              <w:pStyle w:val="ListParagraph"/>
              <w:numPr>
                <w:ilvl w:val="1"/>
                <w:numId w:val="4"/>
              </w:numPr>
              <w:rPr>
                <w:rFonts w:ascii="Source Sans Pro Light" w:hAnsi="Source Sans Pro Light"/>
                <w:sz w:val="22"/>
              </w:rPr>
            </w:pPr>
            <w:r w:rsidRPr="007F177E">
              <w:rPr>
                <w:rFonts w:ascii="Source Sans Pro Light" w:hAnsi="Source Sans Pro Light"/>
                <w:sz w:val="22"/>
              </w:rPr>
              <w:t>Be identifiable to the operator.</w:t>
            </w:r>
          </w:p>
          <w:p w14:paraId="031A754C" w14:textId="40AA7D77" w:rsidR="007867E0" w:rsidRPr="007F177E" w:rsidRDefault="007867E0" w:rsidP="007867E0">
            <w:pPr>
              <w:pStyle w:val="ListParagraph"/>
              <w:numPr>
                <w:ilvl w:val="1"/>
                <w:numId w:val="4"/>
              </w:numPr>
              <w:rPr>
                <w:rFonts w:ascii="Source Sans Pro Light" w:hAnsi="Source Sans Pro Light"/>
                <w:sz w:val="22"/>
              </w:rPr>
            </w:pPr>
            <w:r w:rsidRPr="007F177E">
              <w:rPr>
                <w:rFonts w:ascii="Source Sans Pro Light" w:hAnsi="Source Sans Pro Light"/>
                <w:sz w:val="22"/>
              </w:rPr>
              <w:t xml:space="preserve">Use well </w:t>
            </w:r>
            <w:r w:rsidR="00BA139F" w:rsidRPr="007F177E">
              <w:rPr>
                <w:rFonts w:ascii="Source Sans Pro Light" w:hAnsi="Source Sans Pro Light"/>
                <w:sz w:val="22"/>
              </w:rPr>
              <w:t>agreed upon</w:t>
            </w:r>
            <w:r w:rsidRPr="007F177E">
              <w:rPr>
                <w:rFonts w:ascii="Source Sans Pro Light" w:hAnsi="Source Sans Pro Light"/>
                <w:sz w:val="22"/>
              </w:rPr>
              <w:t xml:space="preserve"> hand signals or communication system.</w:t>
            </w:r>
          </w:p>
          <w:p w14:paraId="29128A4D" w14:textId="77777777" w:rsidR="007867E0" w:rsidRPr="007F177E" w:rsidRDefault="007867E0" w:rsidP="007867E0">
            <w:pPr>
              <w:pStyle w:val="ListParagraph"/>
              <w:numPr>
                <w:ilvl w:val="1"/>
                <w:numId w:val="4"/>
              </w:numPr>
              <w:rPr>
                <w:rFonts w:ascii="Source Sans Pro Light" w:hAnsi="Source Sans Pro Light"/>
                <w:sz w:val="22"/>
              </w:rPr>
            </w:pPr>
            <w:r w:rsidRPr="007F177E">
              <w:rPr>
                <w:rFonts w:ascii="Source Sans Pro Light" w:hAnsi="Source Sans Pro Light"/>
                <w:sz w:val="22"/>
              </w:rPr>
              <w:t>Warn operator if the load is in a hazardous position.</w:t>
            </w:r>
          </w:p>
          <w:p w14:paraId="47506D76" w14:textId="679C1080" w:rsidR="007867E0" w:rsidRPr="007F177E" w:rsidRDefault="007867E0" w:rsidP="007867E0">
            <w:pPr>
              <w:pStyle w:val="ListParagraph"/>
              <w:numPr>
                <w:ilvl w:val="1"/>
                <w:numId w:val="4"/>
              </w:numPr>
              <w:rPr>
                <w:rFonts w:ascii="Source Sans Pro Light" w:hAnsi="Source Sans Pro Light"/>
                <w:sz w:val="22"/>
              </w:rPr>
            </w:pPr>
            <w:r w:rsidRPr="007F177E">
              <w:rPr>
                <w:rFonts w:ascii="Source Sans Pro Light" w:hAnsi="Source Sans Pro Light"/>
                <w:sz w:val="22"/>
              </w:rPr>
              <w:t>Ensure they can be seen at all times by the driver. If one signaler cannot be seen by the driver at all times, a second signaler is required.</w:t>
            </w:r>
          </w:p>
          <w:p w14:paraId="7E2D434C" w14:textId="4122444D" w:rsidR="00F6231D" w:rsidRPr="007F177E" w:rsidRDefault="00BA139F" w:rsidP="007867E0">
            <w:pPr>
              <w:pStyle w:val="ListParagraph"/>
              <w:numPr>
                <w:ilvl w:val="1"/>
                <w:numId w:val="4"/>
              </w:numPr>
              <w:rPr>
                <w:rFonts w:ascii="Source Sans Pro Light" w:hAnsi="Source Sans Pro Light"/>
                <w:sz w:val="22"/>
              </w:rPr>
            </w:pPr>
            <w:r w:rsidRPr="007F177E">
              <w:rPr>
                <w:rFonts w:ascii="Source Sans Pro Light" w:hAnsi="Source Sans Pro Light"/>
                <w:sz w:val="22"/>
              </w:rPr>
              <w:t>If the signaler(s) are no longer in view, the equipment must stop.</w:t>
            </w:r>
          </w:p>
          <w:p w14:paraId="73842F44" w14:textId="637442A3" w:rsidR="007867E0" w:rsidRPr="007F177E" w:rsidRDefault="007867E0" w:rsidP="007867E0">
            <w:pPr>
              <w:rPr>
                <w:rFonts w:ascii="Source Sans Pro Light" w:hAnsi="Source Sans Pro Light"/>
                <w:sz w:val="22"/>
              </w:rPr>
            </w:pPr>
            <w:r w:rsidRPr="007F177E">
              <w:rPr>
                <w:rFonts w:ascii="Source Sans Pro Light" w:hAnsi="Source Sans Pro Light"/>
                <w:sz w:val="22"/>
              </w:rPr>
              <w:t>Operating Precautions:</w:t>
            </w:r>
          </w:p>
          <w:p w14:paraId="31163705" w14:textId="77777777" w:rsidR="007867E0" w:rsidRPr="007F177E" w:rsidRDefault="007867E0" w:rsidP="007867E0">
            <w:pPr>
              <w:pStyle w:val="ListParagraph"/>
              <w:numPr>
                <w:ilvl w:val="0"/>
                <w:numId w:val="5"/>
              </w:numPr>
              <w:rPr>
                <w:rFonts w:ascii="Source Sans Pro Light" w:hAnsi="Source Sans Pro Light"/>
                <w:sz w:val="22"/>
              </w:rPr>
            </w:pPr>
            <w:r w:rsidRPr="007F177E">
              <w:rPr>
                <w:rFonts w:ascii="Source Sans Pro Light" w:hAnsi="Source Sans Pro Light"/>
                <w:sz w:val="22"/>
              </w:rPr>
              <w:t>Equipment must be inspected prior to use.</w:t>
            </w:r>
          </w:p>
          <w:p w14:paraId="3C498346" w14:textId="77777777" w:rsidR="007867E0" w:rsidRPr="007F177E" w:rsidRDefault="007867E0" w:rsidP="007867E0">
            <w:pPr>
              <w:pStyle w:val="ListParagraph"/>
              <w:numPr>
                <w:ilvl w:val="0"/>
                <w:numId w:val="5"/>
              </w:numPr>
              <w:rPr>
                <w:rFonts w:ascii="Source Sans Pro Light" w:hAnsi="Source Sans Pro Light"/>
                <w:sz w:val="22"/>
              </w:rPr>
            </w:pPr>
            <w:r w:rsidRPr="007F177E">
              <w:rPr>
                <w:rFonts w:ascii="Source Sans Pro Light" w:hAnsi="Source Sans Pro Light"/>
                <w:sz w:val="22"/>
              </w:rPr>
              <w:t>The operator of the equipment must not move equipment until all air and hydraulic pressure are fully built up.</w:t>
            </w:r>
          </w:p>
          <w:p w14:paraId="6B3DE0B4" w14:textId="77777777" w:rsidR="007867E0" w:rsidRPr="007F177E" w:rsidRDefault="007867E0" w:rsidP="007867E0">
            <w:pPr>
              <w:pStyle w:val="ListParagraph"/>
              <w:numPr>
                <w:ilvl w:val="0"/>
                <w:numId w:val="5"/>
              </w:numPr>
              <w:rPr>
                <w:rFonts w:ascii="Source Sans Pro Light" w:hAnsi="Source Sans Pro Light"/>
                <w:sz w:val="22"/>
              </w:rPr>
            </w:pPr>
            <w:r w:rsidRPr="007F177E">
              <w:rPr>
                <w:rFonts w:ascii="Source Sans Pro Light" w:hAnsi="Source Sans Pro Light"/>
                <w:sz w:val="22"/>
              </w:rPr>
              <w:t>When leaving equipment unattended:</w:t>
            </w:r>
          </w:p>
          <w:p w14:paraId="3FE25626" w14:textId="77777777" w:rsidR="007867E0" w:rsidRPr="007F177E" w:rsidRDefault="007867E0" w:rsidP="006477AF">
            <w:pPr>
              <w:pStyle w:val="ListParagraph"/>
              <w:numPr>
                <w:ilvl w:val="1"/>
                <w:numId w:val="5"/>
              </w:numPr>
              <w:rPr>
                <w:rFonts w:ascii="Source Sans Pro Light" w:hAnsi="Source Sans Pro Light"/>
                <w:sz w:val="22"/>
              </w:rPr>
            </w:pPr>
            <w:r w:rsidRPr="007F177E">
              <w:rPr>
                <w:rFonts w:ascii="Source Sans Pro Light" w:hAnsi="Source Sans Pro Light"/>
                <w:sz w:val="22"/>
              </w:rPr>
              <w:t>Park it on level ground.</w:t>
            </w:r>
          </w:p>
          <w:p w14:paraId="690FB3EA" w14:textId="1F4A8CAE" w:rsidR="007867E0" w:rsidRPr="007F177E" w:rsidRDefault="007867E0" w:rsidP="006477AF">
            <w:pPr>
              <w:pStyle w:val="ListParagraph"/>
              <w:numPr>
                <w:ilvl w:val="1"/>
                <w:numId w:val="5"/>
              </w:numPr>
              <w:rPr>
                <w:rFonts w:ascii="Source Sans Pro Light" w:hAnsi="Source Sans Pro Light"/>
                <w:sz w:val="22"/>
              </w:rPr>
            </w:pPr>
            <w:r w:rsidRPr="007F177E">
              <w:rPr>
                <w:rFonts w:ascii="Source Sans Pro Light" w:hAnsi="Source Sans Pro Light"/>
                <w:sz w:val="22"/>
              </w:rPr>
              <w:t>Set parking brak</w:t>
            </w:r>
            <w:r w:rsidR="006477AF" w:rsidRPr="007F177E">
              <w:rPr>
                <w:rFonts w:ascii="Source Sans Pro Light" w:hAnsi="Source Sans Pro Light"/>
                <w:sz w:val="22"/>
              </w:rPr>
              <w:t>e</w:t>
            </w:r>
            <w:r w:rsidRPr="007F177E">
              <w:rPr>
                <w:rFonts w:ascii="Source Sans Pro Light" w:hAnsi="Source Sans Pro Light"/>
                <w:sz w:val="22"/>
              </w:rPr>
              <w:t>.</w:t>
            </w:r>
          </w:p>
          <w:p w14:paraId="1A75F61F" w14:textId="77777777" w:rsidR="007867E0" w:rsidRPr="007F177E" w:rsidRDefault="007867E0" w:rsidP="006477AF">
            <w:pPr>
              <w:pStyle w:val="ListParagraph"/>
              <w:numPr>
                <w:ilvl w:val="1"/>
                <w:numId w:val="5"/>
              </w:numPr>
              <w:rPr>
                <w:rFonts w:ascii="Source Sans Pro Light" w:hAnsi="Source Sans Pro Light"/>
                <w:sz w:val="22"/>
              </w:rPr>
            </w:pPr>
            <w:r w:rsidRPr="007F177E">
              <w:rPr>
                <w:rFonts w:ascii="Source Sans Pro Light" w:hAnsi="Source Sans Pro Light"/>
                <w:sz w:val="22"/>
              </w:rPr>
              <w:t>Lower or block attachments (e.g. bucket).</w:t>
            </w:r>
          </w:p>
          <w:p w14:paraId="3A6FBC22" w14:textId="77777777" w:rsidR="007867E0" w:rsidRPr="007F177E" w:rsidRDefault="007867E0" w:rsidP="006477AF">
            <w:pPr>
              <w:pStyle w:val="ListParagraph"/>
              <w:numPr>
                <w:ilvl w:val="1"/>
                <w:numId w:val="5"/>
              </w:numPr>
              <w:rPr>
                <w:rFonts w:ascii="Source Sans Pro Light" w:hAnsi="Source Sans Pro Light"/>
                <w:sz w:val="22"/>
              </w:rPr>
            </w:pPr>
            <w:r w:rsidRPr="007F177E">
              <w:rPr>
                <w:rFonts w:ascii="Source Sans Pro Light" w:hAnsi="Source Sans Pro Light"/>
                <w:sz w:val="22"/>
              </w:rPr>
              <w:t>Disengage clutch.</w:t>
            </w:r>
          </w:p>
          <w:p w14:paraId="6B913905" w14:textId="77777777" w:rsidR="007867E0" w:rsidRPr="007F177E" w:rsidRDefault="007867E0" w:rsidP="006477AF">
            <w:pPr>
              <w:pStyle w:val="ListParagraph"/>
              <w:numPr>
                <w:ilvl w:val="1"/>
                <w:numId w:val="5"/>
              </w:numPr>
              <w:rPr>
                <w:rFonts w:ascii="Source Sans Pro Light" w:hAnsi="Source Sans Pro Light"/>
                <w:sz w:val="22"/>
              </w:rPr>
            </w:pPr>
            <w:r w:rsidRPr="007F177E">
              <w:rPr>
                <w:rFonts w:ascii="Source Sans Pro Light" w:hAnsi="Source Sans Pro Light"/>
                <w:sz w:val="22"/>
              </w:rPr>
              <w:t>Shut off engine.</w:t>
            </w:r>
          </w:p>
          <w:p w14:paraId="3D455866" w14:textId="77777777" w:rsidR="007867E0" w:rsidRPr="007F177E" w:rsidRDefault="007867E0" w:rsidP="007867E0">
            <w:pPr>
              <w:pStyle w:val="ListParagraph"/>
              <w:numPr>
                <w:ilvl w:val="0"/>
                <w:numId w:val="5"/>
              </w:numPr>
              <w:rPr>
                <w:rFonts w:ascii="Source Sans Pro Light" w:hAnsi="Source Sans Pro Light"/>
                <w:sz w:val="22"/>
              </w:rPr>
            </w:pPr>
            <w:r w:rsidRPr="007F177E">
              <w:rPr>
                <w:rFonts w:ascii="Source Sans Pro Light" w:hAnsi="Source Sans Pro Light"/>
                <w:sz w:val="22"/>
              </w:rPr>
              <w:t>Not carry hazardous products where the operator rides.</w:t>
            </w:r>
          </w:p>
          <w:p w14:paraId="285D03F8" w14:textId="77777777" w:rsidR="007867E0" w:rsidRPr="007F177E" w:rsidRDefault="007867E0" w:rsidP="007867E0">
            <w:pPr>
              <w:pStyle w:val="ListParagraph"/>
              <w:numPr>
                <w:ilvl w:val="0"/>
                <w:numId w:val="5"/>
              </w:numPr>
              <w:rPr>
                <w:rFonts w:ascii="Source Sans Pro Light" w:hAnsi="Source Sans Pro Light"/>
                <w:sz w:val="22"/>
              </w:rPr>
            </w:pPr>
            <w:r w:rsidRPr="007F177E">
              <w:rPr>
                <w:rFonts w:ascii="Source Sans Pro Light" w:hAnsi="Source Sans Pro Light"/>
                <w:sz w:val="22"/>
              </w:rPr>
              <w:t>Ensure there are no loose articles presenting hazards where operator rides.</w:t>
            </w:r>
          </w:p>
          <w:p w14:paraId="136DFC71" w14:textId="48C168E5" w:rsidR="007867E0" w:rsidRPr="007F177E" w:rsidRDefault="007867E0" w:rsidP="007867E0">
            <w:pPr>
              <w:pStyle w:val="ListParagraph"/>
              <w:numPr>
                <w:ilvl w:val="0"/>
                <w:numId w:val="5"/>
              </w:numPr>
              <w:rPr>
                <w:rFonts w:ascii="Source Sans Pro Light" w:hAnsi="Source Sans Pro Light"/>
                <w:sz w:val="22"/>
              </w:rPr>
            </w:pPr>
            <w:r w:rsidRPr="007F177E">
              <w:rPr>
                <w:rFonts w:ascii="Source Sans Pro Light" w:hAnsi="Source Sans Pro Light"/>
                <w:sz w:val="22"/>
              </w:rPr>
              <w:t xml:space="preserve">Exercise extreme caution when the powered mobile equipment or anything attached to it could come within 1 </w:t>
            </w:r>
            <w:r w:rsidR="006477AF" w:rsidRPr="007F177E">
              <w:rPr>
                <w:rFonts w:ascii="Source Sans Pro Light" w:hAnsi="Source Sans Pro Light"/>
                <w:sz w:val="22"/>
              </w:rPr>
              <w:t>meter</w:t>
            </w:r>
            <w:r w:rsidRPr="007F177E">
              <w:rPr>
                <w:rFonts w:ascii="Source Sans Pro Light" w:hAnsi="Source Sans Pro Light"/>
                <w:sz w:val="22"/>
              </w:rPr>
              <w:t xml:space="preserve"> of an overhead power line.</w:t>
            </w:r>
          </w:p>
          <w:p w14:paraId="7D7A2921" w14:textId="7880AEC0" w:rsidR="007867E0" w:rsidRPr="007F177E" w:rsidRDefault="007867E0" w:rsidP="007867E0">
            <w:pPr>
              <w:pStyle w:val="ListParagraph"/>
              <w:numPr>
                <w:ilvl w:val="0"/>
                <w:numId w:val="5"/>
              </w:numPr>
              <w:rPr>
                <w:rFonts w:ascii="Source Sans Pro Light" w:hAnsi="Source Sans Pro Light"/>
                <w:sz w:val="22"/>
              </w:rPr>
            </w:pPr>
            <w:r w:rsidRPr="007F177E">
              <w:rPr>
                <w:rFonts w:ascii="Source Sans Pro Light" w:hAnsi="Source Sans Pro Light"/>
                <w:sz w:val="22"/>
              </w:rPr>
              <w:lastRenderedPageBreak/>
              <w:t xml:space="preserve">Always operate powered mobile equipment at a </w:t>
            </w:r>
            <w:r w:rsidR="006477AF" w:rsidRPr="007F177E">
              <w:rPr>
                <w:rFonts w:ascii="Source Sans Pro Light" w:hAnsi="Source Sans Pro Light"/>
                <w:sz w:val="22"/>
              </w:rPr>
              <w:t>slow</w:t>
            </w:r>
            <w:r w:rsidRPr="007F177E">
              <w:rPr>
                <w:rFonts w:ascii="Source Sans Pro Light" w:hAnsi="Source Sans Pro Light"/>
                <w:sz w:val="22"/>
              </w:rPr>
              <w:t xml:space="preserve"> speed. It is rarely necessary to travel more than 30 km/hour on farm property. Do not endanger personnel through careless handling of the machine. Slow down for curves and during abnormal weather or operating conditions.</w:t>
            </w:r>
          </w:p>
          <w:p w14:paraId="5288CC07" w14:textId="77777777" w:rsidR="007867E0" w:rsidRPr="007F177E" w:rsidRDefault="007867E0" w:rsidP="007867E0">
            <w:pPr>
              <w:pStyle w:val="ListParagraph"/>
              <w:numPr>
                <w:ilvl w:val="0"/>
                <w:numId w:val="5"/>
              </w:numPr>
              <w:rPr>
                <w:rFonts w:ascii="Source Sans Pro Light" w:hAnsi="Source Sans Pro Light"/>
                <w:sz w:val="22"/>
              </w:rPr>
            </w:pPr>
            <w:r w:rsidRPr="007F177E">
              <w:rPr>
                <w:rFonts w:ascii="Source Sans Pro Light" w:hAnsi="Source Sans Pro Light"/>
                <w:sz w:val="22"/>
              </w:rPr>
              <w:t>Follow the Refueling Procedure when refuel powered mobile equipment.</w:t>
            </w:r>
          </w:p>
          <w:p w14:paraId="6507F7E4" w14:textId="77777777" w:rsidR="007867E0" w:rsidRPr="007F177E" w:rsidRDefault="007867E0" w:rsidP="007867E0">
            <w:pPr>
              <w:pStyle w:val="ListParagraph"/>
              <w:numPr>
                <w:ilvl w:val="0"/>
                <w:numId w:val="5"/>
              </w:numPr>
              <w:rPr>
                <w:rFonts w:ascii="Source Sans Pro Light" w:hAnsi="Source Sans Pro Light"/>
                <w:sz w:val="22"/>
              </w:rPr>
            </w:pPr>
            <w:r w:rsidRPr="007F177E">
              <w:rPr>
                <w:rFonts w:ascii="Source Sans Pro Light" w:hAnsi="Source Sans Pro Light"/>
                <w:sz w:val="22"/>
              </w:rPr>
              <w:t>Do not use a cell phone or text while driving powered mobile equipment.</w:t>
            </w:r>
          </w:p>
          <w:p w14:paraId="0C165F97" w14:textId="77777777" w:rsidR="00F6231D" w:rsidRPr="007F177E" w:rsidRDefault="00F6231D" w:rsidP="007867E0">
            <w:pPr>
              <w:rPr>
                <w:rFonts w:ascii="Source Sans Pro Light" w:hAnsi="Source Sans Pro Light"/>
                <w:sz w:val="22"/>
              </w:rPr>
            </w:pPr>
          </w:p>
          <w:p w14:paraId="7DBDCD60" w14:textId="297BC3E1" w:rsidR="007867E0" w:rsidRPr="007F177E" w:rsidRDefault="007867E0" w:rsidP="007867E0">
            <w:pPr>
              <w:rPr>
                <w:rFonts w:ascii="Source Sans Pro Light" w:hAnsi="Source Sans Pro Light"/>
                <w:sz w:val="22"/>
              </w:rPr>
            </w:pPr>
            <w:r w:rsidRPr="007F177E">
              <w:rPr>
                <w:rFonts w:ascii="Source Sans Pro Light" w:hAnsi="Source Sans Pro Light"/>
                <w:sz w:val="22"/>
              </w:rPr>
              <w:t>Ground Workers:</w:t>
            </w:r>
          </w:p>
          <w:p w14:paraId="757CDD20" w14:textId="77777777" w:rsidR="007867E0" w:rsidRPr="007F177E" w:rsidRDefault="007867E0" w:rsidP="007867E0">
            <w:pPr>
              <w:pStyle w:val="ListParagraph"/>
              <w:numPr>
                <w:ilvl w:val="0"/>
                <w:numId w:val="10"/>
              </w:numPr>
              <w:rPr>
                <w:rFonts w:ascii="Source Sans Pro Light" w:hAnsi="Source Sans Pro Light"/>
                <w:sz w:val="22"/>
              </w:rPr>
            </w:pPr>
            <w:r w:rsidRPr="007F177E">
              <w:rPr>
                <w:rFonts w:ascii="Source Sans Pro Light" w:hAnsi="Source Sans Pro Light"/>
                <w:sz w:val="22"/>
              </w:rPr>
              <w:t>Always respect the power and potential for harm from mobile equipment.</w:t>
            </w:r>
          </w:p>
          <w:p w14:paraId="523BFB33" w14:textId="77777777" w:rsidR="007867E0" w:rsidRPr="007F177E" w:rsidRDefault="007867E0" w:rsidP="007867E0">
            <w:pPr>
              <w:pStyle w:val="ListParagraph"/>
              <w:numPr>
                <w:ilvl w:val="0"/>
                <w:numId w:val="10"/>
              </w:numPr>
              <w:rPr>
                <w:rFonts w:ascii="Source Sans Pro Light" w:hAnsi="Source Sans Pro Light"/>
                <w:sz w:val="22"/>
              </w:rPr>
            </w:pPr>
            <w:r w:rsidRPr="007F177E">
              <w:rPr>
                <w:rFonts w:ascii="Source Sans Pro Light" w:hAnsi="Source Sans Pro Light"/>
                <w:sz w:val="22"/>
              </w:rPr>
              <w:t>Maintain eye contact with operator. If you can’t see them, they can’t see you.</w:t>
            </w:r>
          </w:p>
          <w:p w14:paraId="6220C6FD" w14:textId="77777777" w:rsidR="007867E0" w:rsidRPr="007F177E" w:rsidRDefault="007867E0" w:rsidP="007867E0">
            <w:pPr>
              <w:pStyle w:val="ListParagraph"/>
              <w:numPr>
                <w:ilvl w:val="0"/>
                <w:numId w:val="10"/>
              </w:numPr>
              <w:rPr>
                <w:rFonts w:ascii="Source Sans Pro Light" w:hAnsi="Source Sans Pro Light"/>
                <w:sz w:val="22"/>
              </w:rPr>
            </w:pPr>
            <w:r w:rsidRPr="007F177E">
              <w:rPr>
                <w:rFonts w:ascii="Source Sans Pro Light" w:hAnsi="Source Sans Pro Light"/>
                <w:sz w:val="22"/>
              </w:rPr>
              <w:t xml:space="preserve">Signal the operator when entering a danger zone. Do not act until an operator acknowledges your signal. Never assume you have the right of way. </w:t>
            </w:r>
          </w:p>
          <w:p w14:paraId="1E7ED498" w14:textId="77777777" w:rsidR="007867E0" w:rsidRPr="007F177E" w:rsidRDefault="007867E0" w:rsidP="007867E0">
            <w:pPr>
              <w:pStyle w:val="ListParagraph"/>
              <w:numPr>
                <w:ilvl w:val="0"/>
                <w:numId w:val="10"/>
              </w:numPr>
              <w:rPr>
                <w:rFonts w:ascii="Source Sans Pro Light" w:hAnsi="Source Sans Pro Light"/>
                <w:sz w:val="22"/>
              </w:rPr>
            </w:pPr>
            <w:r w:rsidRPr="007F177E">
              <w:rPr>
                <w:rFonts w:ascii="Source Sans Pro Light" w:hAnsi="Source Sans Pro Light"/>
                <w:sz w:val="22"/>
              </w:rPr>
              <w:t>Do not take ‘shortcuts’ across areas where mobile equipment is working.</w:t>
            </w:r>
          </w:p>
          <w:p w14:paraId="02AE884A" w14:textId="77777777" w:rsidR="007867E0" w:rsidRPr="007F177E" w:rsidRDefault="007867E0" w:rsidP="007867E0">
            <w:pPr>
              <w:pStyle w:val="ListParagraph"/>
              <w:numPr>
                <w:ilvl w:val="0"/>
                <w:numId w:val="10"/>
              </w:numPr>
              <w:rPr>
                <w:rFonts w:ascii="Source Sans Pro Light" w:hAnsi="Source Sans Pro Light"/>
                <w:sz w:val="22"/>
              </w:rPr>
            </w:pPr>
            <w:r w:rsidRPr="007F177E">
              <w:rPr>
                <w:rFonts w:ascii="Source Sans Pro Light" w:hAnsi="Source Sans Pro Light"/>
                <w:sz w:val="22"/>
              </w:rPr>
              <w:t>Avoid swing zones, pinches, bites, and blind spots.</w:t>
            </w:r>
          </w:p>
          <w:p w14:paraId="33899016" w14:textId="23CE4740" w:rsidR="007867E0" w:rsidRPr="007F177E" w:rsidRDefault="007867E0" w:rsidP="00F6231D">
            <w:pPr>
              <w:pStyle w:val="ListParagraph"/>
              <w:numPr>
                <w:ilvl w:val="0"/>
                <w:numId w:val="10"/>
              </w:numPr>
              <w:rPr>
                <w:rFonts w:ascii="Source Sans Pro Light" w:hAnsi="Source Sans Pro Light"/>
                <w:smallCaps/>
              </w:rPr>
            </w:pPr>
            <w:r w:rsidRPr="007F177E">
              <w:rPr>
                <w:rFonts w:ascii="Source Sans Pro Light" w:hAnsi="Source Sans Pro Light"/>
                <w:sz w:val="22"/>
              </w:rPr>
              <w:t>Stay out of the road or work path of machinery whenever possible.</w:t>
            </w:r>
          </w:p>
          <w:p w14:paraId="7B04C8D9" w14:textId="4B928E3F" w:rsidR="007867E0" w:rsidRPr="007F177E" w:rsidRDefault="007867E0" w:rsidP="007867E0">
            <w:pPr>
              <w:rPr>
                <w:rFonts w:ascii="Source Sans Pro Light" w:hAnsi="Source Sans Pro Light"/>
                <w:smallCaps/>
              </w:rPr>
            </w:pPr>
          </w:p>
        </w:tc>
      </w:tr>
      <w:tr w:rsidR="007867E0" w:rsidRPr="007F177E" w14:paraId="49D84C94" w14:textId="77777777" w:rsidTr="00DE4CC9">
        <w:tc>
          <w:tcPr>
            <w:tcW w:w="4675" w:type="dxa"/>
            <w:gridSpan w:val="2"/>
          </w:tcPr>
          <w:p w14:paraId="7B63B0E8" w14:textId="46E3AEF1" w:rsidR="007867E0" w:rsidRPr="007F177E" w:rsidRDefault="001A2DF6" w:rsidP="007867E0">
            <w:pPr>
              <w:rPr>
                <w:rFonts w:ascii="Source Sans Pro Semibold" w:hAnsi="Source Sans Pro Semibold"/>
                <w:b/>
                <w:bCs/>
                <w:smallCaps/>
                <w:sz w:val="20"/>
                <w:szCs w:val="22"/>
              </w:rPr>
            </w:pPr>
            <w:r w:rsidRPr="007F177E">
              <w:rPr>
                <w:rFonts w:ascii="Source Sans Pro Semibold" w:hAnsi="Source Sans Pro Semibold"/>
                <w:b/>
                <w:bCs/>
                <w:sz w:val="22"/>
                <w:szCs w:val="22"/>
              </w:rPr>
              <w:lastRenderedPageBreak/>
              <w:t>E</w:t>
            </w:r>
            <w:r w:rsidRPr="007F177E">
              <w:rPr>
                <w:rFonts w:ascii="Source Sans Pro Semibold" w:hAnsi="Source Sans Pro Semibold"/>
                <w:b/>
                <w:bCs/>
                <w:sz w:val="20"/>
                <w:szCs w:val="22"/>
              </w:rPr>
              <w:t xml:space="preserve">MERGENCY </w:t>
            </w:r>
            <w:r w:rsidRPr="007F177E">
              <w:rPr>
                <w:rFonts w:ascii="Source Sans Pro Semibold" w:hAnsi="Source Sans Pro Semibold"/>
                <w:b/>
                <w:bCs/>
                <w:sz w:val="22"/>
                <w:szCs w:val="22"/>
              </w:rPr>
              <w:t>P</w:t>
            </w:r>
            <w:r w:rsidRPr="007F177E">
              <w:rPr>
                <w:rFonts w:ascii="Source Sans Pro Semibold" w:hAnsi="Source Sans Pro Semibold"/>
                <w:b/>
                <w:bCs/>
                <w:sz w:val="20"/>
                <w:szCs w:val="22"/>
              </w:rPr>
              <w:t>ROCEDURES:</w:t>
            </w:r>
          </w:p>
        </w:tc>
        <w:tc>
          <w:tcPr>
            <w:tcW w:w="4675" w:type="dxa"/>
          </w:tcPr>
          <w:p w14:paraId="24D9F0EF" w14:textId="77777777" w:rsidR="007867E0" w:rsidRPr="007F177E" w:rsidRDefault="001A2DF6" w:rsidP="007867E0">
            <w:pPr>
              <w:rPr>
                <w:rFonts w:ascii="Source Sans Pro Light" w:hAnsi="Source Sans Pro Light"/>
                <w:sz w:val="22"/>
              </w:rPr>
            </w:pPr>
            <w:r w:rsidRPr="007F177E">
              <w:rPr>
                <w:rFonts w:ascii="Source Sans Pro Light" w:hAnsi="Source Sans Pro Light"/>
                <w:sz w:val="22"/>
              </w:rPr>
              <w:t xml:space="preserve">In case of emergency, contact 911 and your supervisor immediately.  Remove yourself from harm’s way and ensure no one else is at risk.  </w:t>
            </w:r>
          </w:p>
          <w:p w14:paraId="58838D80" w14:textId="0D843B0C" w:rsidR="00F6231D" w:rsidRPr="007F177E" w:rsidRDefault="00F6231D" w:rsidP="007867E0">
            <w:pPr>
              <w:rPr>
                <w:rFonts w:ascii="Source Sans Pro Light" w:hAnsi="Source Sans Pro Light"/>
                <w:smallCaps/>
              </w:rPr>
            </w:pPr>
          </w:p>
        </w:tc>
      </w:tr>
    </w:tbl>
    <w:p w14:paraId="5E19FC29" w14:textId="25EB9F7E" w:rsidR="00130212" w:rsidRPr="007F177E" w:rsidRDefault="00130212" w:rsidP="006D698F">
      <w:pPr>
        <w:rPr>
          <w:rFonts w:ascii="Source Sans Pro Light" w:hAnsi="Source Sans Pro Light"/>
          <w:smallCaps/>
        </w:rPr>
      </w:pPr>
    </w:p>
    <w:sectPr w:rsidR="00130212" w:rsidRPr="007F177E" w:rsidSect="00D83D1E">
      <w:headerReference w:type="default" r:id="rId10"/>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Stewart Sampson" w:date="2018-02-24T13:44:00Z" w:initials="SS">
    <w:p w14:paraId="44E20801" w14:textId="77777777" w:rsidR="007867E0" w:rsidRDefault="007867E0" w:rsidP="007867E0">
      <w:pPr>
        <w:pStyle w:val="CommentText"/>
      </w:pPr>
      <w:r>
        <w:rPr>
          <w:rStyle w:val="CommentReference"/>
        </w:rPr>
        <w:annotationRef/>
      </w:r>
      <w:r>
        <w:t>This is very vague. What hazards?</w:t>
      </w:r>
    </w:p>
  </w:comment>
  <w:comment w:id="3" w:author="Stewart Sampson" w:date="2018-02-24T13:49:00Z" w:initials="SS">
    <w:p w14:paraId="686262A3" w14:textId="77777777" w:rsidR="007867E0" w:rsidRDefault="007867E0" w:rsidP="007867E0">
      <w:pPr>
        <w:pStyle w:val="CommentText"/>
      </w:pPr>
      <w:r>
        <w:rPr>
          <w:rStyle w:val="CommentReference"/>
        </w:rPr>
        <w:annotationRef/>
      </w:r>
      <w:r>
        <w:t>Destroying a truck becomes difficult.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E20801" w15:done="1"/>
  <w15:commentEx w15:paraId="686262A3"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E20801" w16cid:durableId="1E3BEAD4"/>
  <w16cid:commentId w16cid:paraId="686262A3" w16cid:durableId="1E3BEBD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58E4D" w14:textId="77777777" w:rsidR="00D1019F" w:rsidRDefault="00D1019F" w:rsidP="00FF42F5">
      <w:pPr>
        <w:spacing w:line="240" w:lineRule="auto"/>
      </w:pPr>
      <w:r>
        <w:separator/>
      </w:r>
    </w:p>
  </w:endnote>
  <w:endnote w:type="continuationSeparator" w:id="0">
    <w:p w14:paraId="14CD4162" w14:textId="77777777" w:rsidR="00D1019F" w:rsidRDefault="00D1019F" w:rsidP="00FF42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ource Sans Pro Light">
    <w:panose1 w:val="020B0403030403020204"/>
    <w:charset w:val="00"/>
    <w:family w:val="swiss"/>
    <w:notTrueType/>
    <w:pitch w:val="variable"/>
    <w:sig w:usb0="20000007" w:usb1="00000001" w:usb2="00000000" w:usb3="00000000" w:csb0="00000193" w:csb1="00000000"/>
  </w:font>
  <w:font w:name="Source Sans Pro Semibold">
    <w:panose1 w:val="020B0603030403020204"/>
    <w:charset w:val="00"/>
    <w:family w:val="swiss"/>
    <w:notTrueType/>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121C7" w14:textId="77777777" w:rsidR="00D1019F" w:rsidRDefault="00D1019F" w:rsidP="00FF42F5">
      <w:pPr>
        <w:spacing w:line="240" w:lineRule="auto"/>
      </w:pPr>
      <w:r>
        <w:separator/>
      </w:r>
    </w:p>
  </w:footnote>
  <w:footnote w:type="continuationSeparator" w:id="0">
    <w:p w14:paraId="6A3112FC" w14:textId="77777777" w:rsidR="00D1019F" w:rsidRDefault="00D1019F" w:rsidP="00FF42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31942" w14:textId="424EB0FD" w:rsidR="00F60E22" w:rsidRPr="00D83D1E" w:rsidRDefault="00D83D1E" w:rsidP="00D83D1E">
    <w:pPr>
      <w:pStyle w:val="Header"/>
      <w:jc w:val="center"/>
      <w:rPr>
        <w:rFonts w:ascii="Source Sans Pro Light" w:hAnsi="Source Sans Pro Light"/>
        <w:b/>
        <w:bCs/>
        <w:sz w:val="24"/>
        <w:szCs w:val="24"/>
        <w:lang w:val="en-CA"/>
      </w:rPr>
    </w:pPr>
    <w:r w:rsidRPr="00D83D1E">
      <w:rPr>
        <w:rFonts w:ascii="Source Sans Pro Light" w:hAnsi="Source Sans Pro Light"/>
        <w:b/>
        <w:bCs/>
        <w:sz w:val="24"/>
        <w:szCs w:val="24"/>
        <w:lang w:val="en-CA"/>
      </w:rPr>
      <w:t>POWERED MOBILE EQUIPMENT SAFE WORK PRACTICE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F5F3C"/>
    <w:multiLevelType w:val="hybridMultilevel"/>
    <w:tmpl w:val="DCC4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066B"/>
    <w:multiLevelType w:val="hybridMultilevel"/>
    <w:tmpl w:val="D3F60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3F21300">
      <w:start w:val="1"/>
      <w:numFmt w:val="lowerLetter"/>
      <w:lvlText w:val="%3."/>
      <w:lvlJc w:val="right"/>
      <w:pPr>
        <w:ind w:left="2160" w:hanging="180"/>
      </w:pPr>
      <w:rPr>
        <w:rFonts w:ascii="Calibri" w:eastAsia="Times New Roman"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A42D0"/>
    <w:multiLevelType w:val="hybridMultilevel"/>
    <w:tmpl w:val="F7147EF4"/>
    <w:lvl w:ilvl="0" w:tplc="F64AFEBC">
      <w:start w:val="1"/>
      <w:numFmt w:val="decimal"/>
      <w:lvlText w:val="%1."/>
      <w:lvlJc w:val="left"/>
      <w:pPr>
        <w:ind w:left="720" w:hanging="360"/>
      </w:pPr>
      <w:rPr>
        <w:b w:val="0"/>
      </w:rPr>
    </w:lvl>
    <w:lvl w:ilvl="1" w:tplc="DBBA26C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53A7D"/>
    <w:multiLevelType w:val="hybridMultilevel"/>
    <w:tmpl w:val="F522E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61835"/>
    <w:multiLevelType w:val="hybridMultilevel"/>
    <w:tmpl w:val="28048378"/>
    <w:lvl w:ilvl="0" w:tplc="3B22F498">
      <w:start w:val="1"/>
      <w:numFmt w:val="lowerLetter"/>
      <w:lvlText w:val="%1)"/>
      <w:lvlJc w:val="left"/>
      <w:pPr>
        <w:ind w:left="1080" w:hanging="360"/>
      </w:pPr>
      <w:rPr>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3D43263"/>
    <w:multiLevelType w:val="hybridMultilevel"/>
    <w:tmpl w:val="E45C2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743C75"/>
    <w:multiLevelType w:val="hybridMultilevel"/>
    <w:tmpl w:val="3F6A50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DC929C9"/>
    <w:multiLevelType w:val="hybridMultilevel"/>
    <w:tmpl w:val="926E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FC6D2E"/>
    <w:multiLevelType w:val="hybridMultilevel"/>
    <w:tmpl w:val="8508F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436612"/>
    <w:multiLevelType w:val="hybridMultilevel"/>
    <w:tmpl w:val="7818D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4551603"/>
    <w:multiLevelType w:val="hybridMultilevel"/>
    <w:tmpl w:val="BBD45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D37CE0"/>
    <w:multiLevelType w:val="hybridMultilevel"/>
    <w:tmpl w:val="F0880FF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648F05C9"/>
    <w:multiLevelType w:val="hybridMultilevel"/>
    <w:tmpl w:val="58925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7B1988"/>
    <w:multiLevelType w:val="hybridMultilevel"/>
    <w:tmpl w:val="6CD0C8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8C45048"/>
    <w:multiLevelType w:val="hybridMultilevel"/>
    <w:tmpl w:val="59C42F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917370F"/>
    <w:multiLevelType w:val="hybridMultilevel"/>
    <w:tmpl w:val="C95432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FF70621"/>
    <w:multiLevelType w:val="hybridMultilevel"/>
    <w:tmpl w:val="35CC51FA"/>
    <w:lvl w:ilvl="0" w:tplc="44B2E1F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2"/>
  </w:num>
  <w:num w:numId="5">
    <w:abstractNumId w:val="1"/>
  </w:num>
  <w:num w:numId="6">
    <w:abstractNumId w:val="12"/>
  </w:num>
  <w:num w:numId="7">
    <w:abstractNumId w:val="3"/>
  </w:num>
  <w:num w:numId="8">
    <w:abstractNumId w:val="5"/>
  </w:num>
  <w:num w:numId="9">
    <w:abstractNumId w:val="10"/>
  </w:num>
  <w:num w:numId="10">
    <w:abstractNumId w:val="16"/>
  </w:num>
  <w:num w:numId="11">
    <w:abstractNumId w:val="15"/>
  </w:num>
  <w:num w:numId="12">
    <w:abstractNumId w:val="9"/>
  </w:num>
  <w:num w:numId="13">
    <w:abstractNumId w:val="14"/>
  </w:num>
  <w:num w:numId="14">
    <w:abstractNumId w:val="11"/>
  </w:num>
  <w:num w:numId="15">
    <w:abstractNumId w:val="4"/>
  </w:num>
  <w:num w:numId="16">
    <w:abstractNumId w:val="13"/>
  </w:num>
  <w:num w:numId="1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wart Sampson">
    <w15:presenceInfo w15:providerId="Windows Live" w15:userId="3161240ec9dbe6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075"/>
    <w:rsid w:val="00005D35"/>
    <w:rsid w:val="00085F33"/>
    <w:rsid w:val="000A31DF"/>
    <w:rsid w:val="000C108D"/>
    <w:rsid w:val="000E01F4"/>
    <w:rsid w:val="000E7B97"/>
    <w:rsid w:val="000F115B"/>
    <w:rsid w:val="00110056"/>
    <w:rsid w:val="00130212"/>
    <w:rsid w:val="00166085"/>
    <w:rsid w:val="00186986"/>
    <w:rsid w:val="001A2DF6"/>
    <w:rsid w:val="001B77B7"/>
    <w:rsid w:val="001E0920"/>
    <w:rsid w:val="00211DAA"/>
    <w:rsid w:val="002300C7"/>
    <w:rsid w:val="00237A3F"/>
    <w:rsid w:val="002B1086"/>
    <w:rsid w:val="002C3D6C"/>
    <w:rsid w:val="00300F76"/>
    <w:rsid w:val="00306C9F"/>
    <w:rsid w:val="00315879"/>
    <w:rsid w:val="003851B2"/>
    <w:rsid w:val="00396FA6"/>
    <w:rsid w:val="003B0307"/>
    <w:rsid w:val="003D001D"/>
    <w:rsid w:val="00423B98"/>
    <w:rsid w:val="00425653"/>
    <w:rsid w:val="00452913"/>
    <w:rsid w:val="004625F8"/>
    <w:rsid w:val="004947BB"/>
    <w:rsid w:val="004B7B5D"/>
    <w:rsid w:val="004E4401"/>
    <w:rsid w:val="004E5B72"/>
    <w:rsid w:val="00527AB6"/>
    <w:rsid w:val="005345FB"/>
    <w:rsid w:val="00543753"/>
    <w:rsid w:val="0055272A"/>
    <w:rsid w:val="00560433"/>
    <w:rsid w:val="005743E3"/>
    <w:rsid w:val="005B239C"/>
    <w:rsid w:val="00635811"/>
    <w:rsid w:val="006477AF"/>
    <w:rsid w:val="0068226F"/>
    <w:rsid w:val="006A1A6D"/>
    <w:rsid w:val="006B4AE1"/>
    <w:rsid w:val="006D698F"/>
    <w:rsid w:val="006F68EC"/>
    <w:rsid w:val="007443D7"/>
    <w:rsid w:val="007867E0"/>
    <w:rsid w:val="007E0309"/>
    <w:rsid w:val="007F177E"/>
    <w:rsid w:val="007F4900"/>
    <w:rsid w:val="0086681E"/>
    <w:rsid w:val="008732EB"/>
    <w:rsid w:val="00875EA5"/>
    <w:rsid w:val="008B4A81"/>
    <w:rsid w:val="008B70C9"/>
    <w:rsid w:val="008C2A5E"/>
    <w:rsid w:val="008C4FD0"/>
    <w:rsid w:val="008D751F"/>
    <w:rsid w:val="00983C6B"/>
    <w:rsid w:val="00A22BA5"/>
    <w:rsid w:val="00A43177"/>
    <w:rsid w:val="00AA6877"/>
    <w:rsid w:val="00AC6DF0"/>
    <w:rsid w:val="00AD74DB"/>
    <w:rsid w:val="00B175CD"/>
    <w:rsid w:val="00B21273"/>
    <w:rsid w:val="00B34434"/>
    <w:rsid w:val="00B67B17"/>
    <w:rsid w:val="00BA139F"/>
    <w:rsid w:val="00BB770C"/>
    <w:rsid w:val="00BD3DE0"/>
    <w:rsid w:val="00BF254A"/>
    <w:rsid w:val="00C12A57"/>
    <w:rsid w:val="00C3764B"/>
    <w:rsid w:val="00C42DD4"/>
    <w:rsid w:val="00CC64B3"/>
    <w:rsid w:val="00CD424F"/>
    <w:rsid w:val="00D057B7"/>
    <w:rsid w:val="00D1019F"/>
    <w:rsid w:val="00D43505"/>
    <w:rsid w:val="00D53E9F"/>
    <w:rsid w:val="00D7214E"/>
    <w:rsid w:val="00D7701F"/>
    <w:rsid w:val="00D83D1E"/>
    <w:rsid w:val="00DA52FB"/>
    <w:rsid w:val="00DC135C"/>
    <w:rsid w:val="00DC7DD6"/>
    <w:rsid w:val="00E04F6F"/>
    <w:rsid w:val="00E0727E"/>
    <w:rsid w:val="00E766AE"/>
    <w:rsid w:val="00EC3D23"/>
    <w:rsid w:val="00F11EAC"/>
    <w:rsid w:val="00F33680"/>
    <w:rsid w:val="00F43A80"/>
    <w:rsid w:val="00F60E22"/>
    <w:rsid w:val="00F6231D"/>
    <w:rsid w:val="00F9049B"/>
    <w:rsid w:val="00F90D01"/>
    <w:rsid w:val="00F917C3"/>
    <w:rsid w:val="00FC6075"/>
    <w:rsid w:val="00FE2690"/>
    <w:rsid w:val="00FF4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15F1D8"/>
  <w15:docId w15:val="{311B8C19-5614-4DF5-B4B6-25215920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2F5"/>
    <w:pPr>
      <w:spacing w:after="0" w:line="280" w:lineRule="exact"/>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2F5"/>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F42F5"/>
  </w:style>
  <w:style w:type="paragraph" w:styleId="Footer">
    <w:name w:val="footer"/>
    <w:basedOn w:val="Normal"/>
    <w:link w:val="FooterChar"/>
    <w:uiPriority w:val="99"/>
    <w:unhideWhenUsed/>
    <w:rsid w:val="00FF42F5"/>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F42F5"/>
  </w:style>
  <w:style w:type="paragraph" w:customStyle="1" w:styleId="MainTitle">
    <w:name w:val="Main Title"/>
    <w:basedOn w:val="Normal"/>
    <w:link w:val="MainTitleChar"/>
    <w:qFormat/>
    <w:rsid w:val="00FF42F5"/>
    <w:pPr>
      <w:tabs>
        <w:tab w:val="left" w:pos="2160"/>
        <w:tab w:val="right" w:pos="7920"/>
        <w:tab w:val="left" w:pos="8280"/>
        <w:tab w:val="right" w:pos="9720"/>
      </w:tabs>
      <w:spacing w:before="120" w:after="120"/>
      <w:ind w:left="2160" w:hanging="2160"/>
    </w:pPr>
    <w:rPr>
      <w:sz w:val="28"/>
      <w:szCs w:val="28"/>
    </w:rPr>
  </w:style>
  <w:style w:type="character" w:customStyle="1" w:styleId="MainTitleChar">
    <w:name w:val="Main Title Char"/>
    <w:link w:val="MainTitle"/>
    <w:rsid w:val="00FF42F5"/>
    <w:rPr>
      <w:rFonts w:ascii="Calibri" w:eastAsia="Times New Roman" w:hAnsi="Calibri" w:cs="Times New Roman"/>
      <w:sz w:val="28"/>
      <w:szCs w:val="28"/>
    </w:rPr>
  </w:style>
  <w:style w:type="paragraph" w:styleId="ListParagraph">
    <w:name w:val="List Paragraph"/>
    <w:basedOn w:val="Normal"/>
    <w:uiPriority w:val="34"/>
    <w:qFormat/>
    <w:rsid w:val="00875EA5"/>
    <w:pPr>
      <w:ind w:left="720"/>
      <w:contextualSpacing/>
    </w:pPr>
  </w:style>
  <w:style w:type="table" w:styleId="TableGrid">
    <w:name w:val="Table Grid"/>
    <w:basedOn w:val="TableNormal"/>
    <w:uiPriority w:val="59"/>
    <w:rsid w:val="0068226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3A80"/>
    <w:rPr>
      <w:sz w:val="16"/>
      <w:szCs w:val="16"/>
    </w:rPr>
  </w:style>
  <w:style w:type="paragraph" w:styleId="CommentText">
    <w:name w:val="annotation text"/>
    <w:basedOn w:val="Normal"/>
    <w:link w:val="CommentTextChar"/>
    <w:uiPriority w:val="99"/>
    <w:semiHidden/>
    <w:unhideWhenUsed/>
    <w:rsid w:val="00F43A80"/>
    <w:pPr>
      <w:spacing w:line="240" w:lineRule="auto"/>
    </w:pPr>
    <w:rPr>
      <w:sz w:val="20"/>
      <w:szCs w:val="20"/>
    </w:rPr>
  </w:style>
  <w:style w:type="character" w:customStyle="1" w:styleId="CommentTextChar">
    <w:name w:val="Comment Text Char"/>
    <w:basedOn w:val="DefaultParagraphFont"/>
    <w:link w:val="CommentText"/>
    <w:uiPriority w:val="99"/>
    <w:semiHidden/>
    <w:rsid w:val="00F43A8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43A80"/>
    <w:rPr>
      <w:b/>
      <w:bCs/>
    </w:rPr>
  </w:style>
  <w:style w:type="character" w:customStyle="1" w:styleId="CommentSubjectChar">
    <w:name w:val="Comment Subject Char"/>
    <w:basedOn w:val="CommentTextChar"/>
    <w:link w:val="CommentSubject"/>
    <w:uiPriority w:val="99"/>
    <w:semiHidden/>
    <w:rsid w:val="00F43A80"/>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F43A8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A8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80351">
      <w:bodyDiv w:val="1"/>
      <w:marLeft w:val="0"/>
      <w:marRight w:val="0"/>
      <w:marTop w:val="0"/>
      <w:marBottom w:val="0"/>
      <w:divBdr>
        <w:top w:val="none" w:sz="0" w:space="0" w:color="auto"/>
        <w:left w:val="none" w:sz="0" w:space="0" w:color="auto"/>
        <w:bottom w:val="none" w:sz="0" w:space="0" w:color="auto"/>
        <w:right w:val="none" w:sz="0" w:space="0" w:color="auto"/>
      </w:divBdr>
    </w:div>
    <w:div w:id="92249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816</Words>
  <Characters>4012</Characters>
  <Application>Microsoft Office Word</Application>
  <DocSecurity>0</DocSecurity>
  <Lines>118</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cvandenheuvel</dc:creator>
  <cp:lastModifiedBy>Lori Brookhouse</cp:lastModifiedBy>
  <cp:revision>26</cp:revision>
  <dcterms:created xsi:type="dcterms:W3CDTF">2018-09-07T15:49:00Z</dcterms:created>
  <dcterms:modified xsi:type="dcterms:W3CDTF">2019-07-30T12:21:00Z</dcterms:modified>
</cp:coreProperties>
</file>